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7FE8B6" w14:textId="3C1F372E" w:rsidR="00162F4D" w:rsidRPr="003D34EB" w:rsidRDefault="008537D9" w:rsidP="003D34EB">
      <w:pPr>
        <w:jc w:val="center"/>
        <w:rPr>
          <w:rFonts w:ascii="Headliner No. 45" w:hAnsi="Headliner No. 45"/>
          <w:sz w:val="150"/>
          <w:szCs w:val="150"/>
        </w:rPr>
      </w:pPr>
      <w:r w:rsidRPr="008537D9">
        <w:rPr>
          <w:rFonts w:ascii="Headliner No. 45" w:hAnsi="Headliner No. 45"/>
          <w:sz w:val="144"/>
        </w:rPr>
        <w:t xml:space="preserve"> </w:t>
      </w:r>
      <w:r w:rsidR="00357B06" w:rsidRPr="003D34EB">
        <w:rPr>
          <w:rFonts w:ascii="Headliner No. 45" w:hAnsi="Headliner No. 45"/>
          <w:sz w:val="150"/>
          <w:szCs w:val="150"/>
        </w:rPr>
        <w:t xml:space="preserve">Le Courrier du </w:t>
      </w:r>
      <w:proofErr w:type="spellStart"/>
      <w:r w:rsidR="00357B06" w:rsidRPr="003D34EB">
        <w:rPr>
          <w:rFonts w:ascii="Headliner No. 45" w:hAnsi="Headliner No. 45"/>
          <w:sz w:val="150"/>
          <w:szCs w:val="150"/>
        </w:rPr>
        <w:t>finistère</w:t>
      </w:r>
      <w:proofErr w:type="spell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9"/>
        <w:gridCol w:w="3215"/>
      </w:tblGrid>
      <w:tr w:rsidR="00F3116A" w:rsidRPr="003D34EB" w14:paraId="38D745C5" w14:textId="77777777" w:rsidTr="00B17BAD">
        <w:trPr>
          <w:trHeight w:val="817"/>
        </w:trPr>
        <w:tc>
          <w:tcPr>
            <w:tcW w:w="7199" w:type="dxa"/>
            <w:vAlign w:val="center"/>
          </w:tcPr>
          <w:p w14:paraId="68E1D01C" w14:textId="2B1FFFEC" w:rsidR="00F3116A" w:rsidRDefault="00F3116A" w:rsidP="009D78C0">
            <w:pPr>
              <w:ind w:left="176"/>
              <w:rPr>
                <w:rFonts w:ascii="Serial Publication" w:hAnsi="Serial Publication"/>
                <w:b/>
                <w:sz w:val="40"/>
              </w:rPr>
            </w:pPr>
            <w:r>
              <w:rPr>
                <w:rFonts w:ascii="Serial Publication" w:hAnsi="Serial Publication"/>
                <w:b/>
                <w:sz w:val="40"/>
              </w:rPr>
              <w:t xml:space="preserve">JOURNAL </w:t>
            </w:r>
            <w:proofErr w:type="spellStart"/>
            <w:r>
              <w:rPr>
                <w:rFonts w:ascii="Serial Publication" w:hAnsi="Serial Publication"/>
                <w:b/>
                <w:sz w:val="40"/>
              </w:rPr>
              <w:t>FRANçAIS</w:t>
            </w:r>
            <w:proofErr w:type="spellEnd"/>
            <w:r>
              <w:rPr>
                <w:rFonts w:ascii="Serial Publication" w:hAnsi="Serial Publication"/>
                <w:b/>
                <w:sz w:val="40"/>
              </w:rPr>
              <w:t xml:space="preserve"> BRETON PARAISSANT LE SAMEDI</w:t>
            </w:r>
          </w:p>
        </w:tc>
        <w:tc>
          <w:tcPr>
            <w:tcW w:w="3215" w:type="dxa"/>
            <w:vAlign w:val="center"/>
          </w:tcPr>
          <w:p w14:paraId="39F9A261" w14:textId="44FA1043" w:rsidR="00F3116A" w:rsidRPr="003D34EB" w:rsidRDefault="00F3116A" w:rsidP="004A39CF">
            <w:pPr>
              <w:jc w:val="right"/>
              <w:rPr>
                <w:rFonts w:ascii="Calibri" w:hAnsi="Calibri" w:cs="Calibri"/>
                <w:b/>
                <w:sz w:val="40"/>
              </w:rPr>
            </w:pPr>
            <w:r w:rsidRPr="003D34EB">
              <w:rPr>
                <w:rFonts w:ascii="OldNewspaperTypes" w:hAnsi="OldNewspaperTypes" w:cs="Calibri"/>
                <w:b/>
                <w:sz w:val="28"/>
              </w:rPr>
              <w:t xml:space="preserve">samedi </w:t>
            </w:r>
            <w:r w:rsidR="004A39CF">
              <w:rPr>
                <w:rFonts w:ascii="OldNewspaperTypes" w:hAnsi="OldNewspaperTypes" w:cs="Calibri"/>
                <w:b/>
                <w:sz w:val="28"/>
              </w:rPr>
              <w:t>20</w:t>
            </w:r>
            <w:r w:rsidRPr="003D34EB">
              <w:rPr>
                <w:rFonts w:ascii="OldNewspaperTypes" w:hAnsi="OldNewspaperTypes" w:cs="Calibri"/>
                <w:b/>
                <w:sz w:val="28"/>
              </w:rPr>
              <w:t xml:space="preserve"> </w:t>
            </w:r>
            <w:r w:rsidR="004A39CF">
              <w:rPr>
                <w:rFonts w:ascii="OldNewspaperTypes" w:hAnsi="OldNewspaperTypes" w:cs="Calibri"/>
                <w:b/>
                <w:sz w:val="28"/>
              </w:rPr>
              <w:t>juin 1925</w:t>
            </w:r>
            <w:r>
              <w:rPr>
                <w:rFonts w:ascii="OldNewspaperTypes" w:hAnsi="OldNewspaperTypes" w:cs="Calibri"/>
                <w:b/>
                <w:sz w:val="28"/>
              </w:rPr>
              <w:br/>
              <w:t>15 centimes</w:t>
            </w:r>
          </w:p>
        </w:tc>
      </w:tr>
    </w:tbl>
    <w:p w14:paraId="7DFC755A" w14:textId="77777777" w:rsidR="009D78C0" w:rsidRDefault="009D78C0" w:rsidP="009D78C0">
      <w:pPr>
        <w:tabs>
          <w:tab w:val="left" w:pos="6212"/>
        </w:tabs>
        <w:jc w:val="center"/>
        <w:rPr>
          <w:rFonts w:ascii="Serial Publication" w:hAnsi="Serial Publication"/>
          <w:b/>
          <w:sz w:val="56"/>
        </w:rPr>
        <w:sectPr w:rsidR="009D78C0" w:rsidSect="009D78C0">
          <w:type w:val="continuous"/>
          <w:pgSz w:w="11900" w:h="16840"/>
          <w:pgMar w:top="522" w:right="720" w:bottom="539" w:left="720" w:header="0" w:footer="0" w:gutter="0"/>
          <w:cols w:sep="1" w:space="284"/>
          <w:docGrid w:linePitch="360"/>
        </w:sectPr>
      </w:pPr>
    </w:p>
    <w:p w14:paraId="6106D083" w14:textId="0342804D" w:rsidR="003C0382" w:rsidRPr="00086ABE" w:rsidRDefault="003C0382" w:rsidP="009D78C0">
      <w:pPr>
        <w:tabs>
          <w:tab w:val="left" w:pos="6212"/>
        </w:tabs>
        <w:jc w:val="center"/>
        <w:rPr>
          <w:rFonts w:ascii="Serial Publication" w:hAnsi="Serial Publication"/>
          <w:b/>
          <w:sz w:val="56"/>
        </w:rPr>
      </w:pPr>
      <w:r w:rsidRPr="00086ABE">
        <w:rPr>
          <w:rFonts w:ascii="Serial Publication" w:hAnsi="Serial Publication"/>
          <w:b/>
          <w:sz w:val="56"/>
        </w:rPr>
        <w:lastRenderedPageBreak/>
        <w:t>CE QUI SE PASSE</w:t>
      </w:r>
    </w:p>
    <w:p w14:paraId="47BE56FE" w14:textId="05C12953" w:rsidR="00B17BAD" w:rsidRDefault="00F96E3C" w:rsidP="00B17BAD">
      <w:pPr>
        <w:ind w:firstLine="284"/>
        <w:jc w:val="both"/>
        <w:rPr>
          <w:rFonts w:ascii="OldNewspaperTypes" w:hAnsi="OldNewspaperTypes"/>
          <w:b/>
          <w:sz w:val="18"/>
        </w:rPr>
      </w:pPr>
      <w:r>
        <w:rPr>
          <w:rFonts w:ascii="OldNewspaperTypes" w:hAnsi="OldNewspaperTypes"/>
          <w:b/>
          <w:sz w:val="18"/>
        </w:rPr>
        <w:t>Bernadette Soubirous a été béatifiée le 14 juin.</w:t>
      </w:r>
    </w:p>
    <w:p w14:paraId="2D392EB2" w14:textId="21DA848F" w:rsidR="00F96E3C" w:rsidRPr="00F96E3C" w:rsidRDefault="00F96E3C" w:rsidP="00B17BAD">
      <w:pPr>
        <w:ind w:firstLine="284"/>
        <w:jc w:val="both"/>
        <w:rPr>
          <w:rFonts w:ascii="OldNewspaperTypes" w:hAnsi="OldNewspaperTypes"/>
          <w:i/>
          <w:sz w:val="18"/>
        </w:rPr>
      </w:pPr>
      <w:r>
        <w:rPr>
          <w:rFonts w:ascii="OldNewspaperTypes" w:hAnsi="OldNewspaperTypes"/>
          <w:i/>
          <w:sz w:val="18"/>
        </w:rPr>
        <w:t>La cérémonie s’est déroulée en présence de nombreux Français, entre autre autres le frère de la bienheureuse, Pierre Soubirous et Mgr Garnier, évêque de Luçon. On lui a offert un reliquaire d’art lyonnais contenant une côte de Bernadette.</w:t>
      </w:r>
    </w:p>
    <w:p w14:paraId="0C497461" w14:textId="77777777" w:rsidR="00B17BAD" w:rsidRPr="00EC48C9" w:rsidRDefault="00B17BAD" w:rsidP="00B17BAD">
      <w:pPr>
        <w:ind w:firstLine="284"/>
        <w:jc w:val="both"/>
        <w:rPr>
          <w:rFonts w:ascii="OldNewspaperTypes" w:hAnsi="OldNewspaperTypes"/>
          <w:i/>
          <w:sz w:val="18"/>
        </w:rPr>
      </w:pPr>
    </w:p>
    <w:p w14:paraId="6E79D5A8" w14:textId="7E494E78" w:rsidR="00086ABE" w:rsidRDefault="00F96E3C" w:rsidP="00B17BAD">
      <w:pPr>
        <w:ind w:firstLine="284"/>
        <w:jc w:val="both"/>
        <w:rPr>
          <w:rFonts w:ascii="OldNewspaperTypes" w:hAnsi="OldNewspaperTypes"/>
          <w:b/>
          <w:sz w:val="18"/>
        </w:rPr>
      </w:pPr>
      <w:r>
        <w:rPr>
          <w:rFonts w:ascii="OldNewspaperTypes" w:hAnsi="OldNewspaperTypes"/>
          <w:b/>
          <w:sz w:val="18"/>
        </w:rPr>
        <w:t>Pour les libertés religieuses,</w:t>
      </w:r>
    </w:p>
    <w:p w14:paraId="299CC549" w14:textId="506AFDD4" w:rsidR="00F96E3C" w:rsidRDefault="00F96E3C" w:rsidP="00B17BAD">
      <w:pPr>
        <w:ind w:firstLine="284"/>
        <w:jc w:val="both"/>
        <w:rPr>
          <w:rFonts w:ascii="OldNewspaperTypes" w:hAnsi="OldNewspaperTypes"/>
          <w:i/>
          <w:sz w:val="18"/>
        </w:rPr>
      </w:pPr>
      <w:r w:rsidRPr="00F96E3C">
        <w:rPr>
          <w:rFonts w:ascii="OldNewspaperTypes" w:hAnsi="OldNewspaperTypes"/>
          <w:i/>
          <w:sz w:val="18"/>
        </w:rPr>
        <w:t>4000 hommes</w:t>
      </w:r>
      <w:r>
        <w:rPr>
          <w:rFonts w:ascii="OldNewspaperTypes" w:hAnsi="OldNewspaperTypes"/>
          <w:i/>
          <w:sz w:val="18"/>
        </w:rPr>
        <w:t xml:space="preserve"> à Auxerre, 4000 hommes à Amiens, ont réclamé la paix religieuse par l’abrogation des mesures qui dénient aux catholiques leurs droits de citoyens et entravent leurs libertés religieuses.</w:t>
      </w:r>
    </w:p>
    <w:p w14:paraId="2620B921" w14:textId="77777777" w:rsidR="00F96E3C" w:rsidRDefault="00F96E3C" w:rsidP="00B17BAD">
      <w:pPr>
        <w:ind w:firstLine="284"/>
        <w:jc w:val="both"/>
        <w:rPr>
          <w:rFonts w:ascii="OldNewspaperTypes" w:hAnsi="OldNewspaperTypes"/>
          <w:i/>
          <w:sz w:val="18"/>
        </w:rPr>
      </w:pPr>
    </w:p>
    <w:p w14:paraId="33989BDD" w14:textId="3063A105" w:rsidR="00F96E3C" w:rsidRDefault="00F96E3C" w:rsidP="00B17BAD">
      <w:pPr>
        <w:ind w:firstLine="284"/>
        <w:jc w:val="both"/>
        <w:rPr>
          <w:rFonts w:ascii="OldNewspaperTypes" w:hAnsi="OldNewspaperTypes"/>
          <w:b/>
          <w:sz w:val="18"/>
        </w:rPr>
      </w:pPr>
      <w:r>
        <w:rPr>
          <w:rFonts w:ascii="OldNewspaperTypes" w:hAnsi="OldNewspaperTypes"/>
          <w:b/>
          <w:sz w:val="18"/>
        </w:rPr>
        <w:t>M. Caillaux veut réduire les dépenses.</w:t>
      </w:r>
    </w:p>
    <w:p w14:paraId="1BB957A2" w14:textId="5691B65F" w:rsidR="00F96E3C" w:rsidRDefault="00F96E3C" w:rsidP="00B17BAD">
      <w:pPr>
        <w:ind w:firstLine="284"/>
        <w:jc w:val="both"/>
        <w:rPr>
          <w:rFonts w:ascii="OldNewspaperTypes" w:hAnsi="OldNewspaperTypes"/>
          <w:i/>
          <w:sz w:val="18"/>
        </w:rPr>
      </w:pPr>
      <w:r>
        <w:rPr>
          <w:rFonts w:ascii="OldNewspaperTypes" w:hAnsi="OldNewspaperTypes"/>
          <w:i/>
          <w:sz w:val="18"/>
        </w:rPr>
        <w:t>M. Caillaux a reçu des différents ministères leurs projets de budget pour 1926.</w:t>
      </w:r>
      <w:r w:rsidR="00511A77">
        <w:rPr>
          <w:rFonts w:ascii="OldNewspaperTypes" w:hAnsi="OldNewspaperTypes"/>
          <w:i/>
          <w:sz w:val="18"/>
        </w:rPr>
        <w:t xml:space="preserve"> Il a rejeté quelques-uns d’entre eux et a demandé à certains de ses collègues de réduire considérablement — d’un tiers — le montant des évaluations des dépenses de leurs ministères. C’est, dit-il, le souci de limiter les dépenses de l’État aux ressources qu’il peut effectivement réunir, qui l’oblige à cette sévérité.</w:t>
      </w:r>
    </w:p>
    <w:p w14:paraId="1C694450" w14:textId="77777777" w:rsidR="00511A77" w:rsidRDefault="00511A77" w:rsidP="00160F37">
      <w:pPr>
        <w:jc w:val="both"/>
        <w:rPr>
          <w:rFonts w:ascii="OldNewspaperTypes" w:hAnsi="OldNewspaperTypes"/>
          <w:i/>
          <w:sz w:val="18"/>
        </w:rPr>
      </w:pPr>
    </w:p>
    <w:p w14:paraId="0D6E6C8F" w14:textId="4AD5025E" w:rsidR="00511A77" w:rsidRDefault="00511A77" w:rsidP="00B17BAD">
      <w:pPr>
        <w:ind w:firstLine="284"/>
        <w:jc w:val="both"/>
        <w:rPr>
          <w:rFonts w:ascii="OldNewspaperTypes" w:hAnsi="OldNewspaperTypes"/>
          <w:i/>
          <w:sz w:val="18"/>
        </w:rPr>
      </w:pPr>
      <w:r>
        <w:rPr>
          <w:rFonts w:ascii="OldNewspaperTypes" w:hAnsi="OldNewspaperTypes"/>
          <w:b/>
          <w:sz w:val="18"/>
        </w:rPr>
        <w:t>35 ligueurs d’Action Française</w:t>
      </w:r>
      <w:r>
        <w:rPr>
          <w:rFonts w:ascii="OldNewspaperTypes" w:hAnsi="OldNewspaperTypes"/>
          <w:i/>
          <w:sz w:val="18"/>
        </w:rPr>
        <w:t xml:space="preserve"> ont comparu devant la 11</w:t>
      </w:r>
      <w:r w:rsidRPr="00511A77">
        <w:rPr>
          <w:rFonts w:ascii="OldNewspaperTypes" w:hAnsi="OldNewspaperTypes"/>
          <w:i/>
          <w:sz w:val="18"/>
          <w:vertAlign w:val="superscript"/>
        </w:rPr>
        <w:t>e</w:t>
      </w:r>
      <w:r>
        <w:rPr>
          <w:rFonts w:ascii="OldNewspaperTypes" w:hAnsi="OldNewspaperTypes"/>
          <w:i/>
          <w:sz w:val="18"/>
        </w:rPr>
        <w:t xml:space="preserve"> chambre correctionnelle pour port d’armes prohibées.</w:t>
      </w:r>
    </w:p>
    <w:p w14:paraId="3ABB9F24" w14:textId="0A065CE3" w:rsidR="00511A77" w:rsidRDefault="00511A77" w:rsidP="00B17BAD">
      <w:pPr>
        <w:ind w:firstLine="284"/>
        <w:jc w:val="both"/>
        <w:rPr>
          <w:rFonts w:ascii="OldNewspaperTypes" w:hAnsi="OldNewspaperTypes"/>
          <w:i/>
          <w:sz w:val="18"/>
        </w:rPr>
      </w:pPr>
      <w:r>
        <w:rPr>
          <w:rFonts w:ascii="OldNewspaperTypes" w:hAnsi="OldNewspaperTypes"/>
          <w:i/>
          <w:sz w:val="18"/>
        </w:rPr>
        <w:lastRenderedPageBreak/>
        <w:t xml:space="preserve">À la sortie d’une réunion organisée par l’Action Française dans une salle de la rue </w:t>
      </w:r>
      <w:proofErr w:type="spellStart"/>
      <w:r>
        <w:rPr>
          <w:rFonts w:ascii="OldNewspaperTypes" w:hAnsi="OldNewspaperTypes"/>
          <w:i/>
          <w:sz w:val="18"/>
        </w:rPr>
        <w:t>Hermel</w:t>
      </w:r>
      <w:proofErr w:type="spellEnd"/>
      <w:r>
        <w:rPr>
          <w:rFonts w:ascii="OldNewspaperTypes" w:hAnsi="OldNewspaperTypes"/>
          <w:i/>
          <w:sz w:val="18"/>
        </w:rPr>
        <w:t>, les assistants furent fouillés et 35 furent trouvés porteurs d’armes prohibées.</w:t>
      </w:r>
    </w:p>
    <w:p w14:paraId="40B8BBB8" w14:textId="107B38C9" w:rsidR="00511A77" w:rsidRDefault="00511A77" w:rsidP="00B17BAD">
      <w:pPr>
        <w:ind w:firstLine="284"/>
        <w:jc w:val="both"/>
        <w:rPr>
          <w:rFonts w:ascii="OldNewspaperTypes" w:hAnsi="OldNewspaperTypes"/>
          <w:i/>
          <w:sz w:val="18"/>
        </w:rPr>
      </w:pPr>
      <w:r>
        <w:rPr>
          <w:rFonts w:ascii="OldNewspaperTypes" w:hAnsi="OldNewspaperTypes"/>
          <w:i/>
          <w:sz w:val="18"/>
        </w:rPr>
        <w:t>Les inculpés déclarent qu’à la suite de la tuerie de la rue Damrémont, il leur a semblé légitime de prendre une précaution contre l’éventualité d’une agression. Le général de Castelnau, présent, appuie leur opinion.</w:t>
      </w:r>
    </w:p>
    <w:p w14:paraId="4D6AACFD" w14:textId="26C46B88" w:rsidR="00511A77" w:rsidRDefault="00511A77" w:rsidP="00B17BAD">
      <w:pPr>
        <w:ind w:firstLine="284"/>
        <w:jc w:val="both"/>
        <w:rPr>
          <w:rFonts w:ascii="OldNewspaperTypes" w:hAnsi="OldNewspaperTypes"/>
          <w:i/>
          <w:sz w:val="18"/>
        </w:rPr>
      </w:pPr>
      <w:r>
        <w:rPr>
          <w:rFonts w:ascii="OldNewspaperTypes" w:hAnsi="OldNewspaperTypes"/>
          <w:i/>
          <w:sz w:val="18"/>
        </w:rPr>
        <w:t xml:space="preserve">« Les honnêtes gens n’étant pas protégés affirme un témoin, M. Philippe </w:t>
      </w:r>
      <w:proofErr w:type="spellStart"/>
      <w:r>
        <w:rPr>
          <w:rFonts w:ascii="OldNewspaperTypes" w:hAnsi="OldNewspaperTypes"/>
          <w:i/>
          <w:sz w:val="18"/>
        </w:rPr>
        <w:t>Rarrès</w:t>
      </w:r>
      <w:proofErr w:type="spellEnd"/>
      <w:r>
        <w:rPr>
          <w:rFonts w:ascii="OldNewspaperTypes" w:hAnsi="OldNewspaperTypes"/>
          <w:i/>
          <w:sz w:val="18"/>
        </w:rPr>
        <w:t>, doivent veiller eux-mêmes à leur salut ».</w:t>
      </w:r>
    </w:p>
    <w:p w14:paraId="6F1C2BAD" w14:textId="2F301755" w:rsidR="00511A77" w:rsidRDefault="00511A77" w:rsidP="00B17BAD">
      <w:pPr>
        <w:ind w:firstLine="284"/>
        <w:jc w:val="both"/>
        <w:rPr>
          <w:rFonts w:ascii="OldNewspaperTypes" w:hAnsi="OldNewspaperTypes"/>
          <w:i/>
          <w:sz w:val="18"/>
        </w:rPr>
      </w:pPr>
      <w:r>
        <w:rPr>
          <w:rFonts w:ascii="OldNewspaperTypes" w:hAnsi="OldNewspaperTypes"/>
          <w:i/>
          <w:sz w:val="18"/>
        </w:rPr>
        <w:t>« Des lettres anonymes m’avaient été adressées, déclare un des manifestants, alors je ne sortais plus sans être armé, car je n’ai qu’une confiance modérée dans l’intervention de la police ».</w:t>
      </w:r>
    </w:p>
    <w:p w14:paraId="73A04BFC" w14:textId="5B40F23D" w:rsidR="005E60F9" w:rsidRDefault="005E60F9" w:rsidP="00B17BAD">
      <w:pPr>
        <w:ind w:firstLine="284"/>
        <w:jc w:val="both"/>
        <w:rPr>
          <w:rFonts w:ascii="OldNewspaperTypes" w:hAnsi="OldNewspaperTypes"/>
          <w:i/>
          <w:sz w:val="18"/>
        </w:rPr>
      </w:pPr>
      <w:r>
        <w:rPr>
          <w:rFonts w:ascii="OldNewspaperTypes" w:hAnsi="OldNewspaperTypes"/>
          <w:i/>
          <w:sz w:val="18"/>
        </w:rPr>
        <w:t>Le Ministère Public demande que l’affaire soit jugée en dehors de toute idée politique :</w:t>
      </w:r>
    </w:p>
    <w:p w14:paraId="6599F615" w14:textId="7D99DB60" w:rsidR="005E60F9" w:rsidRDefault="005E60F9" w:rsidP="00B17BAD">
      <w:pPr>
        <w:ind w:firstLine="284"/>
        <w:jc w:val="both"/>
        <w:rPr>
          <w:rFonts w:ascii="OldNewspaperTypes" w:hAnsi="OldNewspaperTypes"/>
          <w:i/>
          <w:sz w:val="18"/>
        </w:rPr>
      </w:pPr>
      <w:r>
        <w:rPr>
          <w:rFonts w:ascii="OldNewspaperTypes" w:hAnsi="OldNewspaperTypes"/>
          <w:i/>
          <w:sz w:val="18"/>
        </w:rPr>
        <w:t>« Il s’agit d’un délit de plus en plus fréquent. On prend son revolver comme on fait de sa canne ou de son chapeau. Ensuite, on commet un crime et on plaide l’impulsivité ».</w:t>
      </w:r>
    </w:p>
    <w:p w14:paraId="4C0F2F64" w14:textId="47151303" w:rsidR="005E60F9" w:rsidRDefault="005E60F9" w:rsidP="00B17BAD">
      <w:pPr>
        <w:ind w:firstLine="284"/>
        <w:jc w:val="both"/>
        <w:rPr>
          <w:rFonts w:ascii="OldNewspaperTypes" w:hAnsi="OldNewspaperTypes"/>
          <w:i/>
          <w:sz w:val="18"/>
        </w:rPr>
      </w:pPr>
      <w:r>
        <w:rPr>
          <w:rFonts w:ascii="OldNewspaperTypes" w:hAnsi="OldNewspaperTypes"/>
          <w:i/>
          <w:sz w:val="18"/>
        </w:rPr>
        <w:t>Ce ministère public aime la plaisanterie macabre : pour lui, si la victime se défend, il l’accuse de vouloir « commettre un crime ! »</w:t>
      </w:r>
    </w:p>
    <w:p w14:paraId="0E873A60" w14:textId="63224761" w:rsidR="005E60F9" w:rsidRDefault="005E60F9" w:rsidP="00B17BAD">
      <w:pPr>
        <w:ind w:firstLine="284"/>
        <w:jc w:val="both"/>
        <w:rPr>
          <w:rFonts w:ascii="OldNewspaperTypes" w:hAnsi="OldNewspaperTypes"/>
          <w:i/>
          <w:sz w:val="18"/>
        </w:rPr>
      </w:pPr>
      <w:r>
        <w:rPr>
          <w:rFonts w:ascii="OldNewspaperTypes" w:hAnsi="OldNewspaperTypes"/>
          <w:i/>
          <w:sz w:val="18"/>
        </w:rPr>
        <w:t>Les avocats des accusés s’élèvent contre cette fouille illégale qui constitue une atteinte à la liberté individuelle. En effet, la perquisition n’est légitime que s’il y a mandat de perquisition ou flagrant délit, ce qui n’était pas le cas.</w:t>
      </w:r>
    </w:p>
    <w:p w14:paraId="23287BCE" w14:textId="4276F5E6" w:rsidR="005E60F9" w:rsidRDefault="005E60F9" w:rsidP="00B17BAD">
      <w:pPr>
        <w:ind w:firstLine="284"/>
        <w:jc w:val="both"/>
        <w:rPr>
          <w:rFonts w:ascii="OldNewspaperTypes" w:hAnsi="OldNewspaperTypes"/>
          <w:i/>
          <w:sz w:val="18"/>
        </w:rPr>
      </w:pPr>
      <w:r>
        <w:rPr>
          <w:rFonts w:ascii="OldNewspaperTypes" w:hAnsi="OldNewspaperTypes"/>
          <w:i/>
          <w:sz w:val="18"/>
        </w:rPr>
        <w:lastRenderedPageBreak/>
        <w:t>Le droit est du côté des prévenus.</w:t>
      </w:r>
    </w:p>
    <w:p w14:paraId="3FA03410" w14:textId="65ED2E9C" w:rsidR="00F96E3C" w:rsidRDefault="005E60F9" w:rsidP="005E60F9">
      <w:pPr>
        <w:ind w:firstLine="284"/>
        <w:jc w:val="both"/>
        <w:rPr>
          <w:rFonts w:ascii="OldNewspaperTypes" w:hAnsi="OldNewspaperTypes"/>
          <w:i/>
          <w:sz w:val="18"/>
        </w:rPr>
      </w:pPr>
      <w:r>
        <w:rPr>
          <w:rFonts w:ascii="OldNewspaperTypes" w:hAnsi="OldNewspaperTypes"/>
          <w:i/>
          <w:sz w:val="18"/>
        </w:rPr>
        <w:t>La suite des plaidoiries et des débats est renvoyée à mercredi.</w:t>
      </w:r>
    </w:p>
    <w:p w14:paraId="22B23AE3" w14:textId="77777777" w:rsidR="00160F37" w:rsidRDefault="00160F37" w:rsidP="005E60F9">
      <w:pPr>
        <w:ind w:firstLine="284"/>
        <w:jc w:val="both"/>
        <w:rPr>
          <w:rFonts w:ascii="OldNewspaperTypes" w:hAnsi="OldNewspaperTypes"/>
          <w:i/>
          <w:sz w:val="18"/>
        </w:rPr>
      </w:pPr>
    </w:p>
    <w:p w14:paraId="2A89CDEA" w14:textId="7850C9F8" w:rsidR="00160F37" w:rsidRPr="00F96E3C" w:rsidRDefault="00160F37" w:rsidP="00160F37">
      <w:pPr>
        <w:jc w:val="both"/>
        <w:rPr>
          <w:rFonts w:ascii="OldNewspaperTypes" w:hAnsi="OldNewspaperTypes"/>
          <w:i/>
          <w:sz w:val="18"/>
        </w:rPr>
      </w:pPr>
      <w:r w:rsidRPr="00160F37">
        <w:rPr>
          <w:rFonts w:ascii="OldNewspaperTypes" w:hAnsi="OldNewspaperTypes"/>
          <w:i/>
          <w:sz w:val="18"/>
        </w:rPr>
        <w:drawing>
          <wp:inline distT="0" distB="0" distL="0" distR="0" wp14:anchorId="4E611A2A" wp14:editId="0BA06CF2">
            <wp:extent cx="1559873" cy="392306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brightnessContrast bright="20000" contrast="20000"/>
                              </a14:imgEffect>
                            </a14:imgLayer>
                          </a14:imgProps>
                        </a:ext>
                      </a:extLst>
                    </a:blip>
                    <a:stretch>
                      <a:fillRect/>
                    </a:stretch>
                  </pic:blipFill>
                  <pic:spPr>
                    <a:xfrm>
                      <a:off x="0" y="0"/>
                      <a:ext cx="1567900" cy="3943249"/>
                    </a:xfrm>
                    <a:prstGeom prst="rect">
                      <a:avLst/>
                    </a:prstGeom>
                  </pic:spPr>
                </pic:pic>
              </a:graphicData>
            </a:graphic>
          </wp:inline>
        </w:drawing>
      </w:r>
    </w:p>
    <w:p w14:paraId="0D39128F" w14:textId="5FF4F7B3" w:rsidR="00F3116A" w:rsidRPr="00086ABE" w:rsidRDefault="00357B06" w:rsidP="00160F37">
      <w:pPr>
        <w:tabs>
          <w:tab w:val="left" w:pos="6212"/>
        </w:tabs>
        <w:spacing w:before="240" w:after="240"/>
        <w:jc w:val="center"/>
        <w:rPr>
          <w:rFonts w:ascii="Serial Publication" w:hAnsi="Serial Publication"/>
          <w:b/>
          <w:sz w:val="56"/>
        </w:rPr>
      </w:pPr>
      <w:r w:rsidRPr="00086ABE">
        <w:rPr>
          <w:rFonts w:ascii="Serial Publication" w:hAnsi="Serial Publication"/>
          <w:b/>
          <w:sz w:val="56"/>
        </w:rPr>
        <w:t>Chronique régionale</w:t>
      </w:r>
    </w:p>
    <w:p w14:paraId="2E82162D" w14:textId="6C7E5304" w:rsidR="00F23274" w:rsidRPr="00086ABE" w:rsidRDefault="00F23274" w:rsidP="00F23274">
      <w:pPr>
        <w:jc w:val="center"/>
        <w:rPr>
          <w:rFonts w:ascii="Serial Publication" w:hAnsi="Serial Publication"/>
          <w:b/>
          <w:sz w:val="40"/>
        </w:rPr>
      </w:pPr>
      <w:r>
        <w:rPr>
          <w:rFonts w:ascii="Serial Publication" w:hAnsi="Serial Publication"/>
          <w:b/>
          <w:sz w:val="40"/>
        </w:rPr>
        <w:t>BRASPARTS</w:t>
      </w:r>
    </w:p>
    <w:p w14:paraId="710AA1B4" w14:textId="13B1A3CF" w:rsidR="00657A0D" w:rsidRPr="00086ABE" w:rsidRDefault="00657A0D" w:rsidP="00657A0D">
      <w:pPr>
        <w:jc w:val="center"/>
        <w:rPr>
          <w:rFonts w:ascii="OldNewspaperTypes" w:hAnsi="OldNewspaperTypes"/>
          <w:b/>
          <w:sz w:val="22"/>
        </w:rPr>
      </w:pPr>
      <w:proofErr w:type="spellStart"/>
      <w:r>
        <w:rPr>
          <w:rFonts w:ascii="OldNewspaperTypes" w:hAnsi="OldNewspaperTypes"/>
          <w:b/>
          <w:sz w:val="22"/>
        </w:rPr>
        <w:t>Brasparts</w:t>
      </w:r>
      <w:proofErr w:type="spellEnd"/>
      <w:r>
        <w:rPr>
          <w:rFonts w:ascii="OldNewspaperTypes" w:hAnsi="OldNewspaperTypes"/>
          <w:b/>
          <w:sz w:val="22"/>
        </w:rPr>
        <w:t xml:space="preserve"> est divisé en deux communes</w:t>
      </w:r>
    </w:p>
    <w:p w14:paraId="636874AD" w14:textId="51E8FF81" w:rsidR="00657A0D" w:rsidRDefault="00657A0D" w:rsidP="00657A0D">
      <w:pPr>
        <w:ind w:firstLine="284"/>
        <w:jc w:val="both"/>
        <w:rPr>
          <w:rFonts w:ascii="OldNewspaperTypes" w:hAnsi="OldNewspaperTypes"/>
          <w:i/>
          <w:sz w:val="18"/>
        </w:rPr>
      </w:pPr>
      <w:r>
        <w:rPr>
          <w:rFonts w:ascii="OldNewspaperTypes" w:hAnsi="OldNewspaperTypes"/>
          <w:i/>
          <w:sz w:val="18"/>
        </w:rPr>
        <w:t>Le « Journal officiel » publie le texte de loi suivant :</w:t>
      </w:r>
    </w:p>
    <w:p w14:paraId="3950FD6B" w14:textId="53D3E18F" w:rsidR="00657A0D" w:rsidRDefault="00657A0D" w:rsidP="00657A0D">
      <w:pPr>
        <w:ind w:firstLine="284"/>
        <w:jc w:val="both"/>
        <w:rPr>
          <w:rFonts w:ascii="OldNewspaperTypes" w:hAnsi="OldNewspaperTypes"/>
          <w:i/>
          <w:sz w:val="18"/>
        </w:rPr>
      </w:pPr>
      <w:r>
        <w:rPr>
          <w:rFonts w:ascii="OldNewspaperTypes" w:hAnsi="OldNewspaperTypes"/>
          <w:i/>
          <w:sz w:val="18"/>
        </w:rPr>
        <w:t xml:space="preserve">Le Sénat et la Chambre des députés ont </w:t>
      </w:r>
      <w:proofErr w:type="spellStart"/>
      <w:r>
        <w:rPr>
          <w:rFonts w:ascii="OldNewspaperTypes" w:hAnsi="OldNewspaperTypes"/>
          <w:i/>
          <w:sz w:val="18"/>
        </w:rPr>
        <w:t>aopté</w:t>
      </w:r>
      <w:proofErr w:type="spellEnd"/>
      <w:r>
        <w:rPr>
          <w:rFonts w:ascii="OldNewspaperTypes" w:hAnsi="OldNewspaperTypes"/>
          <w:i/>
          <w:sz w:val="18"/>
        </w:rPr>
        <w:t>,</w:t>
      </w:r>
    </w:p>
    <w:p w14:paraId="729EDEBD" w14:textId="2233BA71" w:rsidR="00657A0D" w:rsidRDefault="00657A0D" w:rsidP="00657A0D">
      <w:pPr>
        <w:ind w:firstLine="284"/>
        <w:jc w:val="both"/>
        <w:rPr>
          <w:rFonts w:ascii="OldNewspaperTypes" w:hAnsi="OldNewspaperTypes"/>
          <w:i/>
          <w:sz w:val="18"/>
        </w:rPr>
      </w:pPr>
      <w:r>
        <w:rPr>
          <w:rFonts w:ascii="OldNewspaperTypes" w:hAnsi="OldNewspaperTypes"/>
          <w:i/>
          <w:sz w:val="18"/>
        </w:rPr>
        <w:t>Le président de la République promulgue la loi dont la teneur suit :</w:t>
      </w:r>
    </w:p>
    <w:p w14:paraId="35844EE7" w14:textId="220BEA6A" w:rsidR="00657A0D" w:rsidRDefault="00657A0D" w:rsidP="00657A0D">
      <w:pPr>
        <w:ind w:firstLine="284"/>
        <w:jc w:val="both"/>
        <w:rPr>
          <w:rFonts w:ascii="OldNewspaperTypes" w:hAnsi="OldNewspaperTypes"/>
          <w:i/>
          <w:sz w:val="18"/>
        </w:rPr>
      </w:pPr>
      <w:r>
        <w:rPr>
          <w:rFonts w:ascii="OldNewspaperTypes" w:hAnsi="OldNewspaperTypes"/>
          <w:i/>
          <w:sz w:val="18"/>
        </w:rPr>
        <w:t xml:space="preserve">Article premier. – Le territoire de la commune de </w:t>
      </w:r>
      <w:proofErr w:type="spellStart"/>
      <w:r>
        <w:rPr>
          <w:rFonts w:ascii="OldNewspaperTypes" w:hAnsi="OldNewspaperTypes"/>
          <w:i/>
          <w:sz w:val="18"/>
        </w:rPr>
        <w:lastRenderedPageBreak/>
        <w:t>Brasparts</w:t>
      </w:r>
      <w:proofErr w:type="spellEnd"/>
      <w:r>
        <w:rPr>
          <w:rFonts w:ascii="OldNewspaperTypes" w:hAnsi="OldNewspaperTypes"/>
          <w:i/>
          <w:sz w:val="18"/>
        </w:rPr>
        <w:t xml:space="preserve"> (canton de Pleyben, arrondissement de Châteaulin, département du Finistère) est divisé en deux communes, dont les chefs-lieux sont fixés respectivement à </w:t>
      </w:r>
      <w:proofErr w:type="spellStart"/>
      <w:r>
        <w:rPr>
          <w:rFonts w:ascii="OldNewspaperTypes" w:hAnsi="OldNewspaperTypes"/>
          <w:i/>
          <w:sz w:val="18"/>
        </w:rPr>
        <w:t>Brasparts</w:t>
      </w:r>
      <w:proofErr w:type="spellEnd"/>
      <w:r>
        <w:rPr>
          <w:rFonts w:ascii="OldNewspaperTypes" w:hAnsi="OldNewspaperTypes"/>
          <w:i/>
          <w:sz w:val="18"/>
        </w:rPr>
        <w:t xml:space="preserve"> et à Saint-</w:t>
      </w:r>
      <w:proofErr w:type="spellStart"/>
      <w:r>
        <w:rPr>
          <w:rFonts w:ascii="OldNewspaperTypes" w:hAnsi="OldNewspaperTypes"/>
          <w:i/>
          <w:sz w:val="18"/>
        </w:rPr>
        <w:t>Rivoal</w:t>
      </w:r>
      <w:proofErr w:type="spellEnd"/>
      <w:r>
        <w:rPr>
          <w:rFonts w:ascii="OldNewspaperTypes" w:hAnsi="OldNewspaperTypes"/>
          <w:i/>
          <w:sz w:val="18"/>
        </w:rPr>
        <w:t>, et qui porteront respectivement les noms de ces deux localités.</w:t>
      </w:r>
    </w:p>
    <w:p w14:paraId="6B150FCC" w14:textId="2E58AE11" w:rsidR="00657A0D" w:rsidRDefault="00657A0D" w:rsidP="00657A0D">
      <w:pPr>
        <w:ind w:firstLine="284"/>
        <w:jc w:val="both"/>
        <w:rPr>
          <w:rFonts w:ascii="OldNewspaperTypes" w:hAnsi="OldNewspaperTypes"/>
          <w:i/>
          <w:sz w:val="18"/>
        </w:rPr>
      </w:pPr>
      <w:r>
        <w:rPr>
          <w:rFonts w:ascii="OldNewspaperTypes" w:hAnsi="OldNewspaperTypes"/>
          <w:i/>
          <w:sz w:val="18"/>
        </w:rPr>
        <w:t>Art. 2. – La nouvelle commune de Saint-</w:t>
      </w:r>
      <w:proofErr w:type="spellStart"/>
      <w:r>
        <w:rPr>
          <w:rFonts w:ascii="OldNewspaperTypes" w:hAnsi="OldNewspaperTypes"/>
          <w:i/>
          <w:sz w:val="18"/>
        </w:rPr>
        <w:t>Rivoal</w:t>
      </w:r>
      <w:proofErr w:type="spellEnd"/>
      <w:r>
        <w:rPr>
          <w:rFonts w:ascii="OldNewspaperTypes" w:hAnsi="OldNewspaperTypes"/>
          <w:i/>
          <w:sz w:val="18"/>
        </w:rPr>
        <w:t xml:space="preserve"> est figurée par une teinte </w:t>
      </w:r>
      <w:proofErr w:type="spellStart"/>
      <w:r>
        <w:rPr>
          <w:rFonts w:ascii="OldNewspaperTypes" w:hAnsi="OldNewspaperTypes"/>
          <w:i/>
          <w:sz w:val="18"/>
        </w:rPr>
        <w:t>rise</w:t>
      </w:r>
      <w:proofErr w:type="spellEnd"/>
      <w:r>
        <w:rPr>
          <w:rFonts w:ascii="OldNewspaperTypes" w:hAnsi="OldNewspaperTypes"/>
          <w:i/>
          <w:sz w:val="18"/>
        </w:rPr>
        <w:t xml:space="preserve"> sur le plan annexé à la présente loi.</w:t>
      </w:r>
    </w:p>
    <w:p w14:paraId="5A9F5A51" w14:textId="0EF16C8A" w:rsidR="00657A0D" w:rsidRDefault="00657A0D" w:rsidP="00657A0D">
      <w:pPr>
        <w:ind w:firstLine="284"/>
        <w:jc w:val="both"/>
        <w:rPr>
          <w:rFonts w:ascii="OldNewspaperTypes" w:hAnsi="OldNewspaperTypes"/>
          <w:i/>
          <w:sz w:val="18"/>
        </w:rPr>
      </w:pPr>
      <w:r>
        <w:rPr>
          <w:rFonts w:ascii="OldNewspaperTypes" w:hAnsi="OldNewspaperTypes"/>
          <w:i/>
          <w:sz w:val="18"/>
        </w:rPr>
        <w:t>Art. 3. – Les dispositions qui précèdent recevront leur application sans préjudice des droits d’usage ou autres qui pourraient être respectivement acquis.</w:t>
      </w:r>
    </w:p>
    <w:p w14:paraId="5F4C58A4" w14:textId="5FE18CAA" w:rsidR="00657A0D" w:rsidRDefault="00657A0D" w:rsidP="00657A0D">
      <w:pPr>
        <w:ind w:firstLine="284"/>
        <w:jc w:val="both"/>
        <w:rPr>
          <w:rFonts w:ascii="OldNewspaperTypes" w:hAnsi="OldNewspaperTypes"/>
          <w:i/>
          <w:sz w:val="18"/>
        </w:rPr>
      </w:pPr>
      <w:r>
        <w:rPr>
          <w:rFonts w:ascii="OldNewspaperTypes" w:hAnsi="OldNewspaperTypes"/>
          <w:i/>
          <w:sz w:val="18"/>
        </w:rPr>
        <w:t xml:space="preserve">Art. 4 – La nouvelle commune de </w:t>
      </w:r>
      <w:proofErr w:type="spellStart"/>
      <w:r>
        <w:rPr>
          <w:rFonts w:ascii="OldNewspaperTypes" w:hAnsi="OldNewspaperTypes"/>
          <w:i/>
          <w:sz w:val="18"/>
        </w:rPr>
        <w:t>Brasparts</w:t>
      </w:r>
      <w:proofErr w:type="spellEnd"/>
      <w:r>
        <w:rPr>
          <w:rFonts w:ascii="OldNewspaperTypes" w:hAnsi="OldNewspaperTypes"/>
          <w:i/>
          <w:sz w:val="18"/>
        </w:rPr>
        <w:t xml:space="preserve"> restera seule chargée du remboursement des emprunts de 22.800, 1.236, 4.000, 32.000, 1.707, 15.500 et 2.595 francs, respectivement autorisés par arrêtés préfectoraux des 8 juillets 1892, 26 septembre 1898, 26 septembre 1911, 25 août 1913 et 18 octobre 1913.</w:t>
      </w:r>
    </w:p>
    <w:p w14:paraId="124AEFE3" w14:textId="12BD09D4" w:rsidR="00657A0D" w:rsidRDefault="00657A0D" w:rsidP="00657A0D">
      <w:pPr>
        <w:ind w:firstLine="284"/>
        <w:jc w:val="both"/>
        <w:rPr>
          <w:rFonts w:ascii="OldNewspaperTypes" w:hAnsi="OldNewspaperTypes"/>
          <w:i/>
          <w:sz w:val="18"/>
        </w:rPr>
      </w:pPr>
      <w:r>
        <w:rPr>
          <w:rFonts w:ascii="OldNewspaperTypes" w:hAnsi="OldNewspaperTypes"/>
          <w:i/>
          <w:sz w:val="18"/>
        </w:rPr>
        <w:t>Art. 5. – La nouvelle commune de Saint-</w:t>
      </w:r>
      <w:proofErr w:type="spellStart"/>
      <w:r>
        <w:rPr>
          <w:rFonts w:ascii="OldNewspaperTypes" w:hAnsi="OldNewspaperTypes"/>
          <w:i/>
          <w:sz w:val="18"/>
        </w:rPr>
        <w:t>Rivoal</w:t>
      </w:r>
      <w:proofErr w:type="spellEnd"/>
      <w:r>
        <w:rPr>
          <w:rFonts w:ascii="OldNewspaperTypes" w:hAnsi="OldNewspaperTypes"/>
          <w:i/>
          <w:sz w:val="18"/>
        </w:rPr>
        <w:t xml:space="preserve"> restera seule chargée du remboursement des emprunts de 1.860 et 3.399 francs, respectivement autorisés par arrêtés préfectoraux des 20 aoûts 1908 et 18 octobre 1911.</w:t>
      </w:r>
    </w:p>
    <w:p w14:paraId="7898A348" w14:textId="4CBD884C" w:rsidR="00657A0D" w:rsidRDefault="00657A0D" w:rsidP="00657A0D">
      <w:pPr>
        <w:ind w:firstLine="284"/>
        <w:jc w:val="both"/>
        <w:rPr>
          <w:rFonts w:ascii="OldNewspaperTypes" w:hAnsi="OldNewspaperTypes"/>
          <w:i/>
          <w:sz w:val="18"/>
        </w:rPr>
      </w:pPr>
      <w:r>
        <w:rPr>
          <w:rFonts w:ascii="OldNewspaperTypes" w:hAnsi="OldNewspaperTypes"/>
          <w:i/>
          <w:sz w:val="18"/>
        </w:rPr>
        <w:t xml:space="preserve">Art. 6. – Les biens constituant le patrimoine des pauvres de la commune de </w:t>
      </w:r>
      <w:proofErr w:type="spellStart"/>
      <w:r>
        <w:rPr>
          <w:rFonts w:ascii="OldNewspaperTypes" w:hAnsi="OldNewspaperTypes"/>
          <w:i/>
          <w:sz w:val="18"/>
        </w:rPr>
        <w:t>Brasparts</w:t>
      </w:r>
      <w:proofErr w:type="spellEnd"/>
      <w:r>
        <w:rPr>
          <w:rFonts w:ascii="OldNewspaperTypes" w:hAnsi="OldNewspaperTypes"/>
          <w:i/>
          <w:sz w:val="18"/>
        </w:rPr>
        <w:t>, et qui sont représentés par un titre de rente sur l’État de 115 francs, seront partagés proportionnellement à la population des communes de Saint-</w:t>
      </w:r>
      <w:proofErr w:type="spellStart"/>
      <w:r>
        <w:rPr>
          <w:rFonts w:ascii="OldNewspaperTypes" w:hAnsi="OldNewspaperTypes"/>
          <w:i/>
          <w:sz w:val="18"/>
        </w:rPr>
        <w:t>Rivoal</w:t>
      </w:r>
      <w:proofErr w:type="spellEnd"/>
      <w:r>
        <w:rPr>
          <w:rFonts w:ascii="OldNewspaperTypes" w:hAnsi="OldNewspaperTypes"/>
          <w:i/>
          <w:sz w:val="18"/>
        </w:rPr>
        <w:t xml:space="preserve"> et de </w:t>
      </w:r>
      <w:proofErr w:type="spellStart"/>
      <w:r>
        <w:rPr>
          <w:rFonts w:ascii="OldNewspaperTypes" w:hAnsi="OldNewspaperTypes"/>
          <w:i/>
          <w:sz w:val="18"/>
        </w:rPr>
        <w:t>Brasparts</w:t>
      </w:r>
      <w:proofErr w:type="spellEnd"/>
      <w:r>
        <w:rPr>
          <w:rFonts w:ascii="OldNewspaperTypes" w:hAnsi="OldNewspaperTypes"/>
          <w:i/>
          <w:sz w:val="18"/>
        </w:rPr>
        <w:t xml:space="preserve">, sous réserve des droits privatifs qui </w:t>
      </w:r>
      <w:r>
        <w:rPr>
          <w:rFonts w:ascii="OldNewspaperTypes" w:hAnsi="OldNewspaperTypes"/>
          <w:i/>
          <w:sz w:val="18"/>
        </w:rPr>
        <w:lastRenderedPageBreak/>
        <w:t>résulteraient d’a</w:t>
      </w:r>
      <w:r w:rsidR="00C000EB">
        <w:rPr>
          <w:rFonts w:ascii="OldNewspaperTypes" w:hAnsi="OldNewspaperTypes"/>
          <w:i/>
          <w:sz w:val="18"/>
        </w:rPr>
        <w:t>ctes de fondation.</w:t>
      </w:r>
    </w:p>
    <w:p w14:paraId="7475229B" w14:textId="00EB1A80" w:rsidR="00C000EB" w:rsidRDefault="00C000EB" w:rsidP="00657A0D">
      <w:pPr>
        <w:ind w:firstLine="284"/>
        <w:jc w:val="both"/>
        <w:rPr>
          <w:rFonts w:ascii="OldNewspaperTypes" w:hAnsi="OldNewspaperTypes"/>
          <w:i/>
          <w:sz w:val="18"/>
        </w:rPr>
      </w:pPr>
      <w:r>
        <w:rPr>
          <w:rFonts w:ascii="OldNewspaperTypes" w:hAnsi="OldNewspaperTypes"/>
          <w:i/>
          <w:sz w:val="18"/>
        </w:rPr>
        <w:t xml:space="preserve">Art. 7. – Par dérogation aux </w:t>
      </w:r>
      <w:proofErr w:type="spellStart"/>
      <w:r>
        <w:rPr>
          <w:rFonts w:ascii="OldNewspaperTypes" w:hAnsi="OldNewspaperTypes"/>
          <w:i/>
          <w:sz w:val="18"/>
        </w:rPr>
        <w:t>préscrptions</w:t>
      </w:r>
      <w:proofErr w:type="spellEnd"/>
      <w:r>
        <w:rPr>
          <w:rFonts w:ascii="OldNewspaperTypes" w:hAnsi="OldNewspaperTypes"/>
          <w:i/>
          <w:sz w:val="18"/>
        </w:rPr>
        <w:t xml:space="preserve"> de l’article 9 de la loi du 5 avril 1884, aucune élection nouvelle n’aura lieu dans les communes de </w:t>
      </w:r>
      <w:proofErr w:type="spellStart"/>
      <w:r>
        <w:rPr>
          <w:rFonts w:ascii="OldNewspaperTypes" w:hAnsi="OldNewspaperTypes"/>
          <w:i/>
          <w:sz w:val="18"/>
        </w:rPr>
        <w:t>Brasparts</w:t>
      </w:r>
      <w:proofErr w:type="spellEnd"/>
      <w:r>
        <w:rPr>
          <w:rFonts w:ascii="OldNewspaperTypes" w:hAnsi="OldNewspaperTypes"/>
          <w:i/>
          <w:sz w:val="18"/>
        </w:rPr>
        <w:t xml:space="preserve"> et de Saint-</w:t>
      </w:r>
      <w:proofErr w:type="spellStart"/>
      <w:r>
        <w:rPr>
          <w:rFonts w:ascii="OldNewspaperTypes" w:hAnsi="OldNewspaperTypes"/>
          <w:i/>
          <w:sz w:val="18"/>
        </w:rPr>
        <w:t>Rivoal</w:t>
      </w:r>
      <w:proofErr w:type="spellEnd"/>
      <w:r>
        <w:rPr>
          <w:rFonts w:ascii="OldNewspaperTypes" w:hAnsi="OldNewspaperTypes"/>
          <w:i/>
          <w:sz w:val="18"/>
        </w:rPr>
        <w:t xml:space="preserve"> avant les élections générales du mois de juillet 1925.</w:t>
      </w:r>
    </w:p>
    <w:p w14:paraId="404DBA26" w14:textId="77777777" w:rsidR="00C000EB" w:rsidRDefault="00C000EB" w:rsidP="00657A0D">
      <w:pPr>
        <w:ind w:firstLine="284"/>
        <w:jc w:val="both"/>
        <w:rPr>
          <w:rFonts w:ascii="OldNewspaperTypes" w:hAnsi="OldNewspaperTypes"/>
          <w:i/>
          <w:sz w:val="18"/>
        </w:rPr>
      </w:pPr>
    </w:p>
    <w:p w14:paraId="0B9689B9" w14:textId="50629568" w:rsidR="00C63479" w:rsidRPr="00086ABE" w:rsidRDefault="00C63479" w:rsidP="00657A0D">
      <w:pPr>
        <w:jc w:val="center"/>
        <w:rPr>
          <w:rFonts w:ascii="Serial Publication" w:hAnsi="Serial Publication"/>
          <w:b/>
          <w:sz w:val="40"/>
        </w:rPr>
      </w:pPr>
      <w:r w:rsidRPr="00086ABE">
        <w:rPr>
          <w:rFonts w:ascii="Serial Publication" w:hAnsi="Serial Publication"/>
          <w:b/>
          <w:sz w:val="40"/>
        </w:rPr>
        <w:t>BREST</w:t>
      </w:r>
    </w:p>
    <w:p w14:paraId="292E34FB" w14:textId="464CC85A" w:rsidR="00C63479" w:rsidRPr="00086ABE" w:rsidRDefault="000C4211" w:rsidP="00C63479">
      <w:pPr>
        <w:jc w:val="center"/>
        <w:rPr>
          <w:rFonts w:ascii="OldNewspaperTypes" w:hAnsi="OldNewspaperTypes"/>
          <w:b/>
          <w:sz w:val="22"/>
        </w:rPr>
      </w:pPr>
      <w:r>
        <w:rPr>
          <w:rFonts w:ascii="OldNewspaperTypes" w:hAnsi="OldNewspaperTypes"/>
          <w:b/>
          <w:sz w:val="22"/>
        </w:rPr>
        <w:t>Accident du travail</w:t>
      </w:r>
    </w:p>
    <w:p w14:paraId="3672F577" w14:textId="020F7F25" w:rsidR="00C63479" w:rsidRPr="00EC48C9" w:rsidRDefault="000C4211" w:rsidP="00C63479">
      <w:pPr>
        <w:ind w:firstLine="284"/>
        <w:jc w:val="both"/>
        <w:rPr>
          <w:rFonts w:ascii="OldNewspaperTypes" w:hAnsi="OldNewspaperTypes"/>
          <w:i/>
          <w:sz w:val="18"/>
        </w:rPr>
      </w:pPr>
      <w:r>
        <w:rPr>
          <w:rFonts w:ascii="OldNewspaperTypes" w:hAnsi="OldNewspaperTypes"/>
          <w:i/>
          <w:sz w:val="18"/>
        </w:rPr>
        <w:t xml:space="preserve">L’ouvrier cimentier Adolphe </w:t>
      </w:r>
      <w:proofErr w:type="spellStart"/>
      <w:r>
        <w:rPr>
          <w:rFonts w:ascii="OldNewspaperTypes" w:hAnsi="OldNewspaperTypes"/>
          <w:i/>
          <w:sz w:val="18"/>
        </w:rPr>
        <w:t>Beautois</w:t>
      </w:r>
      <w:proofErr w:type="spellEnd"/>
      <w:r>
        <w:rPr>
          <w:rFonts w:ascii="OldNewspaperTypes" w:hAnsi="OldNewspaperTypes"/>
          <w:i/>
          <w:sz w:val="18"/>
        </w:rPr>
        <w:t xml:space="preserve">, âgé de 29 ans, employé à l’entreprise </w:t>
      </w:r>
      <w:proofErr w:type="spellStart"/>
      <w:r>
        <w:rPr>
          <w:rFonts w:ascii="OldNewspaperTypes" w:hAnsi="OldNewspaperTypes"/>
          <w:i/>
          <w:sz w:val="18"/>
        </w:rPr>
        <w:t>Uséo</w:t>
      </w:r>
      <w:proofErr w:type="spellEnd"/>
      <w:r>
        <w:rPr>
          <w:rFonts w:ascii="OldNewspaperTypes" w:hAnsi="OldNewspaperTypes"/>
          <w:i/>
          <w:sz w:val="18"/>
        </w:rPr>
        <w:t>, travaillait à la construction de la passerelle du port de commerce lorsque, pris d’un étourdissement, il tomba dans le vide et se fractura le bras droit. Il porte en outre des contusions à la tête.</w:t>
      </w:r>
    </w:p>
    <w:p w14:paraId="733FB503" w14:textId="337123D5" w:rsidR="00C63479" w:rsidRPr="00086ABE" w:rsidRDefault="000C4211" w:rsidP="00C63479">
      <w:pPr>
        <w:jc w:val="center"/>
        <w:rPr>
          <w:rFonts w:ascii="OldNewspaperTypes" w:hAnsi="OldNewspaperTypes"/>
          <w:b/>
          <w:sz w:val="22"/>
        </w:rPr>
      </w:pPr>
      <w:r>
        <w:rPr>
          <w:rFonts w:ascii="OldNewspaperTypes" w:hAnsi="OldNewspaperTypes"/>
          <w:b/>
          <w:sz w:val="22"/>
        </w:rPr>
        <w:t>Arrêté par la police, un escroc se tue</w:t>
      </w:r>
    </w:p>
    <w:p w14:paraId="287C6969" w14:textId="386DEE51" w:rsidR="00C63479" w:rsidRDefault="000C4211" w:rsidP="00C63479">
      <w:pPr>
        <w:ind w:firstLine="284"/>
        <w:jc w:val="both"/>
        <w:rPr>
          <w:rFonts w:ascii="OldNewspaperTypes" w:hAnsi="OldNewspaperTypes"/>
          <w:i/>
          <w:sz w:val="18"/>
        </w:rPr>
      </w:pPr>
      <w:r>
        <w:rPr>
          <w:rFonts w:ascii="OldNewspaperTypes" w:hAnsi="OldNewspaperTypes"/>
          <w:i/>
          <w:sz w:val="18"/>
        </w:rPr>
        <w:t xml:space="preserve">M. Henri Meunier, né à Paris, démarcheur de la succursale de la Banque Nationale de Crédit, au Mans, </w:t>
      </w:r>
      <w:proofErr w:type="gramStart"/>
      <w:r>
        <w:rPr>
          <w:rFonts w:ascii="OldNewspaperTypes" w:hAnsi="OldNewspaperTypes"/>
          <w:i/>
          <w:sz w:val="18"/>
        </w:rPr>
        <w:t>disparaissait il</w:t>
      </w:r>
      <w:proofErr w:type="gramEnd"/>
      <w:r>
        <w:rPr>
          <w:rFonts w:ascii="OldNewspaperTypes" w:hAnsi="OldNewspaperTypes"/>
          <w:i/>
          <w:sz w:val="18"/>
        </w:rPr>
        <w:t xml:space="preserve"> y a quelques temps avec une somme de 30.000 francs.</w:t>
      </w:r>
    </w:p>
    <w:p w14:paraId="6C5C6C4B" w14:textId="3B1BBEFB" w:rsidR="000C4211" w:rsidRDefault="000C4211" w:rsidP="00C63479">
      <w:pPr>
        <w:ind w:firstLine="284"/>
        <w:jc w:val="both"/>
        <w:rPr>
          <w:rFonts w:ascii="OldNewspaperTypes" w:hAnsi="OldNewspaperTypes"/>
          <w:i/>
          <w:sz w:val="18"/>
        </w:rPr>
      </w:pPr>
      <w:r>
        <w:rPr>
          <w:rFonts w:ascii="OldNewspaperTypes" w:hAnsi="OldNewspaperTypes"/>
          <w:i/>
          <w:sz w:val="18"/>
        </w:rPr>
        <w:t xml:space="preserve">Ces jours derniers on signalait sa présence à Portsall. Aussitôt, la police mobile se rendit </w:t>
      </w:r>
      <w:r w:rsidR="00D67843">
        <w:rPr>
          <w:rFonts w:ascii="OldNewspaperTypes" w:hAnsi="OldNewspaperTypes"/>
          <w:i/>
          <w:sz w:val="18"/>
        </w:rPr>
        <w:t>à cette localité, possédant un signalement très précis de l’escroc. Les inspecteurs, au moment où le train Brest-Portsall croisait le train Portsall-Brest, reconnurent leur homme et le mirent en état d’arrestation.</w:t>
      </w:r>
    </w:p>
    <w:p w14:paraId="66BB50E8" w14:textId="327A6FD6" w:rsidR="00D67843" w:rsidRDefault="00D67843" w:rsidP="00C63479">
      <w:pPr>
        <w:ind w:firstLine="284"/>
        <w:jc w:val="both"/>
        <w:rPr>
          <w:rFonts w:ascii="OldNewspaperTypes" w:hAnsi="OldNewspaperTypes"/>
          <w:i/>
          <w:sz w:val="18"/>
        </w:rPr>
      </w:pPr>
      <w:r>
        <w:rPr>
          <w:rFonts w:ascii="OldNewspaperTypes" w:hAnsi="OldNewspaperTypes"/>
          <w:i/>
          <w:sz w:val="18"/>
        </w:rPr>
        <w:t>Ramené au violon de Brest, Meunier y fut soigneusement fouillé puis y passa la nuit.</w:t>
      </w:r>
    </w:p>
    <w:p w14:paraId="1E21379E" w14:textId="46581C07" w:rsidR="00D67843" w:rsidRDefault="00D67843" w:rsidP="00C63479">
      <w:pPr>
        <w:ind w:firstLine="284"/>
        <w:jc w:val="both"/>
        <w:rPr>
          <w:rFonts w:ascii="OldNewspaperTypes" w:hAnsi="OldNewspaperTypes"/>
          <w:i/>
          <w:sz w:val="18"/>
        </w:rPr>
      </w:pPr>
      <w:r>
        <w:rPr>
          <w:rFonts w:ascii="OldNewspaperTypes" w:hAnsi="OldNewspaperTypes"/>
          <w:i/>
          <w:sz w:val="18"/>
        </w:rPr>
        <w:t>Le lendemain il obtint la permission de retourner à Portsall prendre chez lui divers objets. Il reprit donc un taxi et se dirigea vers Portsall.</w:t>
      </w:r>
    </w:p>
    <w:p w14:paraId="3815423A" w14:textId="67412E45" w:rsidR="00C63479" w:rsidRPr="00EC48C9" w:rsidRDefault="00D67843" w:rsidP="00D67843">
      <w:pPr>
        <w:ind w:firstLine="284"/>
        <w:jc w:val="both"/>
        <w:rPr>
          <w:rFonts w:ascii="OldNewspaperTypes" w:hAnsi="OldNewspaperTypes"/>
          <w:i/>
          <w:sz w:val="18"/>
        </w:rPr>
      </w:pPr>
      <w:r>
        <w:rPr>
          <w:rFonts w:ascii="OldNewspaperTypes" w:hAnsi="OldNewspaperTypes"/>
          <w:i/>
          <w:sz w:val="18"/>
        </w:rPr>
        <w:t xml:space="preserve">À l’étang de </w:t>
      </w:r>
      <w:proofErr w:type="spellStart"/>
      <w:r>
        <w:rPr>
          <w:rFonts w:ascii="OldNewspaperTypes" w:hAnsi="OldNewspaperTypes"/>
          <w:i/>
          <w:sz w:val="18"/>
        </w:rPr>
        <w:t>Tromeru</w:t>
      </w:r>
      <w:proofErr w:type="spellEnd"/>
      <w:r>
        <w:rPr>
          <w:rFonts w:ascii="OldNewspaperTypes" w:hAnsi="OldNewspaperTypes"/>
          <w:i/>
          <w:sz w:val="18"/>
        </w:rPr>
        <w:t>, il fit stopper le conducteur, descendit et se retira dans un champ en bordure de la route. Il s’éloigna de quelques pas, puis tirant un revolver de sa ceinture, il se logea une balle dans la tête. Meunier, qui était divorcé se trouvait dans notre région depuis quelques jours.</w:t>
      </w:r>
    </w:p>
    <w:p w14:paraId="4013842B" w14:textId="77777777" w:rsidR="00C63479" w:rsidRDefault="00C63479" w:rsidP="00D67843">
      <w:pPr>
        <w:jc w:val="both"/>
        <w:rPr>
          <w:rFonts w:ascii="OldNewspaperTypes" w:hAnsi="OldNewspaperTypes"/>
          <w:b/>
          <w:sz w:val="18"/>
        </w:rPr>
      </w:pPr>
    </w:p>
    <w:tbl>
      <w:tblPr>
        <w:tblStyle w:val="Grilledutableau"/>
        <w:tblW w:w="0" w:type="auto"/>
        <w:tblLook w:val="04A0" w:firstRow="1" w:lastRow="0" w:firstColumn="1" w:lastColumn="0" w:noHBand="0" w:noVBand="1"/>
      </w:tblPr>
      <w:tblGrid>
        <w:gridCol w:w="2372"/>
      </w:tblGrid>
      <w:tr w:rsidR="00C63479" w14:paraId="371FD715" w14:textId="77777777" w:rsidTr="00136644">
        <w:tc>
          <w:tcPr>
            <w:tcW w:w="2392" w:type="dxa"/>
            <w:tcBorders>
              <w:top w:val="single" w:sz="12" w:space="0" w:color="auto"/>
              <w:left w:val="single" w:sz="12" w:space="0" w:color="auto"/>
              <w:bottom w:val="single" w:sz="12" w:space="0" w:color="auto"/>
              <w:right w:val="single" w:sz="12" w:space="0" w:color="auto"/>
            </w:tcBorders>
          </w:tcPr>
          <w:p w14:paraId="4913BBDB" w14:textId="3234AA70" w:rsidR="000C45E2" w:rsidRDefault="00136644" w:rsidP="00136644">
            <w:pPr>
              <w:spacing w:before="120"/>
              <w:jc w:val="center"/>
              <w:rPr>
                <w:rFonts w:ascii="Serial Publication" w:hAnsi="Serial Publication"/>
                <w:b/>
              </w:rPr>
            </w:pPr>
            <w:r w:rsidRPr="00136644">
              <w:rPr>
                <w:rFonts w:ascii="Serial Publication" w:hAnsi="Serial Publication"/>
                <w:b/>
              </w:rPr>
              <w:t xml:space="preserve">Mademoiselle </w:t>
            </w:r>
            <w:proofErr w:type="spellStart"/>
            <w:r w:rsidRPr="00136644">
              <w:rPr>
                <w:rFonts w:ascii="Serial Publication" w:hAnsi="Serial Publication"/>
                <w:b/>
              </w:rPr>
              <w:t>quedec</w:t>
            </w:r>
            <w:proofErr w:type="spellEnd"/>
          </w:p>
          <w:p w14:paraId="61A49B10" w14:textId="77777777" w:rsidR="00136644" w:rsidRDefault="00136644" w:rsidP="00136644">
            <w:pPr>
              <w:jc w:val="center"/>
              <w:rPr>
                <w:rFonts w:ascii="OldNewspaperTypes" w:hAnsi="OldNewspaperTypes"/>
                <w:i/>
                <w:sz w:val="14"/>
              </w:rPr>
            </w:pPr>
            <w:r>
              <w:rPr>
                <w:rFonts w:ascii="OldNewspaperTypes" w:hAnsi="OldNewspaperTypes"/>
                <w:i/>
                <w:sz w:val="14"/>
              </w:rPr>
              <w:t xml:space="preserve">1, Rue Louis Pasteur </w:t>
            </w:r>
            <w:r>
              <w:rPr>
                <w:rFonts w:ascii="OldNewspaperTypes" w:hAnsi="OldNewspaperTypes"/>
                <w:sz w:val="14"/>
              </w:rPr>
              <w:t>(près de la Place des Portes)</w:t>
            </w:r>
            <w:r>
              <w:rPr>
                <w:rFonts w:ascii="OldNewspaperTypes" w:hAnsi="OldNewspaperTypes"/>
                <w:i/>
                <w:sz w:val="14"/>
              </w:rPr>
              <w:t>, Brest.</w:t>
            </w:r>
          </w:p>
          <w:p w14:paraId="0962E695" w14:textId="77777777" w:rsidR="00136644" w:rsidRDefault="00136644" w:rsidP="00136644">
            <w:pPr>
              <w:jc w:val="center"/>
              <w:rPr>
                <w:rFonts w:ascii="OldNewspaperTypes" w:hAnsi="OldNewspaperTypes"/>
                <w:i/>
                <w:sz w:val="14"/>
              </w:rPr>
            </w:pPr>
            <w:r>
              <w:rPr>
                <w:rFonts w:ascii="OldNewspaperTypes" w:hAnsi="OldNewspaperTypes"/>
                <w:i/>
                <w:sz w:val="14"/>
              </w:rPr>
              <w:t>Spécialité de Coiffes.</w:t>
            </w:r>
          </w:p>
          <w:p w14:paraId="5CC2C581" w14:textId="7D1F8C7F" w:rsidR="00136644" w:rsidRPr="00136644" w:rsidRDefault="00136644" w:rsidP="00136644">
            <w:pPr>
              <w:jc w:val="center"/>
              <w:rPr>
                <w:rFonts w:ascii="Calibri" w:hAnsi="Calibri" w:cs="Calibri"/>
                <w:i/>
                <w:sz w:val="30"/>
              </w:rPr>
            </w:pPr>
            <w:r>
              <w:rPr>
                <w:rFonts w:ascii="OldNewspaperTypes" w:hAnsi="OldNewspaperTypes"/>
                <w:i/>
                <w:sz w:val="14"/>
              </w:rPr>
              <w:t>TOILETTES de 1</w:t>
            </w:r>
            <w:r w:rsidRPr="00136644">
              <w:rPr>
                <w:rFonts w:ascii="OldNewspaperTypes" w:hAnsi="OldNewspaperTypes"/>
                <w:i/>
                <w:sz w:val="14"/>
                <w:vertAlign w:val="superscript"/>
              </w:rPr>
              <w:t>ère</w:t>
            </w:r>
            <w:r>
              <w:rPr>
                <w:rFonts w:ascii="OldNewspaperTypes" w:hAnsi="OldNewspaperTypes"/>
                <w:i/>
                <w:sz w:val="14"/>
              </w:rPr>
              <w:t xml:space="preserve"> COMMUNION dans tous les prix.</w:t>
            </w:r>
          </w:p>
        </w:tc>
      </w:tr>
    </w:tbl>
    <w:p w14:paraId="672DB7E7" w14:textId="77777777" w:rsidR="00C63479" w:rsidRPr="00086ABE" w:rsidRDefault="00C63479" w:rsidP="00C63479">
      <w:pPr>
        <w:jc w:val="both"/>
        <w:rPr>
          <w:rFonts w:ascii="OldNewspaperTypes" w:hAnsi="OldNewspaperTypes"/>
          <w:b/>
          <w:sz w:val="18"/>
        </w:rPr>
      </w:pPr>
    </w:p>
    <w:p w14:paraId="216AD3B7" w14:textId="7C13EF44" w:rsidR="00B459F3" w:rsidRPr="00086ABE" w:rsidRDefault="00B459F3" w:rsidP="00B459F3">
      <w:pPr>
        <w:jc w:val="center"/>
        <w:rPr>
          <w:rFonts w:ascii="Serial Publication" w:hAnsi="Serial Publication"/>
          <w:b/>
          <w:sz w:val="40"/>
        </w:rPr>
      </w:pPr>
      <w:r>
        <w:rPr>
          <w:rFonts w:ascii="Serial Publication" w:hAnsi="Serial Publication"/>
          <w:b/>
          <w:sz w:val="40"/>
        </w:rPr>
        <w:t>CONCARNEAU</w:t>
      </w:r>
    </w:p>
    <w:p w14:paraId="1A48DDBD" w14:textId="1A58CBDE" w:rsidR="00B459F3" w:rsidRPr="00086ABE" w:rsidRDefault="00A81EC7" w:rsidP="00B459F3">
      <w:pPr>
        <w:jc w:val="center"/>
        <w:rPr>
          <w:rFonts w:ascii="OldNewspaperTypes" w:hAnsi="OldNewspaperTypes"/>
          <w:b/>
          <w:sz w:val="22"/>
        </w:rPr>
      </w:pPr>
      <w:r>
        <w:rPr>
          <w:rFonts w:ascii="OldNewspaperTypes" w:hAnsi="OldNewspaperTypes"/>
          <w:b/>
          <w:sz w:val="22"/>
        </w:rPr>
        <w:t>École de pêche</w:t>
      </w:r>
    </w:p>
    <w:p w14:paraId="614462FF" w14:textId="7732C929" w:rsidR="00B459F3" w:rsidRPr="00EC48C9" w:rsidRDefault="00A81EC7" w:rsidP="00A81EC7">
      <w:pPr>
        <w:ind w:firstLine="284"/>
        <w:jc w:val="both"/>
        <w:rPr>
          <w:rFonts w:ascii="OldNewspaperTypes" w:hAnsi="OldNewspaperTypes"/>
          <w:i/>
          <w:sz w:val="18"/>
        </w:rPr>
      </w:pPr>
      <w:r>
        <w:rPr>
          <w:rFonts w:ascii="OldNewspaperTypes" w:hAnsi="OldNewspaperTypes"/>
          <w:i/>
          <w:sz w:val="18"/>
        </w:rPr>
        <w:t xml:space="preserve">À la suite de l’examen du 10 juin, MM. Yves le </w:t>
      </w:r>
      <w:proofErr w:type="spellStart"/>
      <w:r>
        <w:rPr>
          <w:rFonts w:ascii="OldNewspaperTypes" w:hAnsi="OldNewspaperTypes"/>
          <w:i/>
          <w:sz w:val="18"/>
        </w:rPr>
        <w:t>Deuff</w:t>
      </w:r>
      <w:proofErr w:type="spellEnd"/>
      <w:r>
        <w:rPr>
          <w:rFonts w:ascii="OldNewspaperTypes" w:hAnsi="OldNewspaperTypes"/>
          <w:i/>
          <w:sz w:val="18"/>
        </w:rPr>
        <w:t xml:space="preserve">, 319 : Pierre </w:t>
      </w:r>
      <w:proofErr w:type="spellStart"/>
      <w:r>
        <w:rPr>
          <w:rFonts w:ascii="OldNewspaperTypes" w:hAnsi="OldNewspaperTypes"/>
          <w:i/>
          <w:sz w:val="18"/>
        </w:rPr>
        <w:t>Droal</w:t>
      </w:r>
      <w:proofErr w:type="spellEnd"/>
      <w:r>
        <w:rPr>
          <w:rFonts w:ascii="OldNewspaperTypes" w:hAnsi="OldNewspaperTypes"/>
          <w:i/>
          <w:sz w:val="18"/>
        </w:rPr>
        <w:t xml:space="preserve">, 4.428 ; Michel </w:t>
      </w:r>
      <w:proofErr w:type="spellStart"/>
      <w:r>
        <w:rPr>
          <w:rFonts w:ascii="OldNewspaperTypes" w:hAnsi="OldNewspaperTypes"/>
          <w:i/>
          <w:sz w:val="18"/>
        </w:rPr>
        <w:t>Pennamen</w:t>
      </w:r>
      <w:proofErr w:type="spellEnd"/>
      <w:r>
        <w:rPr>
          <w:rFonts w:ascii="OldNewspaperTypes" w:hAnsi="OldNewspaperTypes"/>
          <w:i/>
          <w:sz w:val="18"/>
        </w:rPr>
        <w:t>, 16.216, ont obtenu le permis de conduire</w:t>
      </w:r>
      <w:r w:rsidR="00B459F3" w:rsidRPr="00EC48C9">
        <w:rPr>
          <w:rFonts w:ascii="OldNewspaperTypes" w:hAnsi="OldNewspaperTypes"/>
          <w:i/>
          <w:sz w:val="18"/>
        </w:rPr>
        <w:t>.</w:t>
      </w:r>
    </w:p>
    <w:p w14:paraId="037CD3C9" w14:textId="24B744ED" w:rsidR="00A81EC7" w:rsidRDefault="00A81EC7" w:rsidP="00A81EC7">
      <w:pPr>
        <w:jc w:val="center"/>
        <w:rPr>
          <w:rFonts w:ascii="OldNewspaperTypes" w:hAnsi="OldNewspaperTypes"/>
          <w:b/>
          <w:sz w:val="22"/>
        </w:rPr>
      </w:pPr>
      <w:r>
        <w:rPr>
          <w:rFonts w:ascii="OldNewspaperTypes" w:hAnsi="OldNewspaperTypes"/>
          <w:b/>
          <w:sz w:val="22"/>
        </w:rPr>
        <w:t>Insolation</w:t>
      </w:r>
    </w:p>
    <w:p w14:paraId="1796C41B" w14:textId="3BB20ABB" w:rsidR="00B459F3" w:rsidRDefault="00A81EC7" w:rsidP="00B459F3">
      <w:pPr>
        <w:ind w:firstLine="284"/>
        <w:jc w:val="both"/>
        <w:rPr>
          <w:rFonts w:ascii="OldNewspaperTypes" w:hAnsi="OldNewspaperTypes"/>
          <w:i/>
          <w:sz w:val="18"/>
        </w:rPr>
      </w:pPr>
      <w:r>
        <w:rPr>
          <w:rFonts w:ascii="OldNewspaperTypes" w:hAnsi="OldNewspaperTypes"/>
          <w:i/>
          <w:sz w:val="18"/>
        </w:rPr>
        <w:t xml:space="preserve">M. Etienne Morvan, du Passage, en </w:t>
      </w:r>
      <w:proofErr w:type="spellStart"/>
      <w:r>
        <w:rPr>
          <w:rFonts w:ascii="OldNewspaperTypes" w:hAnsi="OldNewspaperTypes"/>
          <w:i/>
          <w:sz w:val="18"/>
        </w:rPr>
        <w:t>Lanrien</w:t>
      </w:r>
      <w:proofErr w:type="spellEnd"/>
      <w:r>
        <w:rPr>
          <w:rFonts w:ascii="OldNewspaperTypes" w:hAnsi="OldNewspaperTypes"/>
          <w:i/>
          <w:sz w:val="18"/>
        </w:rPr>
        <w:t>, se livrait à la pêche de la sardine, jeudi après-midi, en baie de Concarneau, lorsque tout à coup il tomba à la mer, frappé d’insolation.</w:t>
      </w:r>
    </w:p>
    <w:p w14:paraId="71515DB2" w14:textId="52E2ACA6" w:rsidR="00397056" w:rsidRPr="00A81EC7" w:rsidRDefault="00A81EC7" w:rsidP="00A81EC7">
      <w:pPr>
        <w:ind w:firstLine="284"/>
        <w:jc w:val="both"/>
        <w:rPr>
          <w:rFonts w:ascii="OldNewspaperTypes" w:hAnsi="OldNewspaperTypes"/>
          <w:b/>
          <w:sz w:val="18"/>
        </w:rPr>
      </w:pPr>
      <w:r>
        <w:rPr>
          <w:rFonts w:ascii="OldNewspaperTypes" w:hAnsi="OldNewspaperTypes"/>
          <w:i/>
          <w:sz w:val="18"/>
        </w:rPr>
        <w:t>L’équipage réussit à repêcher presque aussitôt le malheureux pêcheur, mais la mort avait fait son œuvre.</w:t>
      </w:r>
    </w:p>
    <w:p w14:paraId="337A1355" w14:textId="77777777" w:rsidR="008E52F4" w:rsidRDefault="008E52F4" w:rsidP="00A846E5">
      <w:pPr>
        <w:jc w:val="both"/>
        <w:rPr>
          <w:rFonts w:ascii="OldNewspaperTypes" w:hAnsi="OldNewspaperTypes"/>
          <w:b/>
          <w:sz w:val="18"/>
        </w:rPr>
      </w:pPr>
    </w:p>
    <w:p w14:paraId="0EC0B1B8" w14:textId="1B5F814F" w:rsidR="00136644" w:rsidRDefault="00136644" w:rsidP="00136644">
      <w:pPr>
        <w:jc w:val="center"/>
        <w:rPr>
          <w:rFonts w:ascii="OldNewspaperTypes" w:hAnsi="OldNewspaperTypes"/>
          <w:b/>
          <w:sz w:val="18"/>
        </w:rPr>
      </w:pPr>
      <w:r w:rsidRPr="00136644">
        <w:rPr>
          <w:rFonts w:ascii="OldNewspaperTypes" w:hAnsi="OldNewspaperTypes"/>
          <w:b/>
          <w:sz w:val="18"/>
        </w:rPr>
        <w:drawing>
          <wp:inline distT="0" distB="0" distL="0" distR="0" wp14:anchorId="39F06AB3" wp14:editId="0B23D89D">
            <wp:extent cx="1545384" cy="1891519"/>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rightnessContrast bright="20000" contrast="40000"/>
                              </a14:imgEffect>
                            </a14:imgLayer>
                          </a14:imgProps>
                        </a:ext>
                      </a:extLst>
                    </a:blip>
                    <a:stretch>
                      <a:fillRect/>
                    </a:stretch>
                  </pic:blipFill>
                  <pic:spPr>
                    <a:xfrm>
                      <a:off x="0" y="0"/>
                      <a:ext cx="1549104" cy="1896072"/>
                    </a:xfrm>
                    <a:prstGeom prst="rect">
                      <a:avLst/>
                    </a:prstGeom>
                  </pic:spPr>
                </pic:pic>
              </a:graphicData>
            </a:graphic>
          </wp:inline>
        </w:drawing>
      </w:r>
    </w:p>
    <w:p w14:paraId="7CD079C3" w14:textId="77777777" w:rsidR="00A81EC7" w:rsidRDefault="00A81EC7" w:rsidP="00B17BAD">
      <w:pPr>
        <w:jc w:val="both"/>
        <w:rPr>
          <w:rFonts w:ascii="OldNewspaperTypes" w:hAnsi="OldNewspaperTypes"/>
          <w:b/>
          <w:sz w:val="18"/>
        </w:rPr>
      </w:pPr>
    </w:p>
    <w:p w14:paraId="725C27D9" w14:textId="6F889A9A" w:rsidR="00A81EC7" w:rsidRPr="00086ABE" w:rsidRDefault="00A81EC7" w:rsidP="00A81EC7">
      <w:pPr>
        <w:jc w:val="center"/>
        <w:rPr>
          <w:rFonts w:ascii="Serial Publication" w:hAnsi="Serial Publication"/>
          <w:b/>
          <w:sz w:val="40"/>
        </w:rPr>
      </w:pPr>
      <w:r>
        <w:rPr>
          <w:rFonts w:ascii="Serial Publication" w:hAnsi="Serial Publication"/>
          <w:b/>
          <w:sz w:val="40"/>
        </w:rPr>
        <w:t>DOUARNENEZ</w:t>
      </w:r>
    </w:p>
    <w:p w14:paraId="547196B5" w14:textId="1171717F" w:rsidR="00A81EC7" w:rsidRPr="00086ABE" w:rsidRDefault="00A81EC7" w:rsidP="00A81EC7">
      <w:pPr>
        <w:jc w:val="center"/>
        <w:rPr>
          <w:rFonts w:ascii="OldNewspaperTypes" w:hAnsi="OldNewspaperTypes"/>
          <w:b/>
          <w:sz w:val="22"/>
        </w:rPr>
      </w:pPr>
      <w:r>
        <w:rPr>
          <w:rFonts w:ascii="OldNewspaperTypes" w:hAnsi="OldNewspaperTypes"/>
          <w:b/>
          <w:sz w:val="22"/>
        </w:rPr>
        <w:t>Tombé dans la grève</w:t>
      </w:r>
    </w:p>
    <w:p w14:paraId="2D02E2F9" w14:textId="21F86FB8" w:rsidR="00B9710F" w:rsidRDefault="00A81EC7" w:rsidP="00A81EC7">
      <w:pPr>
        <w:ind w:firstLine="284"/>
        <w:jc w:val="both"/>
        <w:rPr>
          <w:rFonts w:ascii="OldNewspaperTypes" w:hAnsi="OldNewspaperTypes"/>
          <w:i/>
          <w:sz w:val="18"/>
        </w:rPr>
      </w:pPr>
      <w:r>
        <w:rPr>
          <w:rFonts w:ascii="OldNewspaperTypes" w:hAnsi="OldNewspaperTypes"/>
          <w:i/>
          <w:sz w:val="18"/>
        </w:rPr>
        <w:t>Le marin-pêcheur Piriou, 17 ans, est tombé lundi soir, à marée basse, sur la grève de la hauteur de quais du Guet.</w:t>
      </w:r>
    </w:p>
    <w:p w14:paraId="00878BC9" w14:textId="2E6FC8B8" w:rsidR="00E1285C" w:rsidRDefault="00E1285C" w:rsidP="00A81EC7">
      <w:pPr>
        <w:ind w:firstLine="284"/>
        <w:jc w:val="both"/>
        <w:rPr>
          <w:rFonts w:ascii="OldNewspaperTypes" w:hAnsi="OldNewspaperTypes"/>
          <w:i/>
          <w:sz w:val="18"/>
        </w:rPr>
      </w:pPr>
      <w:r>
        <w:rPr>
          <w:rFonts w:ascii="OldNewspaperTypes" w:hAnsi="OldNewspaperTypes"/>
          <w:i/>
          <w:sz w:val="18"/>
        </w:rPr>
        <w:t>Le lendemain matin, des pêcheurs l’y découvrirent sans connaissance et les vêtements mouillés. La mer montante s’était arrêtée près de lui. Si la marée avait été plus forte, il se serait infailliblement noyé.</w:t>
      </w:r>
    </w:p>
    <w:p w14:paraId="5B6435C6" w14:textId="117401E1" w:rsidR="00E1285C" w:rsidRDefault="00E1285C" w:rsidP="00A81EC7">
      <w:pPr>
        <w:ind w:firstLine="284"/>
        <w:jc w:val="both"/>
        <w:rPr>
          <w:rFonts w:ascii="OldNewspaperTypes" w:hAnsi="OldNewspaperTypes"/>
          <w:i/>
          <w:sz w:val="18"/>
        </w:rPr>
      </w:pPr>
      <w:r>
        <w:rPr>
          <w:rFonts w:ascii="OldNewspaperTypes" w:hAnsi="OldNewspaperTypes"/>
          <w:i/>
          <w:sz w:val="18"/>
        </w:rPr>
        <w:t>Il a été transporté à son domicile dans un état grave.</w:t>
      </w:r>
    </w:p>
    <w:p w14:paraId="46B4E55F" w14:textId="5EE1F698" w:rsidR="00E1285C" w:rsidRPr="00086ABE" w:rsidRDefault="00E1285C" w:rsidP="00E1285C">
      <w:pPr>
        <w:jc w:val="center"/>
        <w:rPr>
          <w:rFonts w:ascii="OldNewspaperTypes" w:hAnsi="OldNewspaperTypes"/>
          <w:b/>
          <w:sz w:val="22"/>
        </w:rPr>
      </w:pPr>
      <w:r>
        <w:rPr>
          <w:rFonts w:ascii="OldNewspaperTypes" w:hAnsi="OldNewspaperTypes"/>
          <w:b/>
          <w:sz w:val="22"/>
        </w:rPr>
        <w:t>Disparu en mer</w:t>
      </w:r>
    </w:p>
    <w:p w14:paraId="6A187106" w14:textId="1699BBA7" w:rsidR="00E1285C" w:rsidRDefault="00E1285C" w:rsidP="00A81EC7">
      <w:pPr>
        <w:ind w:firstLine="284"/>
        <w:jc w:val="both"/>
        <w:rPr>
          <w:rFonts w:ascii="OldNewspaperTypes" w:hAnsi="OldNewspaperTypes"/>
          <w:i/>
          <w:sz w:val="18"/>
        </w:rPr>
      </w:pPr>
      <w:r>
        <w:rPr>
          <w:rFonts w:ascii="OldNewspaperTypes" w:hAnsi="OldNewspaperTypes"/>
          <w:i/>
          <w:sz w:val="18"/>
        </w:rPr>
        <w:t>Le marin-pêcheur Joseph Stéphan, âgé de 55 ans, faisant partie de l’équipage du canot gardinier « Cours la chance » partait pour la pêche, lundi soir, avec ses camarades.</w:t>
      </w:r>
    </w:p>
    <w:p w14:paraId="3832F97B" w14:textId="558FF1D1" w:rsidR="00E1285C" w:rsidRDefault="00E1285C" w:rsidP="00A81EC7">
      <w:pPr>
        <w:ind w:firstLine="284"/>
        <w:jc w:val="both"/>
        <w:rPr>
          <w:rFonts w:ascii="OldNewspaperTypes" w:hAnsi="OldNewspaperTypes"/>
          <w:i/>
          <w:sz w:val="18"/>
        </w:rPr>
      </w:pPr>
      <w:r>
        <w:rPr>
          <w:rFonts w:ascii="OldNewspaperTypes" w:hAnsi="OldNewspaperTypes"/>
          <w:i/>
          <w:sz w:val="18"/>
        </w:rPr>
        <w:t>Or le mardi matin, ces derniers ne rencontrèrent plus Stéphan. Ils trouvèrent ses sabots sur le pont.</w:t>
      </w:r>
    </w:p>
    <w:p w14:paraId="490C82AD" w14:textId="00952FD8" w:rsidR="00E1285C" w:rsidRDefault="00E1285C" w:rsidP="00E1285C">
      <w:pPr>
        <w:ind w:firstLine="284"/>
        <w:jc w:val="both"/>
        <w:rPr>
          <w:rFonts w:ascii="OldNewspaperTypes" w:hAnsi="OldNewspaperTypes"/>
          <w:i/>
          <w:sz w:val="18"/>
        </w:rPr>
      </w:pPr>
      <w:r>
        <w:rPr>
          <w:rFonts w:ascii="OldNewspaperTypes" w:hAnsi="OldNewspaperTypes"/>
          <w:i/>
          <w:sz w:val="18"/>
        </w:rPr>
        <w:t>L’on suppose que s’étant levé, au milieu de la nuit, pour satisfaire un besoin quelconque. Il est tombé à l’eau, trompé par l’obscurité, sans pouvoir attirer l’attention de ses collègues endormis.</w:t>
      </w:r>
    </w:p>
    <w:p w14:paraId="76591834" w14:textId="77777777" w:rsidR="00E1285C" w:rsidRDefault="00E1285C" w:rsidP="00E1285C">
      <w:pPr>
        <w:ind w:firstLine="284"/>
        <w:jc w:val="both"/>
        <w:rPr>
          <w:rFonts w:ascii="OldNewspaperTypes" w:hAnsi="OldNewspaperTypes"/>
          <w:i/>
          <w:sz w:val="18"/>
        </w:rPr>
      </w:pPr>
    </w:p>
    <w:p w14:paraId="21E4F303" w14:textId="73403871" w:rsidR="00E1285C" w:rsidRPr="00086ABE" w:rsidRDefault="00E1285C" w:rsidP="00E1285C">
      <w:pPr>
        <w:jc w:val="center"/>
        <w:rPr>
          <w:rFonts w:ascii="Serial Publication" w:hAnsi="Serial Publication"/>
          <w:b/>
          <w:sz w:val="40"/>
        </w:rPr>
      </w:pPr>
      <w:r>
        <w:rPr>
          <w:rFonts w:ascii="Serial Publication" w:hAnsi="Serial Publication"/>
          <w:b/>
          <w:sz w:val="40"/>
        </w:rPr>
        <w:t>MORLAIX</w:t>
      </w:r>
    </w:p>
    <w:p w14:paraId="674B6DF0" w14:textId="12BE60EC" w:rsidR="00E1285C" w:rsidRPr="00086ABE" w:rsidRDefault="00E1285C" w:rsidP="00E1285C">
      <w:pPr>
        <w:jc w:val="center"/>
        <w:rPr>
          <w:rFonts w:ascii="OldNewspaperTypes" w:hAnsi="OldNewspaperTypes"/>
          <w:b/>
          <w:sz w:val="22"/>
        </w:rPr>
      </w:pPr>
      <w:r>
        <w:rPr>
          <w:rFonts w:ascii="OldNewspaperTypes" w:hAnsi="OldNewspaperTypes"/>
          <w:b/>
          <w:sz w:val="22"/>
        </w:rPr>
        <w:t>Accident de bicyclette</w:t>
      </w:r>
    </w:p>
    <w:p w14:paraId="53C584B3" w14:textId="57388E2D" w:rsidR="00E1285C" w:rsidRDefault="00E1285C" w:rsidP="00E1285C">
      <w:pPr>
        <w:ind w:firstLine="284"/>
        <w:jc w:val="both"/>
        <w:rPr>
          <w:rFonts w:ascii="OldNewspaperTypes" w:hAnsi="OldNewspaperTypes"/>
          <w:i/>
          <w:sz w:val="18"/>
        </w:rPr>
      </w:pPr>
      <w:r>
        <w:rPr>
          <w:rFonts w:ascii="OldNewspaperTypes" w:hAnsi="OldNewspaperTypes"/>
          <w:i/>
          <w:sz w:val="18"/>
        </w:rPr>
        <w:t xml:space="preserve">Dimanche dernier, M. </w:t>
      </w:r>
      <w:proofErr w:type="spellStart"/>
      <w:r>
        <w:rPr>
          <w:rFonts w:ascii="OldNewspaperTypes" w:hAnsi="OldNewspaperTypes"/>
          <w:i/>
          <w:sz w:val="18"/>
        </w:rPr>
        <w:t>Lijour</w:t>
      </w:r>
      <w:proofErr w:type="spellEnd"/>
      <w:r>
        <w:rPr>
          <w:rFonts w:ascii="OldNewspaperTypes" w:hAnsi="OldNewspaperTypes"/>
          <w:i/>
          <w:sz w:val="18"/>
        </w:rPr>
        <w:t xml:space="preserve">, agent de police à Morlaix, revenait de Carantec à bicyclette lorsque, dans la descente du </w:t>
      </w:r>
      <w:proofErr w:type="spellStart"/>
      <w:r>
        <w:rPr>
          <w:rFonts w:ascii="OldNewspaperTypes" w:hAnsi="OldNewspaperTypes"/>
          <w:i/>
          <w:sz w:val="18"/>
        </w:rPr>
        <w:t>Frout</w:t>
      </w:r>
      <w:proofErr w:type="spellEnd"/>
      <w:r>
        <w:rPr>
          <w:rFonts w:ascii="OldNewspaperTypes" w:hAnsi="OldNewspaperTypes"/>
          <w:i/>
          <w:sz w:val="18"/>
        </w:rPr>
        <w:t>, il tomba de machine. Il fut relevé inanimé et transporté à l’hospice de Morlaix ; on constata qu’il avait une fracture à la base du crâne.</w:t>
      </w:r>
    </w:p>
    <w:p w14:paraId="50ACB1E3" w14:textId="77777777" w:rsidR="00402023" w:rsidRDefault="00402023" w:rsidP="00E1285C">
      <w:pPr>
        <w:ind w:firstLine="284"/>
        <w:jc w:val="both"/>
        <w:rPr>
          <w:rFonts w:ascii="OldNewspaperTypes" w:hAnsi="OldNewspaperTypes"/>
          <w:i/>
          <w:sz w:val="18"/>
        </w:rPr>
      </w:pPr>
    </w:p>
    <w:p w14:paraId="57F20301" w14:textId="29CF1194" w:rsidR="00402023" w:rsidRPr="00086ABE" w:rsidRDefault="00402023" w:rsidP="00402023">
      <w:pPr>
        <w:jc w:val="center"/>
        <w:rPr>
          <w:rFonts w:ascii="Serial Publication" w:hAnsi="Serial Publication"/>
          <w:b/>
          <w:sz w:val="40"/>
        </w:rPr>
      </w:pPr>
      <w:r>
        <w:rPr>
          <w:rFonts w:ascii="Serial Publication" w:hAnsi="Serial Publication"/>
          <w:b/>
          <w:sz w:val="40"/>
        </w:rPr>
        <w:t>PENMARC’H</w:t>
      </w:r>
    </w:p>
    <w:p w14:paraId="7A6A19BF" w14:textId="0B34398E" w:rsidR="00402023" w:rsidRPr="00086ABE" w:rsidRDefault="00402023" w:rsidP="00402023">
      <w:pPr>
        <w:jc w:val="center"/>
        <w:rPr>
          <w:rFonts w:ascii="OldNewspaperTypes" w:hAnsi="OldNewspaperTypes"/>
          <w:b/>
          <w:sz w:val="22"/>
        </w:rPr>
      </w:pPr>
      <w:r>
        <w:rPr>
          <w:rFonts w:ascii="OldNewspaperTypes" w:hAnsi="OldNewspaperTypes"/>
          <w:b/>
          <w:sz w:val="22"/>
        </w:rPr>
        <w:t>La médaille de sauvetage aux sauveteurs décédés</w:t>
      </w:r>
    </w:p>
    <w:p w14:paraId="0C313CB1" w14:textId="4871DAF9" w:rsidR="00402023" w:rsidRDefault="00402023" w:rsidP="00402023">
      <w:pPr>
        <w:ind w:firstLine="284"/>
        <w:jc w:val="both"/>
        <w:rPr>
          <w:rFonts w:ascii="OldNewspaperTypes" w:hAnsi="OldNewspaperTypes"/>
          <w:i/>
          <w:sz w:val="18"/>
        </w:rPr>
      </w:pPr>
      <w:r>
        <w:rPr>
          <w:rFonts w:ascii="OldNewspaperTypes" w:hAnsi="OldNewspaperTypes"/>
          <w:i/>
          <w:sz w:val="18"/>
        </w:rPr>
        <w:t>La médaille de sauvetage en vermeil a été attribuée, à titre posthume, aux huit membres de l’équipage du canot de sauvetage « Léon Dufour »</w:t>
      </w:r>
      <w:r w:rsidR="00F23274">
        <w:rPr>
          <w:rFonts w:ascii="OldNewspaperTypes" w:hAnsi="OldNewspaperTypes"/>
          <w:i/>
          <w:sz w:val="18"/>
        </w:rPr>
        <w:t xml:space="preserve">, de Saint-Pierre, en </w:t>
      </w:r>
      <w:proofErr w:type="spellStart"/>
      <w:r w:rsidR="00F23274">
        <w:rPr>
          <w:rFonts w:ascii="OldNewspaperTypes" w:hAnsi="OldNewspaperTypes"/>
          <w:i/>
          <w:sz w:val="18"/>
        </w:rPr>
        <w:t>Penmarc’h</w:t>
      </w:r>
      <w:proofErr w:type="spellEnd"/>
      <w:r w:rsidR="00F23274">
        <w:rPr>
          <w:rFonts w:ascii="OldNewspaperTypes" w:hAnsi="OldNewspaperTypes"/>
          <w:i/>
          <w:sz w:val="18"/>
        </w:rPr>
        <w:t xml:space="preserve">, et aux sept membres de l’équipage du canot de sauvetage « Comte et Comtesse Foucher », de </w:t>
      </w:r>
      <w:proofErr w:type="spellStart"/>
      <w:r w:rsidR="00F23274">
        <w:rPr>
          <w:rFonts w:ascii="OldNewspaperTypes" w:hAnsi="OldNewspaperTypes"/>
          <w:i/>
          <w:sz w:val="18"/>
        </w:rPr>
        <w:t>Kerity</w:t>
      </w:r>
      <w:proofErr w:type="spellEnd"/>
      <w:r w:rsidR="00F23274">
        <w:rPr>
          <w:rFonts w:ascii="OldNewspaperTypes" w:hAnsi="OldNewspaperTypes"/>
          <w:i/>
          <w:sz w:val="18"/>
        </w:rPr>
        <w:t xml:space="preserve">, qui le 23 mai 1925, se portèrent à la mer démontée, au secours des bateaux de pêche « Berceau de Saint-Pierre » et « Saint-Louis » chavirés dans le chenal de la Jument, devant </w:t>
      </w:r>
      <w:proofErr w:type="spellStart"/>
      <w:r w:rsidR="00F23274">
        <w:rPr>
          <w:rFonts w:ascii="OldNewspaperTypes" w:hAnsi="OldNewspaperTypes"/>
          <w:i/>
          <w:sz w:val="18"/>
        </w:rPr>
        <w:t>Kerity</w:t>
      </w:r>
      <w:proofErr w:type="spellEnd"/>
      <w:r w:rsidR="00F23274">
        <w:rPr>
          <w:rFonts w:ascii="OldNewspaperTypes" w:hAnsi="OldNewspaperTypes"/>
          <w:i/>
          <w:sz w:val="18"/>
        </w:rPr>
        <w:t>. Leurs canots ayant chaviré, ils ont péri victimes de leur dévouement, sans avoir pu approcher des naufragés.</w:t>
      </w:r>
    </w:p>
    <w:p w14:paraId="271414E2" w14:textId="20CEEF37" w:rsidR="00F23274" w:rsidRDefault="00F23274" w:rsidP="00402023">
      <w:pPr>
        <w:ind w:firstLine="284"/>
        <w:jc w:val="both"/>
        <w:rPr>
          <w:rFonts w:ascii="OldNewspaperTypes" w:hAnsi="OldNewspaperTypes"/>
          <w:i/>
          <w:sz w:val="18"/>
        </w:rPr>
      </w:pPr>
      <w:r>
        <w:rPr>
          <w:rFonts w:ascii="OldNewspaperTypes" w:hAnsi="OldNewspaperTypes"/>
          <w:i/>
          <w:sz w:val="18"/>
        </w:rPr>
        <w:t xml:space="preserve">Canot de sauvetage de Saint-Pierre, en </w:t>
      </w:r>
      <w:proofErr w:type="spellStart"/>
      <w:r>
        <w:rPr>
          <w:rFonts w:ascii="OldNewspaperTypes" w:hAnsi="OldNewspaperTypes"/>
          <w:i/>
          <w:sz w:val="18"/>
        </w:rPr>
        <w:t>Penmarc’h</w:t>
      </w:r>
      <w:proofErr w:type="spellEnd"/>
      <w:r>
        <w:rPr>
          <w:rFonts w:ascii="OldNewspaperTypes" w:hAnsi="OldNewspaperTypes"/>
          <w:i/>
          <w:sz w:val="18"/>
        </w:rPr>
        <w:t xml:space="preserve">. – Jean-Marie </w:t>
      </w:r>
      <w:proofErr w:type="spellStart"/>
      <w:r>
        <w:rPr>
          <w:rFonts w:ascii="OldNewspaperTypes" w:hAnsi="OldNewspaperTypes"/>
          <w:i/>
          <w:sz w:val="18"/>
        </w:rPr>
        <w:t>Berriou</w:t>
      </w:r>
      <w:proofErr w:type="spellEnd"/>
      <w:r>
        <w:rPr>
          <w:rFonts w:ascii="OldNewspaperTypes" w:hAnsi="OldNewspaperTypes"/>
          <w:i/>
          <w:sz w:val="18"/>
        </w:rPr>
        <w:t xml:space="preserve">, 32 ans, patron : Vincent-Marie </w:t>
      </w:r>
      <w:proofErr w:type="spellStart"/>
      <w:r>
        <w:rPr>
          <w:rFonts w:ascii="OldNewspaperTypes" w:hAnsi="OldNewspaperTypes"/>
          <w:i/>
          <w:sz w:val="18"/>
        </w:rPr>
        <w:t>Tanniou</w:t>
      </w:r>
      <w:proofErr w:type="spellEnd"/>
      <w:r>
        <w:rPr>
          <w:rFonts w:ascii="OldNewspaperTypes" w:hAnsi="OldNewspaperTypes"/>
          <w:i/>
          <w:sz w:val="18"/>
        </w:rPr>
        <w:t>, 43 ans, sous-patron, sauvetage antérieur : Alain Marie Calvez 38 ans, sauvetages antérieurs ; Jean L’</w:t>
      </w:r>
      <w:proofErr w:type="spellStart"/>
      <w:r>
        <w:rPr>
          <w:rFonts w:ascii="OldNewspaperTypes" w:hAnsi="OldNewspaperTypes"/>
          <w:i/>
          <w:sz w:val="18"/>
        </w:rPr>
        <w:t>Hergouach</w:t>
      </w:r>
      <w:proofErr w:type="spellEnd"/>
      <w:r>
        <w:rPr>
          <w:rFonts w:ascii="OldNewspaperTypes" w:hAnsi="OldNewspaperTypes"/>
          <w:i/>
          <w:sz w:val="18"/>
        </w:rPr>
        <w:t xml:space="preserve">, 29 ans, Pierre </w:t>
      </w:r>
      <w:proofErr w:type="spellStart"/>
      <w:r>
        <w:rPr>
          <w:rFonts w:ascii="OldNewspaperTypes" w:hAnsi="OldNewspaperTypes"/>
          <w:i/>
          <w:sz w:val="18"/>
        </w:rPr>
        <w:t>Carvat</w:t>
      </w:r>
      <w:proofErr w:type="spellEnd"/>
      <w:r>
        <w:rPr>
          <w:rFonts w:ascii="OldNewspaperTypes" w:hAnsi="OldNewspaperTypes"/>
          <w:i/>
          <w:sz w:val="18"/>
        </w:rPr>
        <w:t xml:space="preserve">, 29 ans, Guillaume </w:t>
      </w:r>
      <w:proofErr w:type="spellStart"/>
      <w:r>
        <w:rPr>
          <w:rFonts w:ascii="OldNewspaperTypes" w:hAnsi="OldNewspaperTypes"/>
          <w:i/>
          <w:sz w:val="18"/>
        </w:rPr>
        <w:t>Cossee</w:t>
      </w:r>
      <w:proofErr w:type="spellEnd"/>
      <w:r>
        <w:rPr>
          <w:rFonts w:ascii="OldNewspaperTypes" w:hAnsi="OldNewspaperTypes"/>
          <w:i/>
          <w:sz w:val="18"/>
        </w:rPr>
        <w:t>, 33 ans, et Laurent Calvez, 27 ans, matelots.</w:t>
      </w:r>
    </w:p>
    <w:p w14:paraId="11AA12AE" w14:textId="23A6D676" w:rsidR="00F23274" w:rsidRDefault="00F23274" w:rsidP="00C8741F">
      <w:pPr>
        <w:ind w:firstLine="284"/>
        <w:jc w:val="both"/>
        <w:rPr>
          <w:rFonts w:ascii="OldNewspaperTypes" w:hAnsi="OldNewspaperTypes"/>
          <w:i/>
          <w:sz w:val="18"/>
        </w:rPr>
      </w:pPr>
      <w:r>
        <w:rPr>
          <w:rFonts w:ascii="OldNewspaperTypes" w:hAnsi="OldNewspaperTypes"/>
          <w:i/>
          <w:sz w:val="18"/>
        </w:rPr>
        <w:t xml:space="preserve">Canot de sauvetage de </w:t>
      </w:r>
      <w:proofErr w:type="spellStart"/>
      <w:r>
        <w:rPr>
          <w:rFonts w:ascii="OldNewspaperTypes" w:hAnsi="OldNewspaperTypes"/>
          <w:i/>
          <w:sz w:val="18"/>
        </w:rPr>
        <w:t>Kerity</w:t>
      </w:r>
      <w:proofErr w:type="spellEnd"/>
      <w:r>
        <w:rPr>
          <w:rFonts w:ascii="OldNewspaperTypes" w:hAnsi="OldNewspaperTypes"/>
          <w:i/>
          <w:sz w:val="18"/>
        </w:rPr>
        <w:t xml:space="preserve">. – Les matelots Eugène Le Gars, 39 ans ; Thomas </w:t>
      </w:r>
      <w:proofErr w:type="spellStart"/>
      <w:r>
        <w:rPr>
          <w:rFonts w:ascii="OldNewspaperTypes" w:hAnsi="OldNewspaperTypes"/>
          <w:i/>
          <w:sz w:val="18"/>
        </w:rPr>
        <w:t>Cloarec</w:t>
      </w:r>
      <w:proofErr w:type="spellEnd"/>
      <w:r>
        <w:rPr>
          <w:rFonts w:ascii="OldNewspaperTypes" w:hAnsi="OldNewspaperTypes"/>
          <w:i/>
          <w:sz w:val="18"/>
        </w:rPr>
        <w:t xml:space="preserve">, 27 ans : Henri-Maric </w:t>
      </w:r>
      <w:proofErr w:type="spellStart"/>
      <w:r>
        <w:rPr>
          <w:rFonts w:ascii="OldNewspaperTypes" w:hAnsi="OldNewspaperTypes"/>
          <w:i/>
          <w:sz w:val="18"/>
        </w:rPr>
        <w:t>Jézégabel</w:t>
      </w:r>
      <w:proofErr w:type="spellEnd"/>
      <w:r>
        <w:rPr>
          <w:rFonts w:ascii="OldNewspaperTypes" w:hAnsi="OldNewspaperTypes"/>
          <w:i/>
          <w:sz w:val="18"/>
        </w:rPr>
        <w:t xml:space="preserve">, 35 ans ; Laurent Coupa, 25 ans ; Henri </w:t>
      </w:r>
      <w:proofErr w:type="spellStart"/>
      <w:r>
        <w:rPr>
          <w:rFonts w:ascii="OldNewspaperTypes" w:hAnsi="OldNewspaperTypes"/>
          <w:i/>
          <w:sz w:val="18"/>
        </w:rPr>
        <w:t>Herloch</w:t>
      </w:r>
      <w:proofErr w:type="spellEnd"/>
      <w:r>
        <w:rPr>
          <w:rFonts w:ascii="OldNewspaperTypes" w:hAnsi="OldNewspaperTypes"/>
          <w:i/>
          <w:sz w:val="18"/>
        </w:rPr>
        <w:t xml:space="preserve">, 40 ans ; Yves-Marie Stéphan, 30 ans, et Pierre-Marie </w:t>
      </w:r>
      <w:proofErr w:type="spellStart"/>
      <w:r>
        <w:rPr>
          <w:rFonts w:ascii="OldNewspaperTypes" w:hAnsi="OldNewspaperTypes"/>
          <w:i/>
          <w:sz w:val="18"/>
        </w:rPr>
        <w:t>Tanniou</w:t>
      </w:r>
      <w:proofErr w:type="spellEnd"/>
      <w:r>
        <w:rPr>
          <w:rFonts w:ascii="OldNewspaperTypes" w:hAnsi="OldNewspaperTypes"/>
          <w:i/>
          <w:sz w:val="18"/>
        </w:rPr>
        <w:t>, 26 ans.</w:t>
      </w:r>
    </w:p>
    <w:p w14:paraId="527E1F98" w14:textId="77777777" w:rsidR="00C8741F" w:rsidRDefault="00C8741F" w:rsidP="00C8741F">
      <w:pPr>
        <w:ind w:firstLine="284"/>
        <w:jc w:val="both"/>
        <w:rPr>
          <w:rFonts w:ascii="OldNewspaperTypes" w:hAnsi="OldNewspaperTypes"/>
          <w:i/>
          <w:sz w:val="18"/>
        </w:rPr>
      </w:pPr>
    </w:p>
    <w:p w14:paraId="1498CB71" w14:textId="5A72F05F" w:rsidR="00F23274" w:rsidRPr="00F23274" w:rsidRDefault="00F23274" w:rsidP="00F23274">
      <w:pPr>
        <w:jc w:val="center"/>
        <w:rPr>
          <w:rFonts w:ascii="Calibri" w:hAnsi="Calibri" w:cs="Calibri"/>
          <w:b/>
          <w:sz w:val="40"/>
        </w:rPr>
      </w:pPr>
      <w:r>
        <w:rPr>
          <w:rFonts w:ascii="Serial Publication" w:hAnsi="Serial Publication"/>
          <w:b/>
          <w:sz w:val="40"/>
        </w:rPr>
        <w:t>SAINT RIVOAL</w:t>
      </w:r>
    </w:p>
    <w:p w14:paraId="44C1675F" w14:textId="5C70BF12" w:rsidR="00F23274" w:rsidRPr="00086ABE" w:rsidRDefault="00CB606D" w:rsidP="00F23274">
      <w:pPr>
        <w:jc w:val="center"/>
        <w:rPr>
          <w:rFonts w:ascii="OldNewspaperTypes" w:hAnsi="OldNewspaperTypes"/>
          <w:b/>
          <w:sz w:val="22"/>
        </w:rPr>
      </w:pPr>
      <w:r>
        <w:rPr>
          <w:rFonts w:ascii="OldNewspaperTypes" w:hAnsi="OldNewspaperTypes"/>
          <w:b/>
          <w:sz w:val="22"/>
        </w:rPr>
        <w:t>Une tombe profanée</w:t>
      </w:r>
    </w:p>
    <w:p w14:paraId="79AB0B0D" w14:textId="3241D5C2" w:rsidR="00F23274" w:rsidRDefault="00D7087F" w:rsidP="00F23274">
      <w:pPr>
        <w:ind w:firstLine="284"/>
        <w:jc w:val="both"/>
        <w:rPr>
          <w:rFonts w:ascii="OldNewspaperTypes" w:hAnsi="OldNewspaperTypes"/>
          <w:i/>
          <w:sz w:val="18"/>
        </w:rPr>
      </w:pPr>
      <w:r>
        <w:rPr>
          <w:rFonts w:ascii="OldNewspaperTypes" w:hAnsi="OldNewspaperTypes"/>
          <w:i/>
          <w:sz w:val="18"/>
        </w:rPr>
        <w:t xml:space="preserve">La tombe de </w:t>
      </w:r>
      <w:r w:rsidR="00160F37">
        <w:rPr>
          <w:rFonts w:ascii="OldNewspaperTypes" w:hAnsi="OldNewspaperTypes"/>
          <w:i/>
          <w:sz w:val="18"/>
        </w:rPr>
        <w:t xml:space="preserve">M. </w:t>
      </w:r>
      <w:proofErr w:type="spellStart"/>
      <w:r>
        <w:rPr>
          <w:rFonts w:ascii="OldNewspaperTypes" w:hAnsi="OldNewspaperTypes"/>
          <w:i/>
          <w:sz w:val="18"/>
        </w:rPr>
        <w:t>Fanch</w:t>
      </w:r>
      <w:proofErr w:type="spellEnd"/>
      <w:r>
        <w:rPr>
          <w:rFonts w:ascii="OldNewspaperTypes" w:hAnsi="OldNewspaperTypes"/>
          <w:i/>
          <w:sz w:val="18"/>
        </w:rPr>
        <w:t xml:space="preserve"> </w:t>
      </w:r>
      <w:proofErr w:type="spellStart"/>
      <w:r>
        <w:rPr>
          <w:rFonts w:ascii="OldNewspaperTypes" w:hAnsi="OldNewspaperTypes"/>
          <w:i/>
          <w:sz w:val="18"/>
        </w:rPr>
        <w:t>Queinnec</w:t>
      </w:r>
      <w:proofErr w:type="spellEnd"/>
      <w:r w:rsidR="00160F37">
        <w:rPr>
          <w:rFonts w:ascii="OldNewspaperTypes" w:hAnsi="OldNewspaperTypes"/>
          <w:i/>
          <w:sz w:val="18"/>
        </w:rPr>
        <w:t xml:space="preserve">, </w:t>
      </w:r>
      <w:proofErr w:type="spellStart"/>
      <w:r w:rsidR="00160F37">
        <w:rPr>
          <w:rFonts w:ascii="OldNewspaperTypes" w:hAnsi="OldNewspaperTypes"/>
          <w:i/>
          <w:sz w:val="18"/>
        </w:rPr>
        <w:t>inhummé</w:t>
      </w:r>
      <w:proofErr w:type="spellEnd"/>
      <w:r w:rsidR="00160F37">
        <w:rPr>
          <w:rFonts w:ascii="OldNewspaperTypes" w:hAnsi="OldNewspaperTypes"/>
          <w:i/>
          <w:sz w:val="18"/>
        </w:rPr>
        <w:t xml:space="preserve"> en 1864,</w:t>
      </w:r>
      <w:r>
        <w:rPr>
          <w:rFonts w:ascii="OldNewspaperTypes" w:hAnsi="OldNewspaperTypes"/>
          <w:i/>
          <w:sz w:val="18"/>
        </w:rPr>
        <w:t xml:space="preserve"> a été trouvée ouverte lundi dernier au </w:t>
      </w:r>
      <w:proofErr w:type="spellStart"/>
      <w:r>
        <w:rPr>
          <w:rFonts w:ascii="OldNewspaperTypes" w:hAnsi="OldNewspaperTypes"/>
          <w:i/>
          <w:sz w:val="18"/>
        </w:rPr>
        <w:t>Roquinarc’</w:t>
      </w:r>
      <w:r w:rsidR="00160F37">
        <w:rPr>
          <w:rFonts w:ascii="OldNewspaperTypes" w:hAnsi="OldNewspaperTypes"/>
          <w:i/>
          <w:sz w:val="18"/>
        </w:rPr>
        <w:t>h</w:t>
      </w:r>
      <w:proofErr w:type="spellEnd"/>
      <w:r w:rsidR="00160F37">
        <w:rPr>
          <w:rFonts w:ascii="OldNewspaperTypes" w:hAnsi="OldNewspaperTypes"/>
          <w:i/>
          <w:sz w:val="18"/>
        </w:rPr>
        <w:t>. Passé par l’église, le prêtre trouva le corps miraculeusement conservé.</w:t>
      </w:r>
    </w:p>
    <w:p w14:paraId="42D935F9" w14:textId="77777777" w:rsidR="00A81EC7" w:rsidRDefault="00A81EC7" w:rsidP="00A81EC7">
      <w:pPr>
        <w:jc w:val="both"/>
        <w:rPr>
          <w:rFonts w:ascii="OldNewspaperTypes" w:hAnsi="OldNewspaperTypes"/>
          <w:b/>
          <w:sz w:val="18"/>
        </w:rPr>
      </w:pPr>
    </w:p>
    <w:p w14:paraId="29198B60" w14:textId="76C7AFFA" w:rsidR="00B9710F" w:rsidRDefault="002044A1" w:rsidP="002044A1">
      <w:pPr>
        <w:jc w:val="center"/>
        <w:rPr>
          <w:rFonts w:ascii="OldNewspaperTypes" w:hAnsi="OldNewspaperTypes"/>
          <w:b/>
          <w:sz w:val="18"/>
        </w:rPr>
      </w:pPr>
      <w:r w:rsidRPr="002044A1">
        <w:rPr>
          <w:rFonts w:ascii="OldNewspaperTypes" w:hAnsi="OldNewspaperTypes"/>
          <w:b/>
          <w:sz w:val="18"/>
        </w:rPr>
        <w:drawing>
          <wp:inline distT="0" distB="0" distL="0" distR="0" wp14:anchorId="65B7108A" wp14:editId="18C75835">
            <wp:extent cx="1561483" cy="203798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Lst>
                    </a:blip>
                    <a:stretch>
                      <a:fillRect/>
                    </a:stretch>
                  </pic:blipFill>
                  <pic:spPr>
                    <a:xfrm>
                      <a:off x="0" y="0"/>
                      <a:ext cx="1562113" cy="2038811"/>
                    </a:xfrm>
                    <a:prstGeom prst="rect">
                      <a:avLst/>
                    </a:prstGeom>
                  </pic:spPr>
                </pic:pic>
              </a:graphicData>
            </a:graphic>
          </wp:inline>
        </w:drawing>
      </w:r>
    </w:p>
    <w:p w14:paraId="72A3C15E" w14:textId="13696224" w:rsidR="00136644" w:rsidRDefault="00136644" w:rsidP="002044A1">
      <w:pPr>
        <w:jc w:val="center"/>
        <w:rPr>
          <w:rFonts w:ascii="OldNewspaperTypes" w:hAnsi="OldNewspaperTypes"/>
          <w:i/>
          <w:sz w:val="18"/>
        </w:rPr>
      </w:pPr>
    </w:p>
    <w:p w14:paraId="12F3C988" w14:textId="4CB55CB8" w:rsidR="00136644" w:rsidRPr="00F23274" w:rsidRDefault="00136644" w:rsidP="00136644">
      <w:pPr>
        <w:jc w:val="center"/>
        <w:rPr>
          <w:rFonts w:ascii="Calibri" w:hAnsi="Calibri" w:cs="Calibri"/>
          <w:b/>
          <w:sz w:val="40"/>
        </w:rPr>
      </w:pPr>
      <w:proofErr w:type="spellStart"/>
      <w:r>
        <w:rPr>
          <w:rFonts w:ascii="Serial Publication" w:hAnsi="Serial Publication"/>
          <w:b/>
          <w:sz w:val="40"/>
        </w:rPr>
        <w:t>Santec</w:t>
      </w:r>
      <w:proofErr w:type="spellEnd"/>
    </w:p>
    <w:p w14:paraId="2D872D84" w14:textId="5A7DEA96" w:rsidR="00136644" w:rsidRPr="00086ABE" w:rsidRDefault="00136644" w:rsidP="00136644">
      <w:pPr>
        <w:jc w:val="center"/>
        <w:rPr>
          <w:rFonts w:ascii="OldNewspaperTypes" w:hAnsi="OldNewspaperTypes"/>
          <w:b/>
          <w:sz w:val="22"/>
        </w:rPr>
      </w:pPr>
      <w:r>
        <w:rPr>
          <w:rFonts w:ascii="OldNewspaperTypes" w:hAnsi="OldNewspaperTypes"/>
          <w:b/>
          <w:sz w:val="22"/>
        </w:rPr>
        <w:t>Monument aux Morts</w:t>
      </w:r>
    </w:p>
    <w:p w14:paraId="35E9E2E4" w14:textId="1928A587" w:rsidR="00136644" w:rsidRDefault="00136644" w:rsidP="00136644">
      <w:pPr>
        <w:ind w:firstLine="284"/>
        <w:jc w:val="both"/>
        <w:rPr>
          <w:rFonts w:ascii="OldNewspaperTypes" w:hAnsi="OldNewspaperTypes"/>
          <w:i/>
          <w:sz w:val="18"/>
        </w:rPr>
      </w:pPr>
      <w:r>
        <w:rPr>
          <w:rFonts w:ascii="OldNewspaperTypes" w:hAnsi="OldNewspaperTypes"/>
          <w:i/>
          <w:sz w:val="18"/>
        </w:rPr>
        <w:t xml:space="preserve">L’inauguration du monument aux morts aura lieu le dimanche 19 avril courant à l’issue du service religieux qui sera célébré à la mémoire des enfants </w:t>
      </w:r>
      <w:proofErr w:type="gramStart"/>
      <w:r>
        <w:rPr>
          <w:rFonts w:ascii="OldNewspaperTypes" w:hAnsi="OldNewspaperTypes"/>
          <w:i/>
          <w:sz w:val="18"/>
        </w:rPr>
        <w:t>de la commune morts</w:t>
      </w:r>
      <w:proofErr w:type="gramEnd"/>
      <w:r>
        <w:rPr>
          <w:rFonts w:ascii="OldNewspaperTypes" w:hAnsi="OldNewspaperTypes"/>
          <w:i/>
          <w:sz w:val="18"/>
        </w:rPr>
        <w:t xml:space="preserve"> pour la France.</w:t>
      </w:r>
    </w:p>
    <w:p w14:paraId="4B8EE2EF" w14:textId="1188AB01" w:rsidR="00C8741F" w:rsidRDefault="00136644" w:rsidP="00136644">
      <w:pPr>
        <w:ind w:firstLine="284"/>
        <w:jc w:val="both"/>
        <w:rPr>
          <w:rFonts w:ascii="OldNewspaperTypes" w:hAnsi="OldNewspaperTypes"/>
          <w:i/>
          <w:sz w:val="18"/>
        </w:rPr>
      </w:pPr>
      <w:r>
        <w:rPr>
          <w:rFonts w:ascii="OldNewspaperTypes" w:hAnsi="OldNewspaperTypes"/>
          <w:i/>
          <w:sz w:val="18"/>
        </w:rPr>
        <w:t xml:space="preserve">Cette cérémonie patriotique sera présidée par M. le </w:t>
      </w:r>
      <w:proofErr w:type="spellStart"/>
      <w:r>
        <w:rPr>
          <w:rFonts w:ascii="OldNewspaperTypes" w:hAnsi="OldNewspaperTypes"/>
          <w:i/>
          <w:sz w:val="18"/>
        </w:rPr>
        <w:t>sous-prefet</w:t>
      </w:r>
      <w:proofErr w:type="spellEnd"/>
      <w:r>
        <w:rPr>
          <w:rFonts w:ascii="OldNewspaperTypes" w:hAnsi="OldNewspaperTypes"/>
          <w:i/>
          <w:sz w:val="18"/>
        </w:rPr>
        <w:t xml:space="preserve"> de Morlaix.</w:t>
      </w:r>
    </w:p>
    <w:p w14:paraId="22817CFD" w14:textId="77777777" w:rsidR="00C8741F" w:rsidRDefault="00C8741F" w:rsidP="00136644">
      <w:pPr>
        <w:ind w:firstLine="284"/>
        <w:jc w:val="both"/>
        <w:rPr>
          <w:rFonts w:ascii="OldNewspaperTypes" w:hAnsi="OldNewspaperTypes"/>
          <w:i/>
          <w:sz w:val="18"/>
        </w:rPr>
      </w:pPr>
    </w:p>
    <w:p w14:paraId="0CB01A6C" w14:textId="10E67CB1" w:rsidR="00136644" w:rsidRPr="00086ABE" w:rsidRDefault="00C8741F" w:rsidP="00C8741F">
      <w:pPr>
        <w:jc w:val="center"/>
        <w:rPr>
          <w:rFonts w:ascii="OldNewspaperTypes" w:hAnsi="OldNewspaperTypes"/>
          <w:b/>
          <w:sz w:val="18"/>
        </w:rPr>
        <w:sectPr w:rsidR="00136644" w:rsidRPr="00086ABE" w:rsidSect="00C8741F">
          <w:type w:val="continuous"/>
          <w:pgSz w:w="11900" w:h="16840"/>
          <w:pgMar w:top="522" w:right="720" w:bottom="386" w:left="720" w:header="0" w:footer="0" w:gutter="0"/>
          <w:cols w:num="4" w:sep="1" w:space="284"/>
          <w:docGrid w:linePitch="360"/>
        </w:sectPr>
      </w:pPr>
      <w:r w:rsidRPr="00C8741F">
        <w:rPr>
          <w:rFonts w:ascii="OldNewspaperTypes" w:hAnsi="OldNewspaperTypes"/>
          <w:i/>
          <w:sz w:val="18"/>
        </w:rPr>
        <w:drawing>
          <wp:inline distT="0" distB="0" distL="0" distR="0" wp14:anchorId="334072E9" wp14:editId="73F1DC58">
            <wp:extent cx="1625006" cy="1566825"/>
            <wp:effectExtent l="0" t="0" r="635"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1626458" cy="1568225"/>
                    </a:xfrm>
                    <a:prstGeom prst="rect">
                      <a:avLst/>
                    </a:prstGeom>
                  </pic:spPr>
                </pic:pic>
              </a:graphicData>
            </a:graphic>
          </wp:inline>
        </w:drawing>
      </w:r>
    </w:p>
    <w:p w14:paraId="0704F96B" w14:textId="77777777" w:rsidR="008537D9" w:rsidRPr="001A5F5D" w:rsidRDefault="008537D9" w:rsidP="00B459F3">
      <w:pPr>
        <w:rPr>
          <w:rFonts w:ascii="OldNewspaperTypes" w:hAnsi="OldNewspaperTypes"/>
          <w:sz w:val="21"/>
        </w:rPr>
      </w:pPr>
      <w:bookmarkStart w:id="0" w:name="_GoBack"/>
      <w:bookmarkEnd w:id="0"/>
    </w:p>
    <w:sectPr w:rsidR="008537D9" w:rsidRPr="001A5F5D" w:rsidSect="0054677D">
      <w:type w:val="continuous"/>
      <w:pgSz w:w="11900" w:h="16840"/>
      <w:pgMar w:top="522" w:right="720" w:bottom="539" w:left="720" w:header="0" w:footer="0"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ldNewspaperTyp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adliner No. 45">
    <w:panose1 w:val="02000000000000000000"/>
    <w:charset w:val="00"/>
    <w:family w:val="auto"/>
    <w:pitch w:val="variable"/>
    <w:sig w:usb0="80000007" w:usb1="0000000A" w:usb2="00000000" w:usb3="00000000" w:csb0="00000001" w:csb1="00000000"/>
  </w:font>
  <w:font w:name="Serial Publication">
    <w:panose1 w:val="02000000000000000000"/>
    <w:charset w:val="00"/>
    <w:family w:val="auto"/>
    <w:pitch w:val="variable"/>
    <w:sig w:usb0="80000007" w:usb1="40000008"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C60981"/>
    <w:multiLevelType w:val="hybridMultilevel"/>
    <w:tmpl w:val="3A7C0576"/>
    <w:lvl w:ilvl="0" w:tplc="268085B0">
      <w:start w:val="15"/>
      <w:numFmt w:val="bullet"/>
      <w:lvlText w:val="-"/>
      <w:lvlJc w:val="left"/>
      <w:pPr>
        <w:ind w:left="644" w:hanging="360"/>
      </w:pPr>
      <w:rPr>
        <w:rFonts w:ascii="OldNewspaperTypes" w:eastAsiaTheme="minorHAnsi" w:hAnsi="OldNewspaperTypes"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oofState w:spelling="clean" w:grammar="clean"/>
  <w:defaultTabStop w:val="708"/>
  <w:autoHyphenation/>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7D9"/>
    <w:rsid w:val="00086ABE"/>
    <w:rsid w:val="000C4211"/>
    <w:rsid w:val="000C45E2"/>
    <w:rsid w:val="000D5B13"/>
    <w:rsid w:val="00136644"/>
    <w:rsid w:val="00140679"/>
    <w:rsid w:val="00160F37"/>
    <w:rsid w:val="00162F4D"/>
    <w:rsid w:val="001A5F5D"/>
    <w:rsid w:val="002044A1"/>
    <w:rsid w:val="002875ED"/>
    <w:rsid w:val="002A5067"/>
    <w:rsid w:val="00357B06"/>
    <w:rsid w:val="00397056"/>
    <w:rsid w:val="003C0382"/>
    <w:rsid w:val="003D34EB"/>
    <w:rsid w:val="003F21C2"/>
    <w:rsid w:val="00402023"/>
    <w:rsid w:val="0043041E"/>
    <w:rsid w:val="004A39CF"/>
    <w:rsid w:val="00511A77"/>
    <w:rsid w:val="0054677D"/>
    <w:rsid w:val="005D4A95"/>
    <w:rsid w:val="005E60F9"/>
    <w:rsid w:val="005F5112"/>
    <w:rsid w:val="00657A0D"/>
    <w:rsid w:val="00835BD0"/>
    <w:rsid w:val="008537D9"/>
    <w:rsid w:val="008E52F4"/>
    <w:rsid w:val="0099149C"/>
    <w:rsid w:val="009D78C0"/>
    <w:rsid w:val="00A81EC7"/>
    <w:rsid w:val="00A846E5"/>
    <w:rsid w:val="00AB25F3"/>
    <w:rsid w:val="00B17BAD"/>
    <w:rsid w:val="00B459F3"/>
    <w:rsid w:val="00B9710F"/>
    <w:rsid w:val="00C000EB"/>
    <w:rsid w:val="00C63479"/>
    <w:rsid w:val="00C65363"/>
    <w:rsid w:val="00C8741F"/>
    <w:rsid w:val="00CB606D"/>
    <w:rsid w:val="00D20E37"/>
    <w:rsid w:val="00D572AF"/>
    <w:rsid w:val="00D67843"/>
    <w:rsid w:val="00D7087F"/>
    <w:rsid w:val="00E1285C"/>
    <w:rsid w:val="00E720AC"/>
    <w:rsid w:val="00EC48C9"/>
    <w:rsid w:val="00EC6484"/>
    <w:rsid w:val="00F07ACE"/>
    <w:rsid w:val="00F23274"/>
    <w:rsid w:val="00F3116A"/>
    <w:rsid w:val="00F96E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449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E52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deliste">
    <w:name w:val="List Paragraph"/>
    <w:basedOn w:val="Normal"/>
    <w:uiPriority w:val="34"/>
    <w:qFormat/>
    <w:rsid w:val="00086A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microsoft.com/office/2007/relationships/hdphoto" Target="media/hdphoto4.wdp"/><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microsoft.com/office/2007/relationships/hdphoto" Target="media/hdphoto1.wdp"/><Relationship Id="rId7" Type="http://schemas.openxmlformats.org/officeDocument/2006/relationships/image" Target="media/image2.jpeg"/><Relationship Id="rId8" Type="http://schemas.microsoft.com/office/2007/relationships/hdphoto" Target="media/hdphoto2.wdp"/><Relationship Id="rId9" Type="http://schemas.openxmlformats.org/officeDocument/2006/relationships/image" Target="media/image3.jpeg"/><Relationship Id="rId10" Type="http://schemas.microsoft.com/office/2007/relationships/hdphoto" Target="media/hdphoto3.wdp"/></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3</Pages>
  <Words>1439</Words>
  <Characters>7920</Characters>
  <Application>Microsoft Macintosh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9341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11</cp:revision>
  <cp:lastPrinted>2018-04-03T22:32:00Z</cp:lastPrinted>
  <dcterms:created xsi:type="dcterms:W3CDTF">2018-04-03T22:34:00Z</dcterms:created>
  <dcterms:modified xsi:type="dcterms:W3CDTF">2018-04-04T08:35:00Z</dcterms:modified>
</cp:coreProperties>
</file>