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4849"/>
      </w:tblGrid>
      <w:tr w:rsidR="002E5104" w:rsidRPr="00BB17CE" w14:paraId="77DEA826" w14:textId="77777777" w:rsidTr="002E5104">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14:paraId="3DA18100" w14:textId="77777777" w:rsidR="002E5104" w:rsidRPr="00BB17CE" w:rsidRDefault="002E5104" w:rsidP="002E5104">
            <w:pPr>
              <w:jc w:val="both"/>
              <w:rPr>
                <w:rFonts w:ascii="Cambria" w:hAnsi="Cambria"/>
                <w:b/>
                <w:color w:val="0070C0"/>
                <w:sz w:val="32"/>
                <w:lang w:val="en-US"/>
              </w:rPr>
            </w:pPr>
            <w:r>
              <w:rPr>
                <w:rFonts w:ascii="Cambria" w:hAnsi="Cambria"/>
                <w:b/>
                <w:color w:val="0070C0"/>
                <w:sz w:val="32"/>
                <w:lang w:val="en-US"/>
              </w:rPr>
              <w:t xml:space="preserve">Avant </w:t>
            </w:r>
            <w:proofErr w:type="spellStart"/>
            <w:r>
              <w:rPr>
                <w:rFonts w:ascii="Cambria" w:hAnsi="Cambria"/>
                <w:b/>
                <w:color w:val="0070C0"/>
                <w:sz w:val="32"/>
                <w:lang w:val="en-US"/>
              </w:rPr>
              <w:t>propos</w:t>
            </w:r>
            <w:proofErr w:type="spellEnd"/>
            <w:r w:rsidRPr="00BB17CE">
              <w:rPr>
                <w:rFonts w:ascii="Cambria" w:hAnsi="Cambria"/>
                <w:b/>
                <w:color w:val="0070C0"/>
                <w:sz w:val="32"/>
                <w:lang w:val="en-US"/>
              </w:rPr>
              <w:t xml:space="preserve"> </w:t>
            </w:r>
          </w:p>
        </w:tc>
      </w:tr>
      <w:tr w:rsidR="002E5104" w:rsidRPr="00BB17CE" w14:paraId="102EC444" w14:textId="77777777" w:rsidTr="002E5104">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14:paraId="33E5C120" w14:textId="77777777" w:rsidR="002E5104" w:rsidRPr="00BB17CE" w:rsidRDefault="002E5104" w:rsidP="002E5104">
            <w:pPr>
              <w:jc w:val="both"/>
              <w:rPr>
                <w:rFonts w:ascii="Cambria" w:hAnsi="Cambria"/>
                <w:color w:val="000000" w:themeColor="text1"/>
                <w:lang w:val="en-US"/>
              </w:rPr>
            </w:pPr>
          </w:p>
        </w:tc>
      </w:tr>
    </w:tbl>
    <w:p w14:paraId="6D2C1DCC" w14:textId="06DC85A9" w:rsidR="002E5104" w:rsidRDefault="002E5104">
      <w:proofErr w:type="gramStart"/>
      <w:r>
        <w:t>Ce battle royale</w:t>
      </w:r>
      <w:proofErr w:type="gramEnd"/>
      <w:r>
        <w:t xml:space="preserve"> a été créé par </w:t>
      </w:r>
      <w:proofErr w:type="spellStart"/>
      <w:r>
        <w:t>Telke</w:t>
      </w:r>
      <w:proofErr w:type="spellEnd"/>
      <w:r>
        <w:t>. Il s’inspire de nombreu</w:t>
      </w:r>
      <w:r w:rsidR="00986BBB">
        <w:t xml:space="preserve">x jeux, films et séries dans lesquels le principe </w:t>
      </w:r>
      <w:proofErr w:type="gramStart"/>
      <w:r w:rsidR="00986BBB">
        <w:t>du battle royale</w:t>
      </w:r>
      <w:proofErr w:type="gramEnd"/>
      <w:r w:rsidR="00986BBB">
        <w:t xml:space="preserve"> a été développé. </w:t>
      </w:r>
      <w:r w:rsidR="0067596A">
        <w:t>Les parties sont courtes et peuvent s’enchaîner</w:t>
      </w:r>
      <w:r w:rsidR="00986BBB">
        <w:t xml:space="preserve">. </w:t>
      </w:r>
    </w:p>
    <w:p w14:paraId="508004AF" w14:textId="77777777" w:rsidR="00986BBB" w:rsidRDefault="00986BBB" w:rsidP="00986BBB">
      <w:r>
        <w:t xml:space="preserve">Les statistiques des créatures sont basées sur chroniques oubliées fantasy (COF). Vous pouvez trouver les règles de COF ici : </w:t>
      </w:r>
      <w:hyperlink r:id="rId7" w:history="1">
        <w:r w:rsidRPr="001701F1">
          <w:rPr>
            <w:rStyle w:val="Lienhypertexte"/>
          </w:rPr>
          <w:t>http://co-drs.org/</w:t>
        </w:r>
      </w:hyperlink>
      <w:r>
        <w:t xml:space="preserve">. </w:t>
      </w:r>
    </w:p>
    <w:p w14:paraId="5A4084DD" w14:textId="77777777" w:rsidR="002E5104" w:rsidRDefault="00986BBB">
      <w:r>
        <w:t>Le scénario peut facilement</w:t>
      </w:r>
      <w:r w:rsidR="00F675EC">
        <w:t xml:space="preserve"> s’adapter</w:t>
      </w:r>
      <w:r>
        <w:t xml:space="preserve"> à d’autres systèmes de jeu. </w:t>
      </w:r>
    </w:p>
    <w:p w14:paraId="78360393" w14:textId="77777777" w:rsidR="002E5104" w:rsidRDefault="002E5104"/>
    <w:tbl>
      <w:tblPr>
        <w:tblStyle w:val="Grilledutableau"/>
        <w:tblW w:w="0" w:type="auto"/>
        <w:tblLook w:val="04A0" w:firstRow="1" w:lastRow="0" w:firstColumn="1" w:lastColumn="0" w:noHBand="0" w:noVBand="1"/>
      </w:tblPr>
      <w:tblGrid>
        <w:gridCol w:w="4849"/>
      </w:tblGrid>
      <w:tr w:rsidR="009E4D04" w:rsidRPr="00BB17CE" w14:paraId="277609DA" w14:textId="77777777" w:rsidTr="00F53E09">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14:paraId="4B3410D1" w14:textId="77777777" w:rsidR="009E4D04" w:rsidRPr="00BB17CE" w:rsidRDefault="005C1D68" w:rsidP="00E26BF8">
            <w:pPr>
              <w:jc w:val="both"/>
              <w:rPr>
                <w:rFonts w:ascii="Cambria" w:hAnsi="Cambria"/>
                <w:b/>
                <w:color w:val="0070C0"/>
                <w:sz w:val="32"/>
                <w:lang w:val="en-US"/>
              </w:rPr>
            </w:pPr>
            <w:r>
              <w:rPr>
                <w:rFonts w:ascii="Cambria" w:hAnsi="Cambria"/>
                <w:b/>
                <w:color w:val="0070C0"/>
                <w:sz w:val="32"/>
                <w:lang w:val="en-US"/>
              </w:rPr>
              <w:t>I</w:t>
            </w:r>
            <w:r w:rsidR="00C4602F" w:rsidRPr="00BB17CE">
              <w:rPr>
                <w:rFonts w:ascii="Cambria" w:hAnsi="Cambria"/>
                <w:b/>
                <w:color w:val="0070C0"/>
                <w:sz w:val="32"/>
                <w:lang w:val="en-US"/>
              </w:rPr>
              <w:t xml:space="preserve">ntrigue </w:t>
            </w:r>
          </w:p>
        </w:tc>
      </w:tr>
      <w:tr w:rsidR="009E4D04" w:rsidRPr="00BB17CE" w14:paraId="1348B136" w14:textId="77777777" w:rsidTr="00F53E09">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14:paraId="7664C78F" w14:textId="77777777" w:rsidR="009E4D04" w:rsidRPr="00BB17CE" w:rsidRDefault="009E4D04" w:rsidP="00D41F94">
            <w:pPr>
              <w:jc w:val="both"/>
              <w:rPr>
                <w:rFonts w:ascii="Cambria" w:hAnsi="Cambria"/>
                <w:color w:val="000000" w:themeColor="text1"/>
                <w:lang w:val="en-US"/>
              </w:rPr>
            </w:pPr>
          </w:p>
        </w:tc>
      </w:tr>
    </w:tbl>
    <w:p w14:paraId="66C32C9F" w14:textId="77777777" w:rsidR="00AA0E61" w:rsidRPr="00BB17CE" w:rsidRDefault="00A40E2A" w:rsidP="00D41F94">
      <w:pPr>
        <w:jc w:val="both"/>
      </w:pPr>
      <w:r w:rsidRPr="00BB17CE">
        <w:t xml:space="preserve">C’est un battle royale </w:t>
      </w:r>
      <w:r w:rsidR="00AA0E61" w:rsidRPr="00BB17CE">
        <w:t>intégré dans un univers médiéval-fantastique. Une prison</w:t>
      </w:r>
      <w:r w:rsidR="00E26BF8">
        <w:t>,</w:t>
      </w:r>
      <w:r w:rsidR="00AA0E61" w:rsidRPr="00BB17CE">
        <w:t xml:space="preserve"> soutenue par de nombreux riches grisés par</w:t>
      </w:r>
      <w:r w:rsidR="005B45AC">
        <w:t xml:space="preserve"> la violence et la domination, a</w:t>
      </w:r>
      <w:r w:rsidR="00AA0E61" w:rsidRPr="00BB17CE">
        <w:t xml:space="preserve"> comme coutume de vider ses geôles en envoyant ses prisonniers sur une île. L’île est aménagée pour servir d’ar</w:t>
      </w:r>
      <w:r w:rsidR="005C1D68">
        <w:t>è</w:t>
      </w:r>
      <w:r w:rsidR="00AA0E61" w:rsidRPr="00BB17CE">
        <w:t>ne à un combat à mort entre tous les prisonniers</w:t>
      </w:r>
      <w:r w:rsidR="005B45AC">
        <w:t>. L</w:t>
      </w:r>
      <w:r w:rsidR="00AA0E61" w:rsidRPr="00BB17CE">
        <w:t>e dernier survivant</w:t>
      </w:r>
      <w:r w:rsidR="006A538B" w:rsidRPr="00BB17CE">
        <w:t xml:space="preserve">, grand gagnant </w:t>
      </w:r>
      <w:proofErr w:type="gramStart"/>
      <w:r w:rsidR="006A538B" w:rsidRPr="00BB17CE">
        <w:t>du battle royale</w:t>
      </w:r>
      <w:proofErr w:type="gramEnd"/>
      <w:r w:rsidR="006A538B" w:rsidRPr="00BB17CE">
        <w:t>,</w:t>
      </w:r>
      <w:r w:rsidR="00AA0E61" w:rsidRPr="00BB17CE">
        <w:t xml:space="preserve"> remporte sa liberté</w:t>
      </w:r>
      <w:r w:rsidR="002B44CF">
        <w:t xml:space="preserve"> et une</w:t>
      </w:r>
      <w:r w:rsidR="00AA0E61" w:rsidRPr="00BB17CE">
        <w:t xml:space="preserve"> coquette somme d’argent. </w:t>
      </w:r>
    </w:p>
    <w:p w14:paraId="6893BEF4" w14:textId="77777777" w:rsidR="00AA0E61" w:rsidRPr="00BB17CE" w:rsidRDefault="00AA0E61" w:rsidP="00D41F94">
      <w:pPr>
        <w:jc w:val="both"/>
      </w:pPr>
      <w:r w:rsidRPr="00BB17CE">
        <w:t>Les participants</w:t>
      </w:r>
      <w:r w:rsidR="002B44CF">
        <w:t>, PJ</w:t>
      </w:r>
      <w:r w:rsidR="005C1D68">
        <w:t xml:space="preserve"> (personnage joueur)</w:t>
      </w:r>
      <w:r w:rsidR="002B44CF">
        <w:t xml:space="preserve"> et PNJ</w:t>
      </w:r>
      <w:r w:rsidR="005C1D68">
        <w:t xml:space="preserve"> (personnage non-joueur)</w:t>
      </w:r>
      <w:r w:rsidR="002B44CF">
        <w:t>,</w:t>
      </w:r>
      <w:r w:rsidR="005C1D68">
        <w:t xml:space="preserve"> sont presque</w:t>
      </w:r>
      <w:r w:rsidRPr="00BB17CE">
        <w:t xml:space="preserve"> tous des prisonniers. </w:t>
      </w:r>
      <w:r w:rsidR="005C1D68">
        <w:t>Toutefois,</w:t>
      </w:r>
      <w:r w:rsidRPr="00BB17CE">
        <w:t xml:space="preserve"> certaines personnes </w:t>
      </w:r>
      <w:r w:rsidR="005C1D68">
        <w:t>déjà libres p</w:t>
      </w:r>
      <w:r w:rsidR="002B44CF">
        <w:t>euvent décider</w:t>
      </w:r>
      <w:r w:rsidRPr="00BB17CE">
        <w:t xml:space="preserve"> de se porter volontaire par amour du meurtre ou pour remporter l’argent. </w:t>
      </w:r>
    </w:p>
    <w:p w14:paraId="071185C3" w14:textId="77777777" w:rsidR="00AA0E61" w:rsidRPr="00BB17CE" w:rsidRDefault="00AA0E61" w:rsidP="00D41F94">
      <w:pPr>
        <w:jc w:val="both"/>
      </w:pPr>
      <w:r w:rsidRPr="00BB17CE">
        <w:t xml:space="preserve">Les </w:t>
      </w:r>
      <w:r w:rsidR="002B44CF">
        <w:t>PJ</w:t>
      </w:r>
      <w:r w:rsidRPr="00BB17CE">
        <w:t xml:space="preserve"> sont en général </w:t>
      </w:r>
      <w:proofErr w:type="gramStart"/>
      <w:r w:rsidRPr="00BB17CE">
        <w:t>déposés</w:t>
      </w:r>
      <w:proofErr w:type="gramEnd"/>
      <w:r w:rsidRPr="00BB17CE">
        <w:t xml:space="preserve"> par bateau sur les bords </w:t>
      </w:r>
      <w:r w:rsidR="007067A2" w:rsidRPr="00BB17CE">
        <w:t>de l’</w:t>
      </w:r>
      <w:r w:rsidRPr="00BB17CE">
        <w:t xml:space="preserve">île, </w:t>
      </w:r>
      <w:r w:rsidR="002B44CF">
        <w:t>chacun</w:t>
      </w:r>
      <w:r w:rsidRPr="00BB17CE">
        <w:t xml:space="preserve"> pouvant </w:t>
      </w:r>
      <w:r w:rsidR="002B44CF">
        <w:t>décider</w:t>
      </w:r>
      <w:r w:rsidRPr="00BB17CE">
        <w:t xml:space="preserve"> où </w:t>
      </w:r>
      <w:r w:rsidR="007067A2" w:rsidRPr="00BB17CE">
        <w:t>il commence</w:t>
      </w:r>
      <w:r w:rsidRPr="00BB17CE">
        <w:t xml:space="preserve">. </w:t>
      </w:r>
    </w:p>
    <w:p w14:paraId="46454BA0" w14:textId="77777777" w:rsidR="00AA0E61" w:rsidRPr="00BB17CE" w:rsidRDefault="00AA0E61" w:rsidP="00D41F94">
      <w:pPr>
        <w:jc w:val="both"/>
      </w:pPr>
      <w:r w:rsidRPr="00BB17CE">
        <w:t>L’île entière regorge d’</w:t>
      </w:r>
      <w:r w:rsidR="005C1D68">
        <w:t>armes,</w:t>
      </w:r>
      <w:r w:rsidR="002B44CF">
        <w:t xml:space="preserve"> d’</w:t>
      </w:r>
      <w:r w:rsidRPr="00BB17CE">
        <w:t xml:space="preserve">équipements </w:t>
      </w:r>
      <w:r w:rsidR="005C1D68">
        <w:t>et</w:t>
      </w:r>
      <w:r w:rsidRPr="00BB17CE">
        <w:t xml:space="preserve"> de dangers</w:t>
      </w:r>
      <w:r w:rsidR="005C1D68">
        <w:t xml:space="preserve"> liés à l’environnement</w:t>
      </w:r>
      <w:r w:rsidRPr="00BB17CE">
        <w:t xml:space="preserve"> qui viennent s’ajouter </w:t>
      </w:r>
      <w:r w:rsidR="002B44CF">
        <w:t xml:space="preserve">à la dangerosité des </w:t>
      </w:r>
      <w:r w:rsidRPr="00BB17CE">
        <w:t xml:space="preserve">autres participants. </w:t>
      </w:r>
    </w:p>
    <w:p w14:paraId="6B732565" w14:textId="77777777" w:rsidR="00AA0E61" w:rsidRPr="00BB17CE" w:rsidRDefault="00AA0E61" w:rsidP="00D41F94">
      <w:pPr>
        <w:jc w:val="both"/>
      </w:pPr>
      <w:r w:rsidRPr="00BB17CE">
        <w:t>Pour que le spectacle soit dynamique et car les riches n’ont pas que ça à faire, les zones de</w:t>
      </w:r>
      <w:r w:rsidR="007067A2" w:rsidRPr="00BB17CE">
        <w:t xml:space="preserve"> toute</w:t>
      </w:r>
      <w:r w:rsidRPr="00BB17CE">
        <w:t xml:space="preserve"> la carte deviennent, </w:t>
      </w:r>
      <w:r w:rsidR="007067A2" w:rsidRPr="00BB17CE">
        <w:t xml:space="preserve">les </w:t>
      </w:r>
      <w:r w:rsidRPr="00BB17CE">
        <w:t>une</w:t>
      </w:r>
      <w:r w:rsidR="007067A2" w:rsidRPr="00BB17CE">
        <w:t>s après les autres</w:t>
      </w:r>
      <w:r w:rsidRPr="00BB17CE">
        <w:t>, mortel</w:t>
      </w:r>
      <w:r w:rsidR="005C1D68">
        <w:t>le</w:t>
      </w:r>
      <w:r w:rsidRPr="00BB17CE">
        <w:t xml:space="preserve">s. </w:t>
      </w:r>
      <w:r w:rsidR="007067A2" w:rsidRPr="00BB17CE">
        <w:t xml:space="preserve">À la fin, une </w:t>
      </w:r>
      <w:r w:rsidR="005C1D68">
        <w:t>seule</w:t>
      </w:r>
      <w:r w:rsidR="007067A2" w:rsidRPr="00BB17CE">
        <w:t xml:space="preserve"> </w:t>
      </w:r>
      <w:r w:rsidR="00341CF2">
        <w:t xml:space="preserve">zone </w:t>
      </w:r>
      <w:r w:rsidR="007067A2" w:rsidRPr="00BB17CE">
        <w:t xml:space="preserve">subsiste. </w:t>
      </w:r>
    </w:p>
    <w:p w14:paraId="3B6E7F97" w14:textId="77777777" w:rsidR="007067A2" w:rsidRPr="00BB17CE" w:rsidRDefault="007067A2" w:rsidP="00D41F94">
      <w:pPr>
        <w:jc w:val="both"/>
      </w:pPr>
      <w:r w:rsidRPr="00BB17CE">
        <w:t xml:space="preserve">Pour pouvoir assister au spectacle, de nombreux riches se </w:t>
      </w:r>
      <w:r w:rsidR="006A538B" w:rsidRPr="00BB17CE">
        <w:t>baladent</w:t>
      </w:r>
      <w:r w:rsidRPr="00BB17CE">
        <w:t xml:space="preserve"> dans le ciel à dos de créatures </w:t>
      </w:r>
      <w:r w:rsidRPr="00BB17CE">
        <w:t>ailé</w:t>
      </w:r>
      <w:r w:rsidR="005C1D68">
        <w:t>e</w:t>
      </w:r>
      <w:r w:rsidRPr="00BB17CE">
        <w:t>s, sur des balais volants ou à l’aide d’autres véhicules</w:t>
      </w:r>
      <w:r w:rsidR="002B44CF">
        <w:t xml:space="preserve"> magiques</w:t>
      </w:r>
      <w:r w:rsidRPr="00BB17CE">
        <w:t xml:space="preserve">. </w:t>
      </w:r>
    </w:p>
    <w:p w14:paraId="19218CEA" w14:textId="77777777" w:rsidR="00DC026B" w:rsidRPr="003B7315" w:rsidRDefault="00DC026B" w:rsidP="00D41F94">
      <w:pPr>
        <w:jc w:val="both"/>
        <w:rPr>
          <w:color w:val="0070C0"/>
        </w:rPr>
      </w:pPr>
      <w:r>
        <w:t xml:space="preserve">Une commentatrice, du nom de </w:t>
      </w:r>
      <w:r w:rsidRPr="00956A58">
        <w:rPr>
          <w:b/>
        </w:rPr>
        <w:t>Shirley Singleton</w:t>
      </w:r>
      <w:r w:rsidR="00341CF2">
        <w:t xml:space="preserve">, utilise </w:t>
      </w:r>
      <w:r w:rsidR="007067A2" w:rsidRPr="00BB17CE">
        <w:t xml:space="preserve">un vol magique pour se déplacer </w:t>
      </w:r>
      <w:r w:rsidR="00027807" w:rsidRPr="00BB17CE">
        <w:t>au-dessus de</w:t>
      </w:r>
      <w:r w:rsidR="005C1D68">
        <w:t xml:space="preserve"> l’île. Avant</w:t>
      </w:r>
      <w:r w:rsidR="009B0AAA">
        <w:t xml:space="preserve"> de débuter</w:t>
      </w:r>
      <w:r w:rsidR="002B44CF">
        <w:t xml:space="preserve"> la première partie,</w:t>
      </w:r>
      <w:r w:rsidR="005C1D68">
        <w:t xml:space="preserve"> elle explique</w:t>
      </w:r>
      <w:r w:rsidR="007067A2" w:rsidRPr="00BB17CE">
        <w:t xml:space="preserve"> les q</w:t>
      </w:r>
      <w:r w:rsidR="009B0AAA">
        <w:t>u</w:t>
      </w:r>
      <w:r>
        <w:t>elques règles aux participants </w:t>
      </w:r>
      <w:r w:rsidRPr="003B7315">
        <w:rPr>
          <w:color w:val="0070C0"/>
        </w:rPr>
        <w:t>:</w:t>
      </w:r>
      <w:r w:rsidR="001A7642" w:rsidRPr="003B7315">
        <w:rPr>
          <w:color w:val="0070C0"/>
        </w:rPr>
        <w:t xml:space="preserve"> X joueurs pour un seul gagnant. I</w:t>
      </w:r>
      <w:r w:rsidRPr="003B7315">
        <w:rPr>
          <w:color w:val="0070C0"/>
        </w:rPr>
        <w:t>nterdiction de quitter l’île, la seule sortie c’est la victoire</w:t>
      </w:r>
      <w:r w:rsidR="001A7642" w:rsidRPr="003B7315">
        <w:rPr>
          <w:color w:val="0070C0"/>
        </w:rPr>
        <w:t> ! D</w:t>
      </w:r>
      <w:r w:rsidRPr="003B7315">
        <w:rPr>
          <w:color w:val="0070C0"/>
        </w:rPr>
        <w:t xml:space="preserve">es </w:t>
      </w:r>
      <w:r w:rsidR="001A7642" w:rsidRPr="003B7315">
        <w:rPr>
          <w:color w:val="0070C0"/>
        </w:rPr>
        <w:t>armes et objets</w:t>
      </w:r>
      <w:r w:rsidRPr="003B7315">
        <w:rPr>
          <w:color w:val="0070C0"/>
        </w:rPr>
        <w:t xml:space="preserve"> sont cachés un peu partout</w:t>
      </w:r>
      <w:r w:rsidR="001A7642" w:rsidRPr="003B7315">
        <w:rPr>
          <w:color w:val="0070C0"/>
        </w:rPr>
        <w:t>, ainsi que</w:t>
      </w:r>
      <w:r w:rsidRPr="003B7315">
        <w:rPr>
          <w:color w:val="0070C0"/>
        </w:rPr>
        <w:t xml:space="preserve"> </w:t>
      </w:r>
      <w:r w:rsidR="001A7642" w:rsidRPr="003B7315">
        <w:rPr>
          <w:color w:val="0070C0"/>
        </w:rPr>
        <w:t>de nombreux</w:t>
      </w:r>
      <w:r w:rsidRPr="003B7315">
        <w:rPr>
          <w:color w:val="0070C0"/>
        </w:rPr>
        <w:t xml:space="preserve"> dangers</w:t>
      </w:r>
      <w:r w:rsidR="001A7642" w:rsidRPr="003B7315">
        <w:rPr>
          <w:color w:val="0070C0"/>
        </w:rPr>
        <w:t>. Les zones deviennent p</w:t>
      </w:r>
      <w:r w:rsidR="002B44CF">
        <w:rPr>
          <w:color w:val="0070C0"/>
        </w:rPr>
        <w:t xml:space="preserve">rogressivement </w:t>
      </w:r>
      <w:r w:rsidR="001A7642" w:rsidRPr="003B7315">
        <w:rPr>
          <w:color w:val="0070C0"/>
        </w:rPr>
        <w:t>mortel</w:t>
      </w:r>
      <w:r w:rsidR="007169F4" w:rsidRPr="003B7315">
        <w:rPr>
          <w:color w:val="0070C0"/>
        </w:rPr>
        <w:t>le</w:t>
      </w:r>
      <w:r w:rsidR="001A7642" w:rsidRPr="003B7315">
        <w:rPr>
          <w:color w:val="0070C0"/>
        </w:rPr>
        <w:t>s</w:t>
      </w:r>
      <w:r w:rsidR="00426CF5">
        <w:rPr>
          <w:color w:val="0070C0"/>
        </w:rPr>
        <w:t>,</w:t>
      </w:r>
      <w:r w:rsidR="001A7642" w:rsidRPr="003B7315">
        <w:rPr>
          <w:color w:val="0070C0"/>
        </w:rPr>
        <w:t xml:space="preserve"> pour </w:t>
      </w:r>
      <w:r w:rsidR="005C1D68">
        <w:rPr>
          <w:color w:val="0070C0"/>
        </w:rPr>
        <w:t xml:space="preserve">qu’à la fin il n’en reste </w:t>
      </w:r>
      <w:r w:rsidR="005B45AC">
        <w:rPr>
          <w:color w:val="0070C0"/>
        </w:rPr>
        <w:t xml:space="preserve">plus </w:t>
      </w:r>
      <w:r w:rsidR="005C1D68">
        <w:rPr>
          <w:color w:val="0070C0"/>
        </w:rPr>
        <w:t>qu’une</w:t>
      </w:r>
      <w:r w:rsidR="001A7642" w:rsidRPr="003B7315">
        <w:rPr>
          <w:color w:val="0070C0"/>
        </w:rPr>
        <w:t xml:space="preserve">. Le </w:t>
      </w:r>
      <w:r w:rsidR="007169F4" w:rsidRPr="003B7315">
        <w:rPr>
          <w:color w:val="0070C0"/>
        </w:rPr>
        <w:t xml:space="preserve">ou la </w:t>
      </w:r>
      <w:r w:rsidR="001A7642" w:rsidRPr="003B7315">
        <w:rPr>
          <w:color w:val="0070C0"/>
        </w:rPr>
        <w:t>gagnant</w:t>
      </w:r>
      <w:r w:rsidR="007169F4" w:rsidRPr="003B7315">
        <w:rPr>
          <w:color w:val="0070C0"/>
        </w:rPr>
        <w:t>e</w:t>
      </w:r>
      <w:r w:rsidR="001A7642" w:rsidRPr="003B7315">
        <w:rPr>
          <w:color w:val="0070C0"/>
        </w:rPr>
        <w:t xml:space="preserve"> remporte sa liberté et 100 pièces d’or !</w:t>
      </w:r>
    </w:p>
    <w:p w14:paraId="3727A44E" w14:textId="77777777" w:rsidR="00A40E2A" w:rsidRPr="00BB17CE" w:rsidRDefault="009B0AAA" w:rsidP="00D41F94">
      <w:pPr>
        <w:jc w:val="both"/>
      </w:pPr>
      <w:r>
        <w:t xml:space="preserve">Ensuite, </w:t>
      </w:r>
      <w:r w:rsidR="00426CF5">
        <w:t>Shirley Singleton</w:t>
      </w:r>
      <w:r>
        <w:t xml:space="preserve"> </w:t>
      </w:r>
      <w:r w:rsidR="007067A2" w:rsidRPr="00BB17CE">
        <w:t>suit avec attention et amusement le déroulement de la partie</w:t>
      </w:r>
      <w:r w:rsidR="003852D4">
        <w:t>. Il lui arrive d’émettre</w:t>
      </w:r>
      <w:r w:rsidR="00DC026B">
        <w:t xml:space="preserve"> quelques remarques durant les moments les plus intenses</w:t>
      </w:r>
      <w:r w:rsidR="007067A2" w:rsidRPr="00BB17CE">
        <w:t xml:space="preserve">. À la fin, </w:t>
      </w:r>
      <w:r w:rsidR="00426CF5">
        <w:t>c’est elle qui</w:t>
      </w:r>
      <w:r w:rsidR="007067A2" w:rsidRPr="00BB17CE">
        <w:t xml:space="preserve"> récompense </w:t>
      </w:r>
      <w:r w:rsidR="00027807" w:rsidRPr="00BB17CE">
        <w:t>le ou la gagnante</w:t>
      </w:r>
      <w:r w:rsidR="007067A2" w:rsidRPr="00BB17CE">
        <w:t xml:space="preserve">.  </w:t>
      </w:r>
    </w:p>
    <w:p w14:paraId="06D72020" w14:textId="77777777" w:rsidR="007067A2" w:rsidRPr="00BB17CE" w:rsidRDefault="007067A2" w:rsidP="00D41F94">
      <w:pPr>
        <w:jc w:val="both"/>
      </w:pPr>
      <w:r w:rsidRPr="00BB17CE">
        <w:t>Il est impossible de quitter l’île à la nage, l</w:t>
      </w:r>
      <w:r w:rsidR="00DC026B">
        <w:t xml:space="preserve">a commentatrice </w:t>
      </w:r>
      <w:r w:rsidRPr="00BB17CE">
        <w:t>le rabâche à ceux qui s’y essaient</w:t>
      </w:r>
      <w:r w:rsidR="005B117B" w:rsidRPr="00BB17CE">
        <w:t xml:space="preserve"> </w:t>
      </w:r>
      <w:r w:rsidRPr="00BB17CE">
        <w:t xml:space="preserve">: la mer regorge de monstres bien plus mortels que les dangers de l’île.  </w:t>
      </w:r>
    </w:p>
    <w:p w14:paraId="05F832A9" w14:textId="77777777" w:rsidR="009E4D04" w:rsidRPr="00484743" w:rsidRDefault="009E4D04" w:rsidP="00D41F94">
      <w:pPr>
        <w:jc w:val="both"/>
      </w:pPr>
    </w:p>
    <w:tbl>
      <w:tblPr>
        <w:tblStyle w:val="Grilledutableau"/>
        <w:tblW w:w="0" w:type="auto"/>
        <w:tblLook w:val="04A0" w:firstRow="1" w:lastRow="0" w:firstColumn="1" w:lastColumn="0" w:noHBand="0" w:noVBand="1"/>
      </w:tblPr>
      <w:tblGrid>
        <w:gridCol w:w="4849"/>
      </w:tblGrid>
      <w:tr w:rsidR="00C4602F" w:rsidRPr="00BB17CE" w14:paraId="58CB1FC0" w14:textId="77777777" w:rsidTr="00F53E09">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14:paraId="1DBC385E" w14:textId="77777777" w:rsidR="00C4602F" w:rsidRPr="00BB17CE" w:rsidRDefault="00C4602F" w:rsidP="003852D4">
            <w:pPr>
              <w:jc w:val="both"/>
              <w:rPr>
                <w:rFonts w:ascii="Cambria" w:hAnsi="Cambria"/>
                <w:b/>
                <w:color w:val="0070C0"/>
                <w:sz w:val="32"/>
                <w:lang w:val="en-US"/>
              </w:rPr>
            </w:pPr>
            <w:r w:rsidRPr="00BB17CE">
              <w:rPr>
                <w:rFonts w:ascii="Cambria" w:hAnsi="Cambria"/>
                <w:b/>
                <w:color w:val="0070C0"/>
                <w:sz w:val="32"/>
                <w:lang w:val="en-US"/>
              </w:rPr>
              <w:t xml:space="preserve">Mener </w:t>
            </w:r>
            <w:proofErr w:type="spellStart"/>
            <w:r w:rsidRPr="00BB17CE">
              <w:rPr>
                <w:rFonts w:ascii="Cambria" w:hAnsi="Cambria"/>
                <w:b/>
                <w:color w:val="0070C0"/>
                <w:sz w:val="32"/>
                <w:lang w:val="en-US"/>
              </w:rPr>
              <w:t>une</w:t>
            </w:r>
            <w:proofErr w:type="spellEnd"/>
            <w:r w:rsidRPr="00BB17CE">
              <w:rPr>
                <w:rFonts w:ascii="Cambria" w:hAnsi="Cambria"/>
                <w:b/>
                <w:color w:val="0070C0"/>
                <w:sz w:val="32"/>
                <w:lang w:val="en-US"/>
              </w:rPr>
              <w:t xml:space="preserve"> </w:t>
            </w:r>
            <w:proofErr w:type="spellStart"/>
            <w:r w:rsidRPr="00BB17CE">
              <w:rPr>
                <w:rFonts w:ascii="Cambria" w:hAnsi="Cambria"/>
                <w:b/>
                <w:color w:val="0070C0"/>
                <w:sz w:val="32"/>
                <w:lang w:val="en-US"/>
              </w:rPr>
              <w:t>partie</w:t>
            </w:r>
            <w:proofErr w:type="spellEnd"/>
            <w:r w:rsidRPr="00BB17CE">
              <w:rPr>
                <w:rFonts w:ascii="Cambria" w:hAnsi="Cambria"/>
                <w:b/>
                <w:color w:val="0070C0"/>
                <w:sz w:val="32"/>
                <w:lang w:val="en-US"/>
              </w:rPr>
              <w:t xml:space="preserve"> </w:t>
            </w:r>
          </w:p>
        </w:tc>
      </w:tr>
      <w:tr w:rsidR="00C4602F" w:rsidRPr="00BB17CE" w14:paraId="76A4BC3B" w14:textId="77777777" w:rsidTr="00F53E09">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14:paraId="038DEC09" w14:textId="77777777" w:rsidR="00C4602F" w:rsidRPr="00BB17CE" w:rsidRDefault="00C4602F" w:rsidP="00D41F94">
            <w:pPr>
              <w:jc w:val="both"/>
              <w:rPr>
                <w:rFonts w:ascii="Cambria" w:hAnsi="Cambria"/>
                <w:color w:val="000000" w:themeColor="text1"/>
                <w:lang w:val="en-US"/>
              </w:rPr>
            </w:pPr>
          </w:p>
        </w:tc>
      </w:tr>
    </w:tbl>
    <w:p w14:paraId="28D60EA8" w14:textId="77777777" w:rsidR="00B67412" w:rsidRPr="00484743" w:rsidRDefault="001C47FD" w:rsidP="00D41F94">
      <w:pPr>
        <w:jc w:val="both"/>
      </w:pPr>
      <w:r w:rsidRPr="00484743">
        <w:t xml:space="preserve">Une partie de battle royale est souvent intense et courte, celui-ci ne déroge pas à </w:t>
      </w:r>
      <w:r w:rsidR="003852D4" w:rsidRPr="00484743">
        <w:t>la</w:t>
      </w:r>
      <w:r w:rsidRPr="00484743">
        <w:t xml:space="preserve"> règle. Une partie dure</w:t>
      </w:r>
      <w:r w:rsidR="00426CF5" w:rsidRPr="00484743">
        <w:t xml:space="preserve"> d</w:t>
      </w:r>
      <w:r w:rsidR="003852D4" w:rsidRPr="00484743">
        <w:t>’</w:t>
      </w:r>
      <w:r w:rsidRPr="00484743">
        <w:t xml:space="preserve">une </w:t>
      </w:r>
      <w:r w:rsidR="00111430" w:rsidRPr="00484743">
        <w:t xml:space="preserve">à </w:t>
      </w:r>
      <w:r w:rsidR="00426CF5" w:rsidRPr="00484743">
        <w:t xml:space="preserve">trois </w:t>
      </w:r>
      <w:r w:rsidR="00111430" w:rsidRPr="00484743">
        <w:t>heures</w:t>
      </w:r>
      <w:r w:rsidR="003852D4" w:rsidRPr="00484743">
        <w:t>. Les PJ a</w:t>
      </w:r>
      <w:r w:rsidR="00194E84" w:rsidRPr="00484743">
        <w:t xml:space="preserve">rrivent sur l’île, </w:t>
      </w:r>
      <w:r w:rsidR="00B67412" w:rsidRPr="00484743">
        <w:t>s’équipent</w:t>
      </w:r>
      <w:r w:rsidR="00194E84" w:rsidRPr="00484743">
        <w:t xml:space="preserve">, </w:t>
      </w:r>
      <w:r w:rsidR="009B0AAA" w:rsidRPr="00484743">
        <w:t>combattent</w:t>
      </w:r>
      <w:r w:rsidR="00194E84" w:rsidRPr="00484743">
        <w:t xml:space="preserve">, meurent ou </w:t>
      </w:r>
      <w:r w:rsidR="009B0AAA" w:rsidRPr="00484743">
        <w:t>gagnent</w:t>
      </w:r>
      <w:r w:rsidR="00194E84" w:rsidRPr="00484743">
        <w:t xml:space="preserve">. </w:t>
      </w:r>
      <w:r w:rsidR="00B67412" w:rsidRPr="00484743">
        <w:t>Et</w:t>
      </w:r>
      <w:r w:rsidR="00194E84" w:rsidRPr="00484743">
        <w:t xml:space="preserve"> ça</w:t>
      </w:r>
      <w:r w:rsidR="00BD3C6A" w:rsidRPr="00484743">
        <w:t xml:space="preserve"> rec</w:t>
      </w:r>
      <w:r w:rsidR="00A52631" w:rsidRPr="00484743">
        <w:t>ommence, étant donné que les éq</w:t>
      </w:r>
      <w:r w:rsidR="00BD3C6A" w:rsidRPr="00484743">
        <w:t>u</w:t>
      </w:r>
      <w:r w:rsidR="00A52631" w:rsidRPr="00484743">
        <w:t>i</w:t>
      </w:r>
      <w:r w:rsidR="00BD3C6A" w:rsidRPr="00484743">
        <w:t xml:space="preserve">pements </w:t>
      </w:r>
      <w:r w:rsidR="00194E84" w:rsidRPr="00484743">
        <w:t xml:space="preserve">et les zones sont aléatoires, les parties sont rejouables. </w:t>
      </w:r>
      <w:r w:rsidR="003852D4" w:rsidRPr="00484743">
        <w:t xml:space="preserve">C’est tout l’intérêt de </w:t>
      </w:r>
      <w:proofErr w:type="gramStart"/>
      <w:r w:rsidR="003852D4" w:rsidRPr="00484743">
        <w:t>ce battle royale</w:t>
      </w:r>
      <w:proofErr w:type="gramEnd"/>
      <w:r w:rsidR="003852D4" w:rsidRPr="00484743">
        <w:t xml:space="preserve">. </w:t>
      </w:r>
    </w:p>
    <w:p w14:paraId="36FD1A2C" w14:textId="77777777" w:rsidR="00D06617" w:rsidRPr="00484743" w:rsidRDefault="00D06617" w:rsidP="00D41F94">
      <w:pPr>
        <w:jc w:val="both"/>
      </w:pPr>
    </w:p>
    <w:p w14:paraId="26E1ED57" w14:textId="77777777" w:rsidR="00D06617" w:rsidRPr="00484743" w:rsidRDefault="00D06617" w:rsidP="00D41F94">
      <w:pPr>
        <w:jc w:val="both"/>
        <w:rPr>
          <w:b/>
          <w:color w:val="0070C0"/>
          <w:sz w:val="28"/>
        </w:rPr>
      </w:pPr>
      <w:r w:rsidRPr="00484743">
        <w:rPr>
          <w:b/>
          <w:color w:val="0070C0"/>
          <w:sz w:val="28"/>
        </w:rPr>
        <w:t xml:space="preserve">Les </w:t>
      </w:r>
      <w:r w:rsidR="00677AFA" w:rsidRPr="00484743">
        <w:rPr>
          <w:b/>
          <w:color w:val="0070C0"/>
          <w:sz w:val="28"/>
        </w:rPr>
        <w:t>équipes</w:t>
      </w:r>
      <w:r w:rsidRPr="00484743">
        <w:rPr>
          <w:b/>
          <w:color w:val="0070C0"/>
          <w:sz w:val="28"/>
        </w:rPr>
        <w:t xml:space="preserve">. </w:t>
      </w:r>
    </w:p>
    <w:p w14:paraId="445AF6E6" w14:textId="77777777" w:rsidR="00CB2D32" w:rsidRPr="00484743" w:rsidRDefault="00B67412" w:rsidP="00D41F94">
      <w:pPr>
        <w:jc w:val="both"/>
      </w:pPr>
      <w:r w:rsidRPr="00484743">
        <w:t xml:space="preserve">Les </w:t>
      </w:r>
      <w:r w:rsidR="003852D4" w:rsidRPr="00484743">
        <w:t>PJ</w:t>
      </w:r>
      <w:r w:rsidRPr="00484743">
        <w:t xml:space="preserve"> peuvent </w:t>
      </w:r>
      <w:r w:rsidR="00D06617" w:rsidRPr="00484743">
        <w:t>s’affronter</w:t>
      </w:r>
      <w:r w:rsidR="003852D4" w:rsidRPr="00484743">
        <w:t xml:space="preserve"> les uns contre les autres,</w:t>
      </w:r>
      <w:r w:rsidR="003A4BAE" w:rsidRPr="00484743">
        <w:t xml:space="preserve"> dans ce cas il y aura un seul gagnant. Ou ils peuvent </w:t>
      </w:r>
      <w:r w:rsidR="00D06617" w:rsidRPr="00484743">
        <w:t>s’affronter</w:t>
      </w:r>
      <w:r w:rsidRPr="00484743">
        <w:t xml:space="preserve"> en équipe de deux ou plus</w:t>
      </w:r>
      <w:r w:rsidR="003A4BAE" w:rsidRPr="00484743">
        <w:t>, dans ce cas</w:t>
      </w:r>
      <w:r w:rsidR="00426CF5" w:rsidRPr="00484743">
        <w:t xml:space="preserve"> ils gagneront avec leur équipe</w:t>
      </w:r>
      <w:r w:rsidR="003A4BAE" w:rsidRPr="00484743">
        <w:t xml:space="preserve">. </w:t>
      </w:r>
      <w:r w:rsidR="00426CF5" w:rsidRPr="00484743">
        <w:t>Les</w:t>
      </w:r>
      <w:r w:rsidR="003A4BAE" w:rsidRPr="00484743">
        <w:t xml:space="preserve"> PNJ seront évidemment en équipe du même nombre.</w:t>
      </w:r>
      <w:r w:rsidR="00D06617" w:rsidRPr="00484743">
        <w:t xml:space="preserve"> Il est également possible que tous les </w:t>
      </w:r>
      <w:r w:rsidR="003852D4" w:rsidRPr="00484743">
        <w:t>PJ</w:t>
      </w:r>
      <w:r w:rsidR="00D06617" w:rsidRPr="00484743">
        <w:t xml:space="preserve"> soient dans la même équipe contre des équipes de PNJ. </w:t>
      </w:r>
    </w:p>
    <w:p w14:paraId="70BEBCA7" w14:textId="77777777" w:rsidR="00B67412" w:rsidRPr="00484743" w:rsidRDefault="00B67412" w:rsidP="00D41F94">
      <w:pPr>
        <w:jc w:val="both"/>
      </w:pPr>
      <w:r w:rsidRPr="00484743">
        <w:lastRenderedPageBreak/>
        <w:t xml:space="preserve">Lorsqu’ils </w:t>
      </w:r>
      <w:r w:rsidR="003A4BAE" w:rsidRPr="00484743">
        <w:t xml:space="preserve">jouent </w:t>
      </w:r>
      <w:r w:rsidR="003852D4" w:rsidRPr="00484743">
        <w:t>les uns contre les autres</w:t>
      </w:r>
      <w:r w:rsidRPr="00484743">
        <w:t xml:space="preserve">, </w:t>
      </w:r>
      <w:r w:rsidR="00426CF5" w:rsidRPr="00484743">
        <w:t>les PJ débutent</w:t>
      </w:r>
      <w:r w:rsidR="003A4BAE" w:rsidRPr="00484743">
        <w:t xml:space="preserve"> la partie</w:t>
      </w:r>
      <w:r w:rsidR="00CB2D32" w:rsidRPr="00484743">
        <w:t xml:space="preserve"> sur la même zone</w:t>
      </w:r>
      <w:r w:rsidRPr="00484743">
        <w:t xml:space="preserve"> pour initier </w:t>
      </w:r>
      <w:r w:rsidR="003A4BAE" w:rsidRPr="00484743">
        <w:t>le jeu</w:t>
      </w:r>
      <w:r w:rsidR="00CB2D32" w:rsidRPr="00484743">
        <w:t xml:space="preserve"> </w:t>
      </w:r>
      <w:r w:rsidR="009B0AAA" w:rsidRPr="00484743">
        <w:t xml:space="preserve">avec </w:t>
      </w:r>
      <w:r w:rsidRPr="00484743">
        <w:t>un peu de coopération et rendre l’exp</w:t>
      </w:r>
      <w:r w:rsidR="00426CF5" w:rsidRPr="00484743">
        <w:t>l</w:t>
      </w:r>
      <w:r w:rsidRPr="00484743">
        <w:t xml:space="preserve">oration de la carte plus rapide. </w:t>
      </w:r>
    </w:p>
    <w:p w14:paraId="60585079" w14:textId="77777777" w:rsidR="00CB2D32" w:rsidRPr="00484743" w:rsidRDefault="003852D4" w:rsidP="00D41F94">
      <w:pPr>
        <w:jc w:val="both"/>
      </w:pPr>
      <w:r w:rsidRPr="00484743">
        <w:t>En équipe</w:t>
      </w:r>
      <w:r w:rsidR="00CB2D32" w:rsidRPr="00484743">
        <w:t>, peu importe la taille des groupes, chaque équipe choisit une zone différente. Évidemment, les joueurs de chaque équipe sauront où sont les autres joueurs et comment ils sont équipés avant même d’être dans la même zone qu’eux. C’est un inconvénient qui peut</w:t>
      </w:r>
      <w:r w:rsidR="007647B2" w:rsidRPr="00484743">
        <w:t xml:space="preserve"> </w:t>
      </w:r>
      <w:r w:rsidR="00CB2D32" w:rsidRPr="00484743">
        <w:t xml:space="preserve">être considéré comme un </w:t>
      </w:r>
      <w:r w:rsidRPr="00484743">
        <w:t xml:space="preserve">simple </w:t>
      </w:r>
      <w:r w:rsidR="00CB2D32" w:rsidRPr="00484743">
        <w:t xml:space="preserve">paramètre de jeu. Étant donné que les équipes savent si les autres sont mieux équipés qu’eux ou non, ils pourront avoir intérêt à initier plus de combats, explorer plus de zones et éviter de se faire rattraper par </w:t>
      </w:r>
      <w:r w:rsidR="00341CF2" w:rsidRPr="00484743">
        <w:t>les autres</w:t>
      </w:r>
      <w:r w:rsidR="00CB2D32" w:rsidRPr="00484743">
        <w:t xml:space="preserve"> équipe</w:t>
      </w:r>
      <w:r w:rsidR="00341CF2" w:rsidRPr="00484743">
        <w:t>s</w:t>
      </w:r>
      <w:r w:rsidR="00CB2D32" w:rsidRPr="00484743">
        <w:t xml:space="preserve"> avant de </w:t>
      </w:r>
      <w:r w:rsidR="00426CF5" w:rsidRPr="00484743">
        <w:t>chercher à</w:t>
      </w:r>
      <w:r w:rsidR="00CB2D32" w:rsidRPr="00484743">
        <w:t xml:space="preserve"> les affronter. </w:t>
      </w:r>
    </w:p>
    <w:p w14:paraId="37140AE6" w14:textId="77777777" w:rsidR="00D06617" w:rsidRPr="00484743" w:rsidRDefault="00D06617" w:rsidP="00D41F94">
      <w:pPr>
        <w:jc w:val="both"/>
      </w:pPr>
      <w:r w:rsidRPr="00484743">
        <w:t>Dans les cas où les joueurs sont en équipe, l’or est divisé entre les gagnants encore en vie.</w:t>
      </w:r>
    </w:p>
    <w:p w14:paraId="16F2E456" w14:textId="77777777" w:rsidR="00A35F49" w:rsidRPr="00484743" w:rsidRDefault="00A35F49" w:rsidP="00D41F94">
      <w:pPr>
        <w:jc w:val="both"/>
      </w:pPr>
    </w:p>
    <w:p w14:paraId="7F2E755B" w14:textId="77777777" w:rsidR="00B114DD" w:rsidRPr="00484743" w:rsidRDefault="00B114DD" w:rsidP="00D41F94">
      <w:pPr>
        <w:jc w:val="both"/>
        <w:rPr>
          <w:b/>
          <w:color w:val="0070C0"/>
          <w:sz w:val="28"/>
        </w:rPr>
      </w:pPr>
      <w:r w:rsidRPr="00484743">
        <w:rPr>
          <w:b/>
          <w:color w:val="0070C0"/>
          <w:sz w:val="28"/>
        </w:rPr>
        <w:t xml:space="preserve">Préparer la carte. </w:t>
      </w:r>
    </w:p>
    <w:p w14:paraId="34591427" w14:textId="77777777" w:rsidR="00AA4DB3" w:rsidRPr="00484743" w:rsidRDefault="001C47FD" w:rsidP="00D41F94">
      <w:pPr>
        <w:jc w:val="both"/>
      </w:pPr>
      <w:r w:rsidRPr="00484743">
        <w:t xml:space="preserve">Il faut quelques minutes au </w:t>
      </w:r>
      <w:r w:rsidR="003852D4" w:rsidRPr="00484743">
        <w:t>meneur de jeu</w:t>
      </w:r>
      <w:r w:rsidRPr="00484743">
        <w:t xml:space="preserve"> pour préparer</w:t>
      </w:r>
      <w:r w:rsidR="00AA4DB3" w:rsidRPr="00484743">
        <w:t xml:space="preserve"> une partie, le gros du travail consiste à </w:t>
      </w:r>
      <w:r w:rsidR="00341CF2" w:rsidRPr="00484743">
        <w:t>concevoir</w:t>
      </w:r>
      <w:r w:rsidR="00AA4DB3" w:rsidRPr="00484743">
        <w:t xml:space="preserve"> la carte du jeu.</w:t>
      </w:r>
      <w:r w:rsidR="006B254B" w:rsidRPr="00484743">
        <w:t xml:space="preserve"> Voici une procédure détaillée par étapes pour la créer. </w:t>
      </w:r>
    </w:p>
    <w:p w14:paraId="5866EBD1" w14:textId="77777777" w:rsidR="00AA4DB3" w:rsidRPr="00484743" w:rsidRDefault="002003DC" w:rsidP="00D41F94">
      <w:pPr>
        <w:jc w:val="both"/>
      </w:pPr>
      <w:r w:rsidRPr="00484743">
        <w:rPr>
          <w:b/>
        </w:rPr>
        <w:t>1</w:t>
      </w:r>
      <w:r w:rsidRPr="00484743">
        <w:rPr>
          <w:b/>
          <w:vertAlign w:val="superscript"/>
        </w:rPr>
        <w:t>ère</w:t>
      </w:r>
      <w:r w:rsidRPr="00484743">
        <w:rPr>
          <w:b/>
        </w:rPr>
        <w:t xml:space="preserve"> étape : </w:t>
      </w:r>
      <w:r w:rsidR="00194E84" w:rsidRPr="00484743">
        <w:rPr>
          <w:b/>
        </w:rPr>
        <w:t>choisir la taille de l’île</w:t>
      </w:r>
      <w:r w:rsidR="00AA4DB3" w:rsidRPr="00484743">
        <w:t>.</w:t>
      </w:r>
    </w:p>
    <w:p w14:paraId="7F718DFC" w14:textId="77777777" w:rsidR="00194E84" w:rsidRPr="00484743" w:rsidRDefault="00426CF5" w:rsidP="00D41F94">
      <w:pPr>
        <w:jc w:val="both"/>
      </w:pPr>
      <w:r w:rsidRPr="00484743">
        <w:t>Il y a de nombreuses possib</w:t>
      </w:r>
      <w:r w:rsidR="007647B2" w:rsidRPr="00484743">
        <w:t>i</w:t>
      </w:r>
      <w:r w:rsidRPr="00484743">
        <w:t xml:space="preserve">lités, </w:t>
      </w:r>
      <w:r w:rsidR="006B254B" w:rsidRPr="00484743">
        <w:t>voici</w:t>
      </w:r>
      <w:r w:rsidRPr="00484743">
        <w:t xml:space="preserve"> trois</w:t>
      </w:r>
      <w:r w:rsidR="006B254B" w:rsidRPr="00484743">
        <w:t xml:space="preserve"> tailles en guise d’exemple</w:t>
      </w:r>
      <w:r w:rsidR="00194E84" w:rsidRPr="00484743">
        <w:t xml:space="preserve"> : </w:t>
      </w:r>
      <w:r w:rsidR="00194E84" w:rsidRPr="009B0AAA">
        <w:t>petite (4x3 = 12 zones), moyenne (4x4 = 16 zones) et grande (4x5 = 20 zones).</w:t>
      </w:r>
      <w:r w:rsidR="00194E84" w:rsidRPr="00BB17CE">
        <w:t xml:space="preserve"> </w:t>
      </w:r>
    </w:p>
    <w:p w14:paraId="4260ED50" w14:textId="769C13BD" w:rsidR="001A2A28" w:rsidRDefault="00194E84" w:rsidP="00D41F94">
      <w:pPr>
        <w:jc w:val="both"/>
      </w:pPr>
      <w:r w:rsidRPr="00BB17CE">
        <w:t xml:space="preserve">Après avoir choisi une taille, prenez une feuille, tracez un carré et faites un quadrillage pour faire apparaître </w:t>
      </w:r>
      <w:r w:rsidR="00027807" w:rsidRPr="00BB17CE">
        <w:t>le nombre de</w:t>
      </w:r>
      <w:r w:rsidRPr="00BB17CE">
        <w:t xml:space="preserve"> zones</w:t>
      </w:r>
      <w:r w:rsidR="00027807" w:rsidRPr="00BB17CE">
        <w:t xml:space="preserve">, une zone par </w:t>
      </w:r>
      <w:r w:rsidR="006B254B">
        <w:t>case</w:t>
      </w:r>
      <w:r w:rsidR="00426CF5">
        <w:t xml:space="preserve">. </w:t>
      </w:r>
      <w:r w:rsidR="00426CF5" w:rsidRPr="00426CF5">
        <w:t xml:space="preserve">Il est fortement conseillé de </w:t>
      </w:r>
      <w:r w:rsidR="00EF22BF" w:rsidRPr="00426CF5">
        <w:t>dessiner</w:t>
      </w:r>
      <w:r w:rsidR="00426CF5" w:rsidRPr="00426CF5">
        <w:t xml:space="preserve"> la carte sur une feuille pour mener la partie</w:t>
      </w:r>
      <w:r w:rsidR="006B254B" w:rsidRPr="006B254B">
        <w:t xml:space="preserve"> </w:t>
      </w:r>
      <w:r w:rsidR="006B254B" w:rsidRPr="00426CF5">
        <w:t>facilement</w:t>
      </w:r>
      <w:r w:rsidR="00426CF5" w:rsidRPr="00426CF5">
        <w:t xml:space="preserve">. </w:t>
      </w:r>
    </w:p>
    <w:p w14:paraId="1B7CFE24" w14:textId="77777777" w:rsidR="00C03829" w:rsidRDefault="001A2A28" w:rsidP="00D41F94">
      <w:pPr>
        <w:jc w:val="both"/>
      </w:pPr>
      <w:r>
        <w:t xml:space="preserve">Vous pouvez faire une carte qui guidera la partie pour le meneur de jeu, et une autre, sans les détails, pour les joueurs. </w:t>
      </w:r>
    </w:p>
    <w:p w14:paraId="252E6A05" w14:textId="77ACADDE" w:rsidR="00AA4DB3" w:rsidRDefault="00426CF5" w:rsidP="00D41F94">
      <w:pPr>
        <w:jc w:val="both"/>
      </w:pPr>
      <w:r w:rsidRPr="00426CF5">
        <w:t>Vous pouvez trouver un exemple de cart</w:t>
      </w:r>
      <w:r w:rsidR="006B254B">
        <w:t xml:space="preserve">e dessinée </w:t>
      </w:r>
      <w:r w:rsidR="00EF22BF">
        <w:t>vers</w:t>
      </w:r>
      <w:r w:rsidR="006B254B">
        <w:t xml:space="preserve"> la fin du document, avec un exemple du déroulement d’une partie. </w:t>
      </w:r>
    </w:p>
    <w:p w14:paraId="00A60B7A" w14:textId="77777777" w:rsidR="00AA4DB3" w:rsidRPr="00AA4DB3" w:rsidRDefault="002003DC" w:rsidP="00D41F94">
      <w:pPr>
        <w:jc w:val="both"/>
        <w:rPr>
          <w:b/>
        </w:rPr>
      </w:pPr>
      <w:r>
        <w:rPr>
          <w:b/>
        </w:rPr>
        <w:t>2</w:t>
      </w:r>
      <w:r w:rsidRPr="002003DC">
        <w:rPr>
          <w:b/>
          <w:vertAlign w:val="superscript"/>
        </w:rPr>
        <w:t>ème</w:t>
      </w:r>
      <w:r>
        <w:rPr>
          <w:b/>
        </w:rPr>
        <w:t xml:space="preserve"> étape : </w:t>
      </w:r>
      <w:r w:rsidR="00AA4DB3" w:rsidRPr="00AA4DB3">
        <w:rPr>
          <w:b/>
        </w:rPr>
        <w:t>déterminer les zones.</w:t>
      </w:r>
    </w:p>
    <w:p w14:paraId="7D12E9A2" w14:textId="77777777" w:rsidR="00194E84" w:rsidRPr="00BB17CE" w:rsidRDefault="00AA4DB3" w:rsidP="00D41F94">
      <w:pPr>
        <w:jc w:val="both"/>
      </w:pPr>
      <w:r>
        <w:t>T</w:t>
      </w:r>
      <w:r w:rsidR="00194E84" w:rsidRPr="00BB17CE">
        <w:t xml:space="preserve">irez au sort </w:t>
      </w:r>
      <w:r w:rsidR="00B114DD" w:rsidRPr="00BB17CE">
        <w:t>chaque zone avec 1d20 et notez le numéro de la zone da</w:t>
      </w:r>
      <w:r w:rsidR="009B0AAA">
        <w:t xml:space="preserve">ns chaque </w:t>
      </w:r>
      <w:r w:rsidR="006B254B">
        <w:t>case</w:t>
      </w:r>
      <w:r w:rsidR="009B0AAA">
        <w:t xml:space="preserve"> du quadrillage (Les zones sont disponibles plus bas). </w:t>
      </w:r>
      <w:r w:rsidR="00394AF0">
        <w:t xml:space="preserve">Chaque zone doit </w:t>
      </w:r>
      <w:r w:rsidR="00C70FDE">
        <w:t>apparaître une seule fois</w:t>
      </w:r>
      <w:r w:rsidR="00394AF0">
        <w:t xml:space="preserve"> sur la carte.</w:t>
      </w:r>
    </w:p>
    <w:p w14:paraId="5999F366" w14:textId="77777777" w:rsidR="00AA4DB3" w:rsidRDefault="002003DC" w:rsidP="00D41F94">
      <w:pPr>
        <w:jc w:val="both"/>
      </w:pPr>
      <w:r>
        <w:rPr>
          <w:b/>
        </w:rPr>
        <w:t>3</w:t>
      </w:r>
      <w:r w:rsidRPr="002003DC">
        <w:rPr>
          <w:b/>
          <w:vertAlign w:val="superscript"/>
        </w:rPr>
        <w:t>ème</w:t>
      </w:r>
      <w:r>
        <w:rPr>
          <w:b/>
        </w:rPr>
        <w:t xml:space="preserve"> étape : déterminer</w:t>
      </w:r>
      <w:r w:rsidR="009B0AAA" w:rsidRPr="009458EA">
        <w:rPr>
          <w:b/>
        </w:rPr>
        <w:t xml:space="preserve"> le </w:t>
      </w:r>
      <w:proofErr w:type="spellStart"/>
      <w:r w:rsidR="009B0AAA" w:rsidRPr="009458EA">
        <w:rPr>
          <w:b/>
        </w:rPr>
        <w:t>loot</w:t>
      </w:r>
      <w:proofErr w:type="spellEnd"/>
      <w:r w:rsidR="00AA4DB3">
        <w:rPr>
          <w:b/>
        </w:rPr>
        <w:t xml:space="preserve"> des PJ</w:t>
      </w:r>
      <w:r w:rsidR="00B114DD" w:rsidRPr="009458EA">
        <w:rPr>
          <w:b/>
        </w:rPr>
        <w:t>.</w:t>
      </w:r>
      <w:r w:rsidR="00F1101E" w:rsidRPr="00BB17CE">
        <w:t xml:space="preserve"> </w:t>
      </w:r>
    </w:p>
    <w:p w14:paraId="021B65B4" w14:textId="77777777" w:rsidR="002003DC" w:rsidRDefault="00BD3C6A" w:rsidP="002003DC">
      <w:pPr>
        <w:jc w:val="both"/>
      </w:pPr>
      <w:r>
        <w:t xml:space="preserve">Le </w:t>
      </w:r>
      <w:proofErr w:type="spellStart"/>
      <w:r>
        <w:t>loot</w:t>
      </w:r>
      <w:proofErr w:type="spellEnd"/>
      <w:r>
        <w:t xml:space="preserve"> de c</w:t>
      </w:r>
      <w:r w:rsidR="002003DC" w:rsidRPr="00BB17CE">
        <w:t xml:space="preserve">haque zone </w:t>
      </w:r>
      <w:r>
        <w:t>est constitué de</w:t>
      </w:r>
      <w:r w:rsidR="002003DC" w:rsidRPr="00BB17CE">
        <w:t xml:space="preserve"> </w:t>
      </w:r>
      <w:r w:rsidR="002003DC">
        <w:t>deux</w:t>
      </w:r>
      <w:r w:rsidR="002003DC" w:rsidRPr="00BB17CE">
        <w:t xml:space="preserve"> </w:t>
      </w:r>
      <w:r w:rsidR="006B254B">
        <w:t xml:space="preserve">équipements : une arme et un utilitaire. </w:t>
      </w:r>
      <w:r>
        <w:t>Ces équipements sont</w:t>
      </w:r>
      <w:r w:rsidR="002003DC">
        <w:t xml:space="preserve"> uniquement pour les PJ, les PNJ n</w:t>
      </w:r>
      <w:r w:rsidR="006B254B">
        <w:t>e le</w:t>
      </w:r>
      <w:r w:rsidR="002003DC">
        <w:t xml:space="preserve"> voient pas. </w:t>
      </w:r>
    </w:p>
    <w:p w14:paraId="70194F1A" w14:textId="77777777" w:rsidR="002003DC" w:rsidRDefault="002003DC" w:rsidP="002003DC">
      <w:pPr>
        <w:jc w:val="both"/>
      </w:pPr>
      <w:r w:rsidRPr="00BB17CE">
        <w:t>En vous référant au</w:t>
      </w:r>
      <w:r w:rsidR="00426CF5">
        <w:t>x</w:t>
      </w:r>
      <w:r w:rsidRPr="00BB17CE">
        <w:t xml:space="preserve"> tableau</w:t>
      </w:r>
      <w:r w:rsidR="00426CF5">
        <w:t>x</w:t>
      </w:r>
      <w:r w:rsidRPr="00BB17CE">
        <w:rPr>
          <w:b/>
        </w:rPr>
        <w:t xml:space="preserve"> </w:t>
      </w:r>
      <w:r w:rsidRPr="00BB17CE">
        <w:rPr>
          <w:i/>
        </w:rPr>
        <w:t xml:space="preserve">Les </w:t>
      </w:r>
      <w:r w:rsidR="00BD3C6A">
        <w:rPr>
          <w:i/>
        </w:rPr>
        <w:t>équipements</w:t>
      </w:r>
      <w:r w:rsidRPr="00BB17CE">
        <w:rPr>
          <w:i/>
        </w:rPr>
        <w:t xml:space="preserve"> du </w:t>
      </w:r>
      <w:proofErr w:type="spellStart"/>
      <w:r w:rsidRPr="00BB17CE">
        <w:rPr>
          <w:i/>
        </w:rPr>
        <w:t>loot</w:t>
      </w:r>
      <w:proofErr w:type="spellEnd"/>
      <w:r w:rsidRPr="00BB17CE">
        <w:t xml:space="preserve">, utilisez 2d20 pour obtenir à la fois une arme et un utilitaire. </w:t>
      </w:r>
      <w:r w:rsidR="00341CF2">
        <w:t xml:space="preserve">Ce n’est pas grave si les </w:t>
      </w:r>
      <w:r w:rsidR="006B254B">
        <w:t>équipements</w:t>
      </w:r>
      <w:r w:rsidR="00341CF2">
        <w:t xml:space="preserve"> tombent plusieurs fois dans des zones différentes.</w:t>
      </w:r>
    </w:p>
    <w:p w14:paraId="15FC98CD" w14:textId="77777777" w:rsidR="002003DC" w:rsidRDefault="002003DC" w:rsidP="00D41F94">
      <w:pPr>
        <w:jc w:val="both"/>
      </w:pPr>
      <w:r w:rsidRPr="002003DC">
        <w:rPr>
          <w:b/>
        </w:rPr>
        <w:t>4</w:t>
      </w:r>
      <w:r w:rsidRPr="002003DC">
        <w:rPr>
          <w:b/>
          <w:vertAlign w:val="superscript"/>
        </w:rPr>
        <w:t>ème</w:t>
      </w:r>
      <w:r w:rsidRPr="002003DC">
        <w:rPr>
          <w:b/>
        </w:rPr>
        <w:t xml:space="preserve"> étape :</w:t>
      </w:r>
      <w:r>
        <w:t xml:space="preserve"> </w:t>
      </w:r>
      <w:r w:rsidRPr="00AA4DB3">
        <w:rPr>
          <w:b/>
        </w:rPr>
        <w:t>place</w:t>
      </w:r>
      <w:r w:rsidR="006B254B">
        <w:rPr>
          <w:b/>
        </w:rPr>
        <w:t>r</w:t>
      </w:r>
      <w:r w:rsidRPr="00AA4DB3">
        <w:rPr>
          <w:b/>
        </w:rPr>
        <w:t xml:space="preserve"> les PNJ et </w:t>
      </w:r>
      <w:r>
        <w:rPr>
          <w:b/>
        </w:rPr>
        <w:t>les équiper.</w:t>
      </w:r>
    </w:p>
    <w:p w14:paraId="167EC0B9" w14:textId="77777777" w:rsidR="002003DC" w:rsidRDefault="00AA4DB3" w:rsidP="00D41F94">
      <w:pPr>
        <w:jc w:val="both"/>
      </w:pPr>
      <w:r w:rsidRPr="00AA4DB3">
        <w:t xml:space="preserve">Comptez </w:t>
      </w:r>
      <w:r w:rsidR="00250CD9">
        <w:t>entre 6 et 12</w:t>
      </w:r>
      <w:r w:rsidRPr="00AA4DB3">
        <w:t xml:space="preserve"> prisonniers PNJ en plus des PJ, nombre que vous pouvez modifier à votre guise</w:t>
      </w:r>
      <w:r w:rsidR="00C26371">
        <w:t>, en fonction de la carte, du nombre de PJ et s’ils jouent en équipe ou non.</w:t>
      </w:r>
    </w:p>
    <w:p w14:paraId="17B4414A" w14:textId="77777777" w:rsidR="00A41C49" w:rsidRDefault="00C70FDE" w:rsidP="00D41F94">
      <w:pPr>
        <w:jc w:val="both"/>
      </w:pPr>
      <w:r>
        <w:t xml:space="preserve">Pour chaque PNJ, utilisez </w:t>
      </w:r>
      <w:r w:rsidR="00A41C49">
        <w:t xml:space="preserve">un dé avec autant de face que de zones </w:t>
      </w:r>
      <w:r w:rsidR="00BB46E8">
        <w:t xml:space="preserve">sur la carte </w:t>
      </w:r>
      <w:r w:rsidR="00A41C49">
        <w:t>pour déterminer sa position</w:t>
      </w:r>
      <w:r w:rsidR="00F675EC">
        <w:t xml:space="preserve"> (l</w:t>
      </w:r>
      <w:r w:rsidR="00F675EC" w:rsidRPr="00F675EC">
        <w:t>orsque c’est impossible comme ave</w:t>
      </w:r>
      <w:r w:rsidR="00F675EC">
        <w:t>c 16 zones, utilisez deux dés : 1d12 + 1d4 ou 1d10 + 1d6)</w:t>
      </w:r>
      <w:r w:rsidR="00A41C49">
        <w:t>.</w:t>
      </w:r>
      <w:r w:rsidR="00BB46E8">
        <w:t xml:space="preserve"> Faites en sorte qu’il y ait un seul PNJ par zone. </w:t>
      </w:r>
    </w:p>
    <w:p w14:paraId="793983AE" w14:textId="77777777" w:rsidR="00B114DD" w:rsidRDefault="00BB46E8" w:rsidP="00D41F94">
      <w:pPr>
        <w:jc w:val="both"/>
      </w:pPr>
      <w:r>
        <w:t>Ensuite</w:t>
      </w:r>
      <w:r w:rsidR="002003DC" w:rsidRPr="002003DC">
        <w:t xml:space="preserve">, équipez les PNJ. Utilisez 2d20 pour qu’ils aient </w:t>
      </w:r>
      <w:r w:rsidR="00426CF5">
        <w:t>chacun une arme et un</w:t>
      </w:r>
      <w:r w:rsidR="002003DC" w:rsidRPr="002003DC">
        <w:t xml:space="preserve"> utilitaire. </w:t>
      </w:r>
    </w:p>
    <w:p w14:paraId="2E7D9536" w14:textId="77777777" w:rsidR="00F9463B" w:rsidRDefault="00F9463B" w:rsidP="00D41F94">
      <w:pPr>
        <w:jc w:val="both"/>
      </w:pPr>
      <w:r>
        <w:t>Les PNJ ne vont donc pas looter comme les PJ, c</w:t>
      </w:r>
      <w:r w:rsidR="008B478A">
        <w:t>ela prendr</w:t>
      </w:r>
      <w:r w:rsidR="00426CF5">
        <w:t>ait</w:t>
      </w:r>
      <w:r w:rsidR="008B478A">
        <w:t xml:space="preserve"> trop de temps et </w:t>
      </w:r>
      <w:r w:rsidR="00426CF5">
        <w:t>conduirait à</w:t>
      </w:r>
      <w:r>
        <w:t xml:space="preserve"> </w:t>
      </w:r>
      <w:r w:rsidR="003C3984">
        <w:t xml:space="preserve">certaines </w:t>
      </w:r>
      <w:r>
        <w:t xml:space="preserve">complications. Toutefois, </w:t>
      </w:r>
      <w:r w:rsidR="002E71CB">
        <w:t xml:space="preserve">si </w:t>
      </w:r>
      <w:r w:rsidR="003C3984">
        <w:t>un PNJ commence</w:t>
      </w:r>
      <w:r w:rsidR="002E71CB">
        <w:t xml:space="preserve"> la partie sur la même zone que les PJ, vous </w:t>
      </w:r>
      <w:r w:rsidR="003C3984">
        <w:t xml:space="preserve">pouvez faire en sorte qu’il </w:t>
      </w:r>
      <w:r w:rsidR="00BD3C6A">
        <w:t>explore</w:t>
      </w:r>
      <w:r>
        <w:t xml:space="preserve"> la zone en même temps qu’eux.  </w:t>
      </w:r>
    </w:p>
    <w:p w14:paraId="22D1FAC8" w14:textId="77777777" w:rsidR="002003DC" w:rsidRPr="00F9463B" w:rsidRDefault="002003DC" w:rsidP="00D41F94">
      <w:pPr>
        <w:jc w:val="both"/>
        <w:rPr>
          <w:b/>
        </w:rPr>
      </w:pPr>
      <w:r w:rsidRPr="00F9463B">
        <w:rPr>
          <w:b/>
        </w:rPr>
        <w:t>5</w:t>
      </w:r>
      <w:r w:rsidRPr="00F9463B">
        <w:rPr>
          <w:b/>
          <w:vertAlign w:val="superscript"/>
        </w:rPr>
        <w:t>ème</w:t>
      </w:r>
      <w:r w:rsidRPr="00F9463B">
        <w:rPr>
          <w:b/>
        </w:rPr>
        <w:t xml:space="preserve"> étape : </w:t>
      </w:r>
      <w:r w:rsidR="00EE153A">
        <w:rPr>
          <w:b/>
        </w:rPr>
        <w:t>Placer les</w:t>
      </w:r>
      <w:r w:rsidRPr="00F9463B">
        <w:rPr>
          <w:b/>
        </w:rPr>
        <w:t xml:space="preserve"> PJ. </w:t>
      </w:r>
    </w:p>
    <w:p w14:paraId="6C8E8D0A" w14:textId="77777777" w:rsidR="008A3930" w:rsidRPr="00BB17CE" w:rsidRDefault="00EE153A" w:rsidP="00D41F94">
      <w:pPr>
        <w:jc w:val="both"/>
      </w:pPr>
      <w:r w:rsidRPr="00EE153A">
        <w:t>Les PJ décident de leur position de départ</w:t>
      </w:r>
      <w:r w:rsidR="002E71CB">
        <w:t xml:space="preserve">, ils peuvent </w:t>
      </w:r>
      <w:r w:rsidR="003C3984">
        <w:t xml:space="preserve">uniquement </w:t>
      </w:r>
      <w:r w:rsidR="002E71CB">
        <w:t>choisir l’un des bords de la carte</w:t>
      </w:r>
      <w:r>
        <w:t>.</w:t>
      </w:r>
      <w:r w:rsidRPr="00EE153A">
        <w:t xml:space="preserve"> </w:t>
      </w:r>
      <w:r w:rsidR="002003DC">
        <w:t>I</w:t>
      </w:r>
      <w:r w:rsidR="008A3930" w:rsidRPr="00BB17CE">
        <w:t xml:space="preserve">ls </w:t>
      </w:r>
      <w:r w:rsidR="001675AC">
        <w:t>font ce choix alors qu’ils sont encore sur le bateau</w:t>
      </w:r>
      <w:r w:rsidR="002003DC">
        <w:t>. Ce dernier</w:t>
      </w:r>
      <w:r w:rsidR="001675AC">
        <w:t xml:space="preserve"> </w:t>
      </w:r>
      <w:r w:rsidR="008A3930" w:rsidRPr="00BB17CE">
        <w:t>ira</w:t>
      </w:r>
      <w:r w:rsidR="001675AC">
        <w:t xml:space="preserve"> </w:t>
      </w:r>
      <w:r w:rsidR="008A3930" w:rsidRPr="00BB17CE">
        <w:t xml:space="preserve">les déposer </w:t>
      </w:r>
      <w:r w:rsidR="001675AC">
        <w:t>à l’endroit choisit</w:t>
      </w:r>
      <w:r w:rsidR="008A3930" w:rsidRPr="00BB17CE">
        <w:t xml:space="preserve">. </w:t>
      </w:r>
      <w:r w:rsidR="00C22CB9">
        <w:t>La</w:t>
      </w:r>
      <w:r w:rsidR="002003DC">
        <w:t xml:space="preserve"> partie </w:t>
      </w:r>
      <w:r w:rsidR="008B478A">
        <w:t xml:space="preserve">peut maintenant </w:t>
      </w:r>
      <w:r w:rsidR="002003DC">
        <w:t xml:space="preserve">commencer. </w:t>
      </w:r>
    </w:p>
    <w:p w14:paraId="33C5B64A" w14:textId="0FD75BBB" w:rsidR="00BF335B" w:rsidRDefault="00BF335B" w:rsidP="00D41F94">
      <w:pPr>
        <w:jc w:val="both"/>
      </w:pPr>
    </w:p>
    <w:p w14:paraId="53E6CF01" w14:textId="58A02A6F" w:rsidR="003E0A1A" w:rsidRDefault="003E0A1A" w:rsidP="00D41F94">
      <w:pPr>
        <w:jc w:val="both"/>
      </w:pPr>
    </w:p>
    <w:p w14:paraId="1388D2B2" w14:textId="77777777" w:rsidR="003E0A1A" w:rsidRDefault="003E0A1A" w:rsidP="00D41F94">
      <w:pPr>
        <w:jc w:val="both"/>
      </w:pPr>
    </w:p>
    <w:p w14:paraId="42EEFFE3" w14:textId="77777777" w:rsidR="00194E84" w:rsidRPr="00484743" w:rsidRDefault="00B114DD" w:rsidP="00D41F94">
      <w:pPr>
        <w:jc w:val="both"/>
        <w:rPr>
          <w:b/>
          <w:color w:val="0070C0"/>
          <w:sz w:val="28"/>
        </w:rPr>
      </w:pPr>
      <w:r w:rsidRPr="00484743">
        <w:rPr>
          <w:b/>
          <w:color w:val="0070C0"/>
          <w:sz w:val="28"/>
        </w:rPr>
        <w:lastRenderedPageBreak/>
        <w:t>Diriger la partie.</w:t>
      </w:r>
    </w:p>
    <w:p w14:paraId="65DB7A7C" w14:textId="77777777" w:rsidR="008B478A" w:rsidRPr="00484743" w:rsidRDefault="00A14611" w:rsidP="00D41F94">
      <w:pPr>
        <w:jc w:val="both"/>
        <w:rPr>
          <w:b/>
        </w:rPr>
      </w:pPr>
      <w:r w:rsidRPr="00484743">
        <w:rPr>
          <w:b/>
        </w:rPr>
        <w:t xml:space="preserve">Les parties se composent en tour de jeu. </w:t>
      </w:r>
    </w:p>
    <w:p w14:paraId="2FF6CAC7" w14:textId="77777777" w:rsidR="00043625" w:rsidRPr="00484743" w:rsidRDefault="00A14611" w:rsidP="00D41F94">
      <w:pPr>
        <w:jc w:val="both"/>
      </w:pPr>
      <w:r w:rsidRPr="00484743">
        <w:t xml:space="preserve">Ces tours de jeu </w:t>
      </w:r>
      <w:r w:rsidR="00BF335B" w:rsidRPr="00484743">
        <w:t xml:space="preserve">sont basés sur les actions des PJ. </w:t>
      </w:r>
      <w:r w:rsidR="007D2628" w:rsidRPr="00484743">
        <w:t xml:space="preserve">Les tours peuvent être décomposés en un début, un milieu et une </w:t>
      </w:r>
      <w:r w:rsidR="002B44CF" w:rsidRPr="00484743">
        <w:t>fin</w:t>
      </w:r>
      <w:r w:rsidR="007D2628" w:rsidRPr="00484743">
        <w:t xml:space="preserve">. </w:t>
      </w:r>
    </w:p>
    <w:p w14:paraId="29CE0511" w14:textId="77777777" w:rsidR="00043625" w:rsidRPr="00484743" w:rsidRDefault="007D2628" w:rsidP="00D41F94">
      <w:pPr>
        <w:jc w:val="both"/>
      </w:pPr>
      <w:r w:rsidRPr="00484743">
        <w:t>Au début d’un tour</w:t>
      </w:r>
      <w:r w:rsidR="002E71CB" w:rsidRPr="00484743">
        <w:t xml:space="preserve">, les PJ arrivent dans la zone. </w:t>
      </w:r>
      <w:r w:rsidRPr="00484743">
        <w:t xml:space="preserve">Au milieu du tour, ils l’explorent, </w:t>
      </w:r>
      <w:r w:rsidR="00BD3C6A" w:rsidRPr="00484743">
        <w:t>cherchent des équipements</w:t>
      </w:r>
      <w:r w:rsidRPr="00484743">
        <w:t xml:space="preserve"> et peuvent y rencontrer des PNJ. À la fin du tour, ils se dirigent vers une autre zone. </w:t>
      </w:r>
    </w:p>
    <w:p w14:paraId="5FA52FAC" w14:textId="77777777" w:rsidR="007E613F" w:rsidRPr="00484743" w:rsidRDefault="002B44CF" w:rsidP="00D41F94">
      <w:pPr>
        <w:jc w:val="both"/>
      </w:pPr>
      <w:r w:rsidRPr="00484743">
        <w:t>U</w:t>
      </w:r>
      <w:r w:rsidR="00043625" w:rsidRPr="00484743">
        <w:t>n</w:t>
      </w:r>
      <w:r w:rsidR="007D2628" w:rsidRPr="00484743">
        <w:t xml:space="preserve"> tour de jeu se termine et un autre commence lorsque les PJ </w:t>
      </w:r>
      <w:r w:rsidR="00F91DE9" w:rsidRPr="00484743">
        <w:t>passent</w:t>
      </w:r>
      <w:r w:rsidR="00043625" w:rsidRPr="00484743">
        <w:t xml:space="preserve"> d’une zone à une autre</w:t>
      </w:r>
      <w:r w:rsidRPr="00484743">
        <w:t>, a</w:t>
      </w:r>
      <w:r w:rsidR="00F91DE9" w:rsidRPr="00484743">
        <w:t>vec quelques exceptions. Si</w:t>
      </w:r>
      <w:r w:rsidR="007E613F" w:rsidRPr="00484743">
        <w:t xml:space="preserve"> après avoir looté une zone, les PJ veulent y rester pour attendre, le tour de jeu se termine</w:t>
      </w:r>
      <w:r w:rsidR="008B478A" w:rsidRPr="00484743">
        <w:t xml:space="preserve"> et un autre commence. </w:t>
      </w:r>
      <w:r w:rsidR="007E613F" w:rsidRPr="00484743">
        <w:t>Et si les PJ ne veulent pas looter et passent directement dans une autre zone, le tour de jeu se termine quand même et un autre commence.</w:t>
      </w:r>
    </w:p>
    <w:p w14:paraId="5F22B2CC" w14:textId="77777777" w:rsidR="007E613F" w:rsidRPr="00484743" w:rsidRDefault="00484E88" w:rsidP="00D41F94">
      <w:pPr>
        <w:jc w:val="both"/>
      </w:pPr>
      <w:r w:rsidRPr="00484743">
        <w:rPr>
          <w:b/>
        </w:rPr>
        <w:t>En début de</w:t>
      </w:r>
      <w:r w:rsidR="00BF335B" w:rsidRPr="00484743">
        <w:rPr>
          <w:b/>
        </w:rPr>
        <w:t xml:space="preserve"> chaque tour de jeu, </w:t>
      </w:r>
      <w:r w:rsidR="00043625" w:rsidRPr="00484743">
        <w:rPr>
          <w:b/>
        </w:rPr>
        <w:t>les PNJ peuvent se déplacer</w:t>
      </w:r>
      <w:r w:rsidR="00BF335B" w:rsidRPr="00484743">
        <w:rPr>
          <w:b/>
        </w:rPr>
        <w:t>.</w:t>
      </w:r>
      <w:r w:rsidR="00BF335B" w:rsidRPr="00484743">
        <w:t xml:space="preserve"> </w:t>
      </w:r>
    </w:p>
    <w:p w14:paraId="513229BB" w14:textId="77777777" w:rsidR="006F49DF" w:rsidRPr="00484743" w:rsidRDefault="00561FD3" w:rsidP="00D41F94">
      <w:pPr>
        <w:jc w:val="both"/>
      </w:pPr>
      <w:r w:rsidRPr="00484743">
        <w:t>La carte</w:t>
      </w:r>
      <w:r w:rsidR="006F49DF" w:rsidRPr="00484743">
        <w:t xml:space="preserve"> va se rétrécir en commençant par les zones les plus éloignées d’une zone finale</w:t>
      </w:r>
      <w:r w:rsidR="001C251E" w:rsidRPr="00484743">
        <w:t>. Celle-ci sera choisie aléatoirement au début du premier tour de la partie.</w:t>
      </w:r>
    </w:p>
    <w:p w14:paraId="0C77BAD0" w14:textId="77777777" w:rsidR="006F49DF" w:rsidRPr="00484743" w:rsidRDefault="006F49DF" w:rsidP="00D41F94">
      <w:pPr>
        <w:jc w:val="both"/>
      </w:pPr>
      <w:r w:rsidRPr="00484743">
        <w:t xml:space="preserve">Les PNJ se déplacent uniquement lorsqu’ils sont sur une zone qui </w:t>
      </w:r>
      <w:r w:rsidR="002D028A" w:rsidRPr="00484743">
        <w:t>se ferme</w:t>
      </w:r>
      <w:r w:rsidR="00C043BC" w:rsidRPr="00484743">
        <w:t xml:space="preserve"> au début du tour</w:t>
      </w:r>
      <w:r w:rsidRPr="00484743">
        <w:t>. Ils se dirigent vers la zone finale, en avançant d’une zone par une zone</w:t>
      </w:r>
      <w:r w:rsidR="00561FD3" w:rsidRPr="00484743">
        <w:t>,</w:t>
      </w:r>
      <w:r w:rsidRPr="00484743">
        <w:t xml:space="preserve"> comme les PJ. </w:t>
      </w:r>
    </w:p>
    <w:p w14:paraId="684662CD" w14:textId="77777777" w:rsidR="00A409C5" w:rsidRPr="00484743" w:rsidRDefault="00A409C5" w:rsidP="00D41F94">
      <w:pPr>
        <w:jc w:val="both"/>
        <w:rPr>
          <w:b/>
        </w:rPr>
      </w:pPr>
      <w:r w:rsidRPr="00484743">
        <w:rPr>
          <w:b/>
        </w:rPr>
        <w:t>Résoudre les rencontres en</w:t>
      </w:r>
      <w:r w:rsidR="00466042" w:rsidRPr="00484743">
        <w:rPr>
          <w:b/>
        </w:rPr>
        <w:t>tre</w:t>
      </w:r>
      <w:r w:rsidR="00161A80" w:rsidRPr="00484743">
        <w:rPr>
          <w:b/>
        </w:rPr>
        <w:t xml:space="preserve"> PNJ :</w:t>
      </w:r>
    </w:p>
    <w:p w14:paraId="6F4936E0" w14:textId="415549B4" w:rsidR="00A409C5" w:rsidRPr="00484743" w:rsidRDefault="007E613F" w:rsidP="00D41F94">
      <w:pPr>
        <w:jc w:val="both"/>
      </w:pPr>
      <w:r w:rsidRPr="00484743">
        <w:t>Lorsque des PNJ se rencontrent dans une zone, ils se confrontent. Vous pouvez résoudre la confrontation en lançant 1d4. Sur un résultat de 1 à 3 ils s’affrontent, sur un résultat de 4</w:t>
      </w:r>
      <w:r w:rsidR="00A17B33" w:rsidRPr="00484743">
        <w:t xml:space="preserve"> ils </w:t>
      </w:r>
      <w:r w:rsidR="00EF22BF" w:rsidRPr="00484743">
        <w:t>coopèrent</w:t>
      </w:r>
      <w:r w:rsidRPr="00484743">
        <w:t xml:space="preserve">. </w:t>
      </w:r>
    </w:p>
    <w:p w14:paraId="66CB187F" w14:textId="77777777" w:rsidR="00A409C5" w:rsidRPr="00484743" w:rsidRDefault="007E613F" w:rsidP="00D41F94">
      <w:pPr>
        <w:jc w:val="both"/>
      </w:pPr>
      <w:r w:rsidRPr="00484743">
        <w:t>Si des PNJ se battent da</w:t>
      </w:r>
      <w:r w:rsidR="00A409C5" w:rsidRPr="00484743">
        <w:t>ns une zone, chaque PNJ</w:t>
      </w:r>
      <w:r w:rsidR="00D7130E" w:rsidRPr="00484743">
        <w:t xml:space="preserve"> </w:t>
      </w:r>
      <w:r w:rsidRPr="00484743">
        <w:t xml:space="preserve">ou </w:t>
      </w:r>
      <w:r w:rsidR="00D7130E" w:rsidRPr="00484743">
        <w:t xml:space="preserve">groupe de PNJ </w:t>
      </w:r>
      <w:r w:rsidR="00A409C5" w:rsidRPr="00484743">
        <w:t>si certains ont décidé de coopérer</w:t>
      </w:r>
      <w:r w:rsidR="00D7130E" w:rsidRPr="00484743">
        <w:t>,</w:t>
      </w:r>
      <w:r w:rsidRPr="00484743">
        <w:t xml:space="preserve"> lance 1d20, avec l’ajout de</w:t>
      </w:r>
      <w:r w:rsidR="00D7130E" w:rsidRPr="00484743">
        <w:t xml:space="preserve"> +3 par coéquipier </w:t>
      </w:r>
      <w:r w:rsidR="00A409C5" w:rsidRPr="00484743">
        <w:t>si c’est un groupe de PNJ. Le PNJ ou le groupe</w:t>
      </w:r>
      <w:r w:rsidRPr="00484743">
        <w:t xml:space="preserve"> qui a le plus haut résultat l’emporte et tue les autres.</w:t>
      </w:r>
      <w:r w:rsidR="007E6144" w:rsidRPr="00484743">
        <w:t xml:space="preserve"> Le gagn</w:t>
      </w:r>
      <w:r w:rsidR="002D028A" w:rsidRPr="00484743">
        <w:t>a</w:t>
      </w:r>
      <w:r w:rsidR="007E6144" w:rsidRPr="00484743">
        <w:t xml:space="preserve">nt ne perd pas de PV. </w:t>
      </w:r>
    </w:p>
    <w:p w14:paraId="1877BA59" w14:textId="77777777" w:rsidR="00A409C5" w:rsidRPr="00484743" w:rsidRDefault="00A409C5" w:rsidP="00D41F94">
      <w:pPr>
        <w:jc w:val="both"/>
        <w:rPr>
          <w:b/>
        </w:rPr>
      </w:pPr>
      <w:r w:rsidRPr="00484743">
        <w:rPr>
          <w:b/>
        </w:rPr>
        <w:t xml:space="preserve">Résoudre les rencontres </w:t>
      </w:r>
      <w:r w:rsidR="002D028A" w:rsidRPr="00484743">
        <w:rPr>
          <w:b/>
        </w:rPr>
        <w:t>avec les</w:t>
      </w:r>
      <w:r w:rsidR="00C472C4" w:rsidRPr="00484743">
        <w:rPr>
          <w:b/>
        </w:rPr>
        <w:t xml:space="preserve"> PJ</w:t>
      </w:r>
      <w:r w:rsidR="00161A80" w:rsidRPr="00484743">
        <w:rPr>
          <w:b/>
        </w:rPr>
        <w:t xml:space="preserve"> : </w:t>
      </w:r>
    </w:p>
    <w:p w14:paraId="4434A5A0" w14:textId="77777777" w:rsidR="002D028A" w:rsidRPr="00484743" w:rsidRDefault="00107E47" w:rsidP="00D41F94">
      <w:pPr>
        <w:jc w:val="both"/>
      </w:pPr>
      <w:r w:rsidRPr="00484743">
        <w:t xml:space="preserve">Les PJ et PNJ </w:t>
      </w:r>
      <w:r w:rsidR="00202988" w:rsidRPr="00484743">
        <w:t xml:space="preserve">peuvent se rencontrer dans </w:t>
      </w:r>
      <w:r w:rsidRPr="00484743">
        <w:t>une</w:t>
      </w:r>
      <w:r w:rsidR="00202988" w:rsidRPr="00484743">
        <w:t xml:space="preserve"> zone </w:t>
      </w:r>
      <w:r w:rsidRPr="00484743">
        <w:t>ou se croiser entre deux zones</w:t>
      </w:r>
      <w:r w:rsidR="00F77C33" w:rsidRPr="00484743">
        <w:t xml:space="preserve"> (se croiser est peu</w:t>
      </w:r>
      <w:r w:rsidR="002D028A" w:rsidRPr="00484743">
        <w:t xml:space="preserve"> probable</w:t>
      </w:r>
      <w:r w:rsidR="00F77C33" w:rsidRPr="00484743">
        <w:t>)</w:t>
      </w:r>
      <w:r w:rsidRPr="00484743">
        <w:t xml:space="preserve">. </w:t>
      </w:r>
    </w:p>
    <w:p w14:paraId="32C2B4EE" w14:textId="77777777" w:rsidR="00D4318B" w:rsidRPr="00484743" w:rsidRDefault="0028385D" w:rsidP="00D41F94">
      <w:pPr>
        <w:jc w:val="both"/>
      </w:pPr>
      <w:r w:rsidRPr="00484743">
        <w:t>Les PNJ peuvent être n’importe où dans les zon</w:t>
      </w:r>
      <w:r w:rsidR="00C14FA3" w:rsidRPr="00484743">
        <w:t>es, dans les maisons, derrière l</w:t>
      </w:r>
      <w:r w:rsidR="002D028A" w:rsidRPr="00484743">
        <w:t xml:space="preserve">es statues... C’est au meneur de jeu </w:t>
      </w:r>
      <w:r w:rsidRPr="00484743">
        <w:t xml:space="preserve">de décider où ils sont lorsqu’ils </w:t>
      </w:r>
      <w:r w:rsidR="00C14FA3" w:rsidRPr="00484743">
        <w:t>se situent dans la même zone que l</w:t>
      </w:r>
      <w:r w:rsidRPr="00484743">
        <w:t>es PJ.</w:t>
      </w:r>
    </w:p>
    <w:p w14:paraId="72A3E513" w14:textId="77777777" w:rsidR="009736B0" w:rsidRPr="00484743" w:rsidRDefault="00111430" w:rsidP="00D41F94">
      <w:pPr>
        <w:jc w:val="both"/>
      </w:pPr>
      <w:r w:rsidRPr="00484743">
        <w:t>Lors des rencontres, p</w:t>
      </w:r>
      <w:r w:rsidR="00D4318B" w:rsidRPr="00484743">
        <w:t>our savoir qui voit qui</w:t>
      </w:r>
      <w:r w:rsidR="00C14FA3" w:rsidRPr="00484743">
        <w:t>, demandez aux PJ de</w:t>
      </w:r>
      <w:r w:rsidR="00D4318B" w:rsidRPr="00484743">
        <w:t xml:space="preserve"> faire </w:t>
      </w:r>
      <w:r w:rsidR="00D4318B" w:rsidRPr="00484743">
        <w:rPr>
          <w:b/>
        </w:rPr>
        <w:t>un test de SAG difficulté 15</w:t>
      </w:r>
      <w:r w:rsidR="00D4318B" w:rsidRPr="00484743">
        <w:t xml:space="preserve"> pour </w:t>
      </w:r>
      <w:r w:rsidR="00C14FA3" w:rsidRPr="00484743">
        <w:t>savoir</w:t>
      </w:r>
      <w:r w:rsidR="00FB6D5A" w:rsidRPr="00484743">
        <w:t xml:space="preserve"> s’ils </w:t>
      </w:r>
      <w:r w:rsidR="00D4318B" w:rsidRPr="00484743">
        <w:t>voient les PNJ</w:t>
      </w:r>
      <w:r w:rsidR="00FB6D5A" w:rsidRPr="00484743">
        <w:t xml:space="preserve"> </w:t>
      </w:r>
      <w:r w:rsidR="00C14FA3" w:rsidRPr="00484743">
        <w:t>près d’eux ou non</w:t>
      </w:r>
      <w:r w:rsidR="00FB6D5A" w:rsidRPr="00484743">
        <w:t xml:space="preserve">. </w:t>
      </w:r>
      <w:r w:rsidR="00C14FA3" w:rsidRPr="00484743">
        <w:t>S</w:t>
      </w:r>
      <w:r w:rsidR="00FB6D5A" w:rsidRPr="00484743">
        <w:t>i les PJ</w:t>
      </w:r>
      <w:r w:rsidR="00D4318B" w:rsidRPr="00484743">
        <w:t xml:space="preserve"> veulent être discret, </w:t>
      </w:r>
      <w:r w:rsidR="00FB6D5A" w:rsidRPr="00484743">
        <w:t>ils peuvent</w:t>
      </w:r>
      <w:r w:rsidR="00D4318B" w:rsidRPr="00484743">
        <w:t xml:space="preserve"> faire </w:t>
      </w:r>
      <w:r w:rsidR="00D4318B" w:rsidRPr="00484743">
        <w:rPr>
          <w:b/>
        </w:rPr>
        <w:t>un test de discrétion</w:t>
      </w:r>
      <w:r w:rsidR="00FB6D5A" w:rsidRPr="00484743">
        <w:rPr>
          <w:b/>
        </w:rPr>
        <w:t xml:space="preserve"> (DEX)</w:t>
      </w:r>
      <w:r w:rsidR="00D4318B" w:rsidRPr="00484743">
        <w:rPr>
          <w:b/>
        </w:rPr>
        <w:t xml:space="preserve"> difficulté 10</w:t>
      </w:r>
      <w:r w:rsidR="00D4318B" w:rsidRPr="00484743">
        <w:t xml:space="preserve"> pour</w:t>
      </w:r>
      <w:r w:rsidR="00107E47" w:rsidRPr="00484743">
        <w:t xml:space="preserve"> déterminer si les P</w:t>
      </w:r>
      <w:r w:rsidR="00D4318B" w:rsidRPr="00484743">
        <w:t>N</w:t>
      </w:r>
      <w:r w:rsidR="00107E47" w:rsidRPr="00484743">
        <w:t xml:space="preserve">J </w:t>
      </w:r>
      <w:r w:rsidR="00FB6D5A" w:rsidRPr="00484743">
        <w:t xml:space="preserve">les </w:t>
      </w:r>
      <w:r w:rsidR="00107E47" w:rsidRPr="00484743">
        <w:t xml:space="preserve">voient </w:t>
      </w:r>
      <w:r w:rsidR="00FB6D5A" w:rsidRPr="00484743">
        <w:t>ou non</w:t>
      </w:r>
      <w:r w:rsidR="00D4318B" w:rsidRPr="00484743">
        <w:t xml:space="preserve">. </w:t>
      </w:r>
      <w:r w:rsidR="00C14FA3" w:rsidRPr="00484743">
        <w:t>Dans le</w:t>
      </w:r>
      <w:r w:rsidR="00161A80" w:rsidRPr="00484743">
        <w:t>s</w:t>
      </w:r>
      <w:r w:rsidR="00C14FA3" w:rsidRPr="00484743">
        <w:t xml:space="preserve"> cas où il</w:t>
      </w:r>
      <w:r w:rsidR="00161A80" w:rsidRPr="00484743">
        <w:t>s</w:t>
      </w:r>
      <w:r w:rsidR="00C14FA3" w:rsidRPr="00484743">
        <w:t xml:space="preserve"> ne souhaitent pas être discret</w:t>
      </w:r>
      <w:r w:rsidR="00161A80" w:rsidRPr="00484743">
        <w:t>s</w:t>
      </w:r>
      <w:r w:rsidR="00C14FA3" w:rsidRPr="00484743">
        <w:t xml:space="preserve">, les PNJ les voient automatiquement. </w:t>
      </w:r>
    </w:p>
    <w:p w14:paraId="14980935" w14:textId="77777777" w:rsidR="009736B0" w:rsidRPr="00484743" w:rsidRDefault="009736B0" w:rsidP="00D41F94">
      <w:pPr>
        <w:jc w:val="both"/>
      </w:pPr>
      <w:r w:rsidRPr="00484743">
        <w:t>Lorsque des PJ et des PNJ se croisent entre deux zones et se voient, il faudra résoudre la rencontr</w:t>
      </w:r>
      <w:r w:rsidR="00C14FA3" w:rsidRPr="00484743">
        <w:t>e avant de continuer la partie car on se situera entre deux tours de jeu (fin de l’un et début de l’autre).</w:t>
      </w:r>
    </w:p>
    <w:p w14:paraId="27A6011C" w14:textId="77777777" w:rsidR="00D4318B" w:rsidRPr="00484743" w:rsidRDefault="009736B0" w:rsidP="00D41F94">
      <w:pPr>
        <w:jc w:val="both"/>
      </w:pPr>
      <w:r w:rsidRPr="00484743">
        <w:t>V</w:t>
      </w:r>
      <w:r w:rsidR="00C472C4" w:rsidRPr="00484743">
        <w:t>ous pouvez déterminer vous-même</w:t>
      </w:r>
      <w:r w:rsidRPr="00484743">
        <w:t xml:space="preserve"> si les PNJ veulent coopérer avec les PJ ou vous pouvez lance</w:t>
      </w:r>
      <w:r w:rsidR="00F77C33" w:rsidRPr="00484743">
        <w:t>r</w:t>
      </w:r>
      <w:r w:rsidRPr="00484743">
        <w:t xml:space="preserve"> 1d4 : sur un résultat de 1 à 3, ils sont agressifs, sur 4, ils </w:t>
      </w:r>
      <w:r w:rsidR="00C472C4" w:rsidRPr="00484743">
        <w:t>essaient de coopérer</w:t>
      </w:r>
      <w:r w:rsidRPr="00484743">
        <w:t>.</w:t>
      </w:r>
    </w:p>
    <w:p w14:paraId="26855442" w14:textId="77777777" w:rsidR="000D2DA8" w:rsidRPr="00484743" w:rsidRDefault="0014684D" w:rsidP="00D41F94">
      <w:pPr>
        <w:jc w:val="both"/>
      </w:pPr>
      <w:r w:rsidRPr="00484743">
        <w:t>En</w:t>
      </w:r>
      <w:r w:rsidR="00F77C33" w:rsidRPr="00484743">
        <w:t xml:space="preserve"> général</w:t>
      </w:r>
      <w:r w:rsidR="00161A80" w:rsidRPr="00484743">
        <w:t>,</w:t>
      </w:r>
      <w:r w:rsidR="00F77C33" w:rsidRPr="00484743">
        <w:t xml:space="preserve"> lors du </w:t>
      </w:r>
      <w:r w:rsidR="00161A80" w:rsidRPr="00484743">
        <w:t>début</w:t>
      </w:r>
      <w:r w:rsidR="00F77C33" w:rsidRPr="00484743">
        <w:t xml:space="preserve"> d’un nouveau tour </w:t>
      </w:r>
      <w:r w:rsidRPr="00484743">
        <w:t>de jeu,</w:t>
      </w:r>
      <w:r w:rsidR="00BE4CF1" w:rsidRPr="00484743">
        <w:t xml:space="preserve"> il sera plus simple de commencer par résoudre les </w:t>
      </w:r>
      <w:r w:rsidR="005C3EB2" w:rsidRPr="00484743">
        <w:t xml:space="preserve">déplacements et rencontres des PNJ </w:t>
      </w:r>
      <w:r w:rsidR="00BE4CF1" w:rsidRPr="00484743">
        <w:t>avant de se concen</w:t>
      </w:r>
      <w:r w:rsidRPr="00484743">
        <w:t>trer pleinement sur les PJ</w:t>
      </w:r>
      <w:r w:rsidR="00BE4CF1" w:rsidRPr="00484743">
        <w:t xml:space="preserve">. </w:t>
      </w:r>
    </w:p>
    <w:p w14:paraId="63FE2D95" w14:textId="77777777" w:rsidR="00BE4CF1" w:rsidRPr="00484743" w:rsidRDefault="00BE4CF1" w:rsidP="00D41F94">
      <w:pPr>
        <w:jc w:val="both"/>
      </w:pPr>
    </w:p>
    <w:p w14:paraId="2927A384" w14:textId="77777777" w:rsidR="000D2DA8" w:rsidRPr="005C3EB2" w:rsidRDefault="000D2DA8" w:rsidP="00D41F94">
      <w:pPr>
        <w:jc w:val="both"/>
        <w:rPr>
          <w:b/>
          <w:color w:val="0070C0"/>
          <w:sz w:val="28"/>
        </w:rPr>
      </w:pPr>
      <w:r w:rsidRPr="005C3EB2">
        <w:rPr>
          <w:b/>
          <w:color w:val="0070C0"/>
          <w:sz w:val="28"/>
        </w:rPr>
        <w:t>Rétrécir la carte au fil de la partie.</w:t>
      </w:r>
    </w:p>
    <w:p w14:paraId="70B8D87D" w14:textId="378BF8D8" w:rsidR="000D2DA8" w:rsidRDefault="000D2DA8" w:rsidP="00D41F94">
      <w:pPr>
        <w:jc w:val="both"/>
      </w:pPr>
      <w:r w:rsidRPr="00BB17CE">
        <w:t xml:space="preserve">Que ce soit par des bombes de poison </w:t>
      </w:r>
      <w:r w:rsidR="00484743" w:rsidRPr="00BB17CE">
        <w:t>lâchées</w:t>
      </w:r>
      <w:r w:rsidRPr="00BB17CE">
        <w:t xml:space="preserve"> des airs, par des pluies de feu destruct</w:t>
      </w:r>
      <w:r w:rsidR="00F77C33">
        <w:t>r</w:t>
      </w:r>
      <w:r w:rsidRPr="00BB17CE">
        <w:t xml:space="preserve">ices, par le sol qui se transforme en une boue acide ou par d’autres choses pires encore, la carte viable se rétrécit au fil de la partie. </w:t>
      </w:r>
    </w:p>
    <w:p w14:paraId="7E5635EF" w14:textId="77777777" w:rsidR="000D02B1" w:rsidRPr="00640F97" w:rsidRDefault="0092094D" w:rsidP="00D41F94">
      <w:pPr>
        <w:jc w:val="both"/>
        <w:rPr>
          <w:b/>
        </w:rPr>
      </w:pPr>
      <w:r>
        <w:rPr>
          <w:b/>
        </w:rPr>
        <w:t xml:space="preserve">Au début du premier </w:t>
      </w:r>
      <w:r w:rsidR="000D02B1" w:rsidRPr="00640F97">
        <w:rPr>
          <w:b/>
        </w:rPr>
        <w:t xml:space="preserve">tour de jeu, la zone </w:t>
      </w:r>
      <w:r>
        <w:rPr>
          <w:b/>
        </w:rPr>
        <w:t>finale</w:t>
      </w:r>
      <w:r w:rsidR="000D02B1" w:rsidRPr="00640F97">
        <w:rPr>
          <w:b/>
        </w:rPr>
        <w:t xml:space="preserve"> est dévoilée. </w:t>
      </w:r>
    </w:p>
    <w:p w14:paraId="4C5FFBD9" w14:textId="77777777" w:rsidR="000D02B1" w:rsidRDefault="000D02B1" w:rsidP="00D41F94">
      <w:pPr>
        <w:jc w:val="both"/>
      </w:pPr>
      <w:r>
        <w:t>Utilisez un dé</w:t>
      </w:r>
      <w:r w:rsidR="00F77C33">
        <w:t xml:space="preserve"> (ou plusieurs)</w:t>
      </w:r>
      <w:r>
        <w:t xml:space="preserve"> avec autant de cotés que de zones pour détermine</w:t>
      </w:r>
      <w:r w:rsidR="00161A80">
        <w:t>r</w:t>
      </w:r>
      <w:r>
        <w:t xml:space="preserve"> aléatoirement la zone de fin</w:t>
      </w:r>
      <w:r w:rsidR="00A41C49">
        <w:t>.</w:t>
      </w:r>
      <w:r>
        <w:t xml:space="preserve"> </w:t>
      </w:r>
    </w:p>
    <w:p w14:paraId="194D8E93" w14:textId="77777777" w:rsidR="00640F97" w:rsidRDefault="00640F97" w:rsidP="00D41F94">
      <w:pPr>
        <w:jc w:val="both"/>
        <w:rPr>
          <w:b/>
        </w:rPr>
      </w:pPr>
      <w:r>
        <w:rPr>
          <w:b/>
        </w:rPr>
        <w:t>À partir du</w:t>
      </w:r>
      <w:r w:rsidR="00EE153A">
        <w:rPr>
          <w:b/>
        </w:rPr>
        <w:t xml:space="preserve"> début du</w:t>
      </w:r>
      <w:r>
        <w:rPr>
          <w:b/>
        </w:rPr>
        <w:t xml:space="preserve"> </w:t>
      </w:r>
      <w:r w:rsidR="0092094D">
        <w:rPr>
          <w:b/>
        </w:rPr>
        <w:t>deuxième</w:t>
      </w:r>
      <w:r>
        <w:rPr>
          <w:b/>
        </w:rPr>
        <w:t xml:space="preserve"> tour de jeu, </w:t>
      </w:r>
      <w:r w:rsidR="0092094D">
        <w:rPr>
          <w:b/>
        </w:rPr>
        <w:t xml:space="preserve">les </w:t>
      </w:r>
      <w:r>
        <w:rPr>
          <w:b/>
        </w:rPr>
        <w:t xml:space="preserve">zones </w:t>
      </w:r>
      <w:r w:rsidR="0092094D">
        <w:rPr>
          <w:b/>
        </w:rPr>
        <w:t xml:space="preserve">les plus éloignées </w:t>
      </w:r>
      <w:r>
        <w:rPr>
          <w:b/>
        </w:rPr>
        <w:t xml:space="preserve">se ferment. </w:t>
      </w:r>
    </w:p>
    <w:p w14:paraId="4F634F9B" w14:textId="152DA1EB" w:rsidR="002C7EC7" w:rsidRDefault="00162EA6" w:rsidP="00D41F94">
      <w:pPr>
        <w:jc w:val="both"/>
      </w:pPr>
      <w:r w:rsidRPr="00162EA6">
        <w:t xml:space="preserve">Ce sont les zones les plus éloignées </w:t>
      </w:r>
      <w:r>
        <w:t xml:space="preserve">en nombre de zones/cases </w:t>
      </w:r>
      <w:r w:rsidRPr="00162EA6">
        <w:t>qui se ferment en premier.</w:t>
      </w:r>
      <w:r>
        <w:t xml:space="preserve"> Et la carte</w:t>
      </w:r>
      <w:r w:rsidR="00EE153A">
        <w:t xml:space="preserve"> </w:t>
      </w:r>
      <w:r w:rsidR="00F77C33">
        <w:t xml:space="preserve">se </w:t>
      </w:r>
      <w:r w:rsidR="00EE153A">
        <w:t>rétrécit en suivant ce système</w:t>
      </w:r>
      <w:r w:rsidR="00F77C33">
        <w:t>. À c</w:t>
      </w:r>
      <w:r w:rsidR="002C7EC7">
        <w:t xml:space="preserve">haque </w:t>
      </w:r>
      <w:r w:rsidR="002C7EC7">
        <w:lastRenderedPageBreak/>
        <w:t xml:space="preserve">début de tour, les zones les plus loin de la zone finale et qui sont encore ouvertes se ferment. </w:t>
      </w:r>
    </w:p>
    <w:p w14:paraId="2FF1BB9C" w14:textId="77777777" w:rsidR="00640F97" w:rsidRPr="00162EA6" w:rsidRDefault="002C7EC7" w:rsidP="00D41F94">
      <w:pPr>
        <w:jc w:val="both"/>
      </w:pPr>
      <w:r>
        <w:t>À noter qu’u</w:t>
      </w:r>
      <w:r w:rsidR="00162EA6">
        <w:t>ne case/zone située en diagonale à une autre est en réalité située à deux cases/zones</w:t>
      </w:r>
      <w:r w:rsidR="0092094D">
        <w:t xml:space="preserve"> car les participants ne peuvent pas traverser en diagonale</w:t>
      </w:r>
      <w:r w:rsidR="00561FD3">
        <w:t>.</w:t>
      </w:r>
      <w:r w:rsidR="00B65831">
        <w:t xml:space="preserve"> </w:t>
      </w:r>
    </w:p>
    <w:p w14:paraId="67B72264" w14:textId="77777777" w:rsidR="0092094D" w:rsidRDefault="00B27745" w:rsidP="00D41F94">
      <w:pPr>
        <w:jc w:val="both"/>
      </w:pPr>
      <w:r w:rsidRPr="00B27745">
        <w:t xml:space="preserve">À la fin, il </w:t>
      </w:r>
      <w:r w:rsidR="0092094D">
        <w:t>doit</w:t>
      </w:r>
      <w:r w:rsidRPr="00B27745">
        <w:t xml:space="preserve"> rester </w:t>
      </w:r>
      <w:r w:rsidR="0092094D">
        <w:t xml:space="preserve">uniquement la zone finale </w:t>
      </w:r>
      <w:r w:rsidRPr="00B27745">
        <w:t>qui ne se ferme pas</w:t>
      </w:r>
      <w:r w:rsidR="0092094D">
        <w:t>. L</w:t>
      </w:r>
      <w:r w:rsidRPr="00B27745">
        <w:t xml:space="preserve">es participants devront </w:t>
      </w:r>
      <w:r w:rsidR="0092094D">
        <w:t xml:space="preserve">y </w:t>
      </w:r>
      <w:r w:rsidRPr="00B27745">
        <w:t xml:space="preserve">mener le combat </w:t>
      </w:r>
      <w:r w:rsidR="000212D4">
        <w:t>décis</w:t>
      </w:r>
      <w:r w:rsidR="0092094D">
        <w:t>if</w:t>
      </w:r>
      <w:r>
        <w:t xml:space="preserve"> (s’ils ne sont pas déjà morts)</w:t>
      </w:r>
      <w:r w:rsidR="0092094D">
        <w:t>.</w:t>
      </w:r>
    </w:p>
    <w:p w14:paraId="77AF448B" w14:textId="77777777" w:rsidR="004F1233" w:rsidRDefault="004F1233" w:rsidP="00D41F94">
      <w:pPr>
        <w:jc w:val="both"/>
      </w:pPr>
      <w:r w:rsidRPr="004F1233">
        <w:t>Si des PJ sont dans une zone fermée, ils perdent 1d12 PV et peuvent courir vers une zone encore ouverte sans passer à un autre tour de jeu (sinon ils seront probablement bloqués et ça sera la fin de la partie).</w:t>
      </w:r>
    </w:p>
    <w:p w14:paraId="19E5901E" w14:textId="77777777" w:rsidR="00482745" w:rsidRDefault="00482745" w:rsidP="0092094D">
      <w:pPr>
        <w:jc w:val="both"/>
      </w:pPr>
    </w:p>
    <w:p w14:paraId="16D6A00C" w14:textId="77777777" w:rsidR="00482745" w:rsidRDefault="00482745" w:rsidP="0092094D">
      <w:pPr>
        <w:jc w:val="both"/>
        <w:rPr>
          <w:b/>
          <w:color w:val="0070C0"/>
          <w:sz w:val="28"/>
        </w:rPr>
      </w:pPr>
      <w:r>
        <w:rPr>
          <w:b/>
          <w:color w:val="0070C0"/>
          <w:sz w:val="28"/>
        </w:rPr>
        <w:t xml:space="preserve">Récapitulatif </w:t>
      </w:r>
      <w:r w:rsidR="005A5CEF">
        <w:rPr>
          <w:b/>
          <w:color w:val="0070C0"/>
          <w:sz w:val="28"/>
        </w:rPr>
        <w:t>d’une partie.</w:t>
      </w:r>
    </w:p>
    <w:p w14:paraId="42C6BB55" w14:textId="77777777" w:rsidR="00867448" w:rsidRDefault="00867448" w:rsidP="0092094D">
      <w:pPr>
        <w:jc w:val="both"/>
        <w:rPr>
          <w:b/>
          <w:color w:val="000000" w:themeColor="text1"/>
        </w:rPr>
      </w:pPr>
      <w:r w:rsidRPr="00F77C33">
        <w:rPr>
          <w:color w:val="000000" w:themeColor="text1"/>
          <w:u w:val="single"/>
        </w:rPr>
        <w:t>Préparer la carte :</w:t>
      </w:r>
      <w:r>
        <w:rPr>
          <w:b/>
          <w:color w:val="000000" w:themeColor="text1"/>
        </w:rPr>
        <w:t xml:space="preserve"> </w:t>
      </w:r>
      <w:r w:rsidRPr="00867448">
        <w:rPr>
          <w:color w:val="000000" w:themeColor="text1"/>
        </w:rPr>
        <w:t xml:space="preserve">Le quadrillage de l’île est réalisé, avec une zone par case et deux </w:t>
      </w:r>
      <w:r w:rsidR="00F77C33">
        <w:rPr>
          <w:color w:val="000000" w:themeColor="text1"/>
        </w:rPr>
        <w:t>équipements</w:t>
      </w:r>
      <w:r w:rsidRPr="00867448">
        <w:rPr>
          <w:color w:val="000000" w:themeColor="text1"/>
        </w:rPr>
        <w:t xml:space="preserve"> par zone. Les PNJ </w:t>
      </w:r>
      <w:r>
        <w:rPr>
          <w:color w:val="000000" w:themeColor="text1"/>
        </w:rPr>
        <w:t xml:space="preserve">ont été équipés et </w:t>
      </w:r>
      <w:r w:rsidRPr="00867448">
        <w:rPr>
          <w:color w:val="000000" w:themeColor="text1"/>
        </w:rPr>
        <w:t>placés dans</w:t>
      </w:r>
      <w:r>
        <w:rPr>
          <w:color w:val="000000" w:themeColor="text1"/>
        </w:rPr>
        <w:t xml:space="preserve"> les zones. L</w:t>
      </w:r>
      <w:r w:rsidRPr="00867448">
        <w:rPr>
          <w:color w:val="000000" w:themeColor="text1"/>
        </w:rPr>
        <w:t>a zone finale a été choisie.</w:t>
      </w:r>
      <w:r>
        <w:rPr>
          <w:b/>
          <w:color w:val="000000" w:themeColor="text1"/>
        </w:rPr>
        <w:t xml:space="preserve"> </w:t>
      </w:r>
    </w:p>
    <w:p w14:paraId="5D0D96F3" w14:textId="77777777" w:rsidR="00257639" w:rsidRDefault="00867448" w:rsidP="0092094D">
      <w:pPr>
        <w:jc w:val="both"/>
        <w:rPr>
          <w:color w:val="000000" w:themeColor="text1"/>
        </w:rPr>
      </w:pPr>
      <w:r w:rsidRPr="00F77C33">
        <w:rPr>
          <w:color w:val="000000" w:themeColor="text1"/>
          <w:u w:val="single"/>
        </w:rPr>
        <w:t xml:space="preserve">Début </w:t>
      </w:r>
      <w:r w:rsidR="00F77C33" w:rsidRPr="00F77C33">
        <w:rPr>
          <w:color w:val="000000" w:themeColor="text1"/>
          <w:u w:val="single"/>
        </w:rPr>
        <w:t>du premier tour</w:t>
      </w:r>
      <w:r w:rsidR="00482745" w:rsidRPr="00F77C33">
        <w:rPr>
          <w:color w:val="000000" w:themeColor="text1"/>
          <w:u w:val="single"/>
        </w:rPr>
        <w:t> :</w:t>
      </w:r>
      <w:r w:rsidR="00482745" w:rsidRPr="00482745">
        <w:rPr>
          <w:color w:val="000000" w:themeColor="text1"/>
        </w:rPr>
        <w:t xml:space="preserve"> Les PJ arrivent dans </w:t>
      </w:r>
      <w:r w:rsidR="00482745">
        <w:rPr>
          <w:color w:val="000000" w:themeColor="text1"/>
        </w:rPr>
        <w:t>leur première</w:t>
      </w:r>
      <w:r w:rsidR="00F77C33">
        <w:rPr>
          <w:color w:val="000000" w:themeColor="text1"/>
        </w:rPr>
        <w:t xml:space="preserve"> zone en bateau. </w:t>
      </w:r>
    </w:p>
    <w:p w14:paraId="6D64D7C5" w14:textId="77777777" w:rsidR="00482745" w:rsidRDefault="00867448" w:rsidP="0092094D">
      <w:pPr>
        <w:jc w:val="both"/>
        <w:rPr>
          <w:color w:val="000000" w:themeColor="text1"/>
        </w:rPr>
      </w:pPr>
      <w:r w:rsidRPr="00F77C33">
        <w:rPr>
          <w:color w:val="000000" w:themeColor="text1"/>
          <w:u w:val="single"/>
        </w:rPr>
        <w:t>Milieu et fin </w:t>
      </w:r>
      <w:r w:rsidR="00F77C33" w:rsidRPr="00F77C33">
        <w:rPr>
          <w:color w:val="000000" w:themeColor="text1"/>
          <w:u w:val="single"/>
        </w:rPr>
        <w:t>du premier tour</w:t>
      </w:r>
      <w:r w:rsidRPr="00F77C33">
        <w:rPr>
          <w:color w:val="000000" w:themeColor="text1"/>
          <w:u w:val="single"/>
        </w:rPr>
        <w:t xml:space="preserve"> :</w:t>
      </w:r>
      <w:r>
        <w:rPr>
          <w:color w:val="000000" w:themeColor="text1"/>
        </w:rPr>
        <w:t xml:space="preserve"> L</w:t>
      </w:r>
      <w:r w:rsidR="00482745">
        <w:rPr>
          <w:color w:val="000000" w:themeColor="text1"/>
        </w:rPr>
        <w:t xml:space="preserve">es PJ </w:t>
      </w:r>
      <w:r>
        <w:rPr>
          <w:color w:val="000000" w:themeColor="text1"/>
        </w:rPr>
        <w:t>peuvent explorer la zone puis passer à une autre pour commencer un nouveau tour.</w:t>
      </w:r>
      <w:r w:rsidR="00482745">
        <w:rPr>
          <w:color w:val="000000" w:themeColor="text1"/>
        </w:rPr>
        <w:t xml:space="preserve"> </w:t>
      </w:r>
    </w:p>
    <w:p w14:paraId="50B68532" w14:textId="77777777" w:rsidR="00867448" w:rsidRDefault="00867448" w:rsidP="0092094D">
      <w:pPr>
        <w:jc w:val="both"/>
        <w:rPr>
          <w:color w:val="000000" w:themeColor="text1"/>
        </w:rPr>
      </w:pPr>
      <w:r w:rsidRPr="00F77C33">
        <w:rPr>
          <w:color w:val="000000" w:themeColor="text1"/>
          <w:u w:val="single"/>
        </w:rPr>
        <w:t xml:space="preserve">Début </w:t>
      </w:r>
      <w:r w:rsidR="00F77C33" w:rsidRPr="00F77C33">
        <w:rPr>
          <w:color w:val="000000" w:themeColor="text1"/>
          <w:u w:val="single"/>
        </w:rPr>
        <w:t>d</w:t>
      </w:r>
      <w:r w:rsidR="00F77C33">
        <w:rPr>
          <w:color w:val="000000" w:themeColor="text1"/>
          <w:u w:val="single"/>
        </w:rPr>
        <w:t>e chaque tour après le premier</w:t>
      </w:r>
      <w:r w:rsidRPr="00F77C33">
        <w:rPr>
          <w:color w:val="000000" w:themeColor="text1"/>
          <w:u w:val="single"/>
        </w:rPr>
        <w:t> :</w:t>
      </w:r>
      <w:r w:rsidRPr="00F0415B">
        <w:rPr>
          <w:b/>
          <w:color w:val="000000" w:themeColor="text1"/>
        </w:rPr>
        <w:t xml:space="preserve"> </w:t>
      </w:r>
      <w:r w:rsidR="00F520D1" w:rsidRPr="00F520D1">
        <w:rPr>
          <w:color w:val="000000" w:themeColor="text1"/>
        </w:rPr>
        <w:t>Les zones les plus éloignées de la zone finale (et encore ouvertes) se ferment. Les PNJ dans ces zones se déplacent.  Si plusieurs PNJ sont dans la même zone, il faut résoudre leur rencontre.</w:t>
      </w:r>
    </w:p>
    <w:p w14:paraId="0520A6E9" w14:textId="77777777" w:rsidR="00E74BA9" w:rsidRDefault="00F77C33" w:rsidP="0092094D">
      <w:pPr>
        <w:jc w:val="both"/>
        <w:rPr>
          <w:color w:val="000000" w:themeColor="text1"/>
        </w:rPr>
      </w:pPr>
      <w:r>
        <w:rPr>
          <w:color w:val="000000" w:themeColor="text1"/>
          <w:u w:val="single"/>
        </w:rPr>
        <w:t>Milieu et fin</w:t>
      </w:r>
      <w:r w:rsidRPr="00F77C33">
        <w:rPr>
          <w:color w:val="000000" w:themeColor="text1"/>
          <w:u w:val="single"/>
        </w:rPr>
        <w:t xml:space="preserve"> d</w:t>
      </w:r>
      <w:r>
        <w:rPr>
          <w:color w:val="000000" w:themeColor="text1"/>
          <w:u w:val="single"/>
        </w:rPr>
        <w:t>e chaque tour après le premier :</w:t>
      </w:r>
      <w:r w:rsidR="00F0415B">
        <w:rPr>
          <w:color w:val="000000" w:themeColor="text1"/>
        </w:rPr>
        <w:t xml:space="preserve"> </w:t>
      </w:r>
      <w:r w:rsidR="00F0415B" w:rsidRPr="00F0415B">
        <w:rPr>
          <w:color w:val="000000" w:themeColor="text1"/>
        </w:rPr>
        <w:t>Les PJ peuvent explorer la zone</w:t>
      </w:r>
      <w:r w:rsidR="00E74BA9">
        <w:rPr>
          <w:color w:val="000000" w:themeColor="text1"/>
        </w:rPr>
        <w:t>.</w:t>
      </w:r>
      <w:r w:rsidR="00E74BA9" w:rsidRPr="00E74BA9">
        <w:rPr>
          <w:color w:val="000000" w:themeColor="text1"/>
        </w:rPr>
        <w:t xml:space="preserve"> </w:t>
      </w:r>
      <w:r w:rsidR="00E74BA9">
        <w:rPr>
          <w:color w:val="000000" w:themeColor="text1"/>
        </w:rPr>
        <w:t xml:space="preserve">À chaque exploration, ils peuvent rencontrer des PNJ qui sont déjà dans la zone ou </w:t>
      </w:r>
      <w:r w:rsidR="00E02946">
        <w:rPr>
          <w:color w:val="000000" w:themeColor="text1"/>
        </w:rPr>
        <w:t xml:space="preserve">qui </w:t>
      </w:r>
      <w:r w:rsidR="00E74BA9">
        <w:rPr>
          <w:color w:val="000000" w:themeColor="text1"/>
        </w:rPr>
        <w:t xml:space="preserve">y arrivent. Il faut évidemment résoudre leur rencontre. </w:t>
      </w:r>
    </w:p>
    <w:p w14:paraId="50AFE0A8" w14:textId="77777777" w:rsidR="00F0415B" w:rsidRDefault="00E74BA9" w:rsidP="0092094D">
      <w:pPr>
        <w:jc w:val="both"/>
        <w:rPr>
          <w:color w:val="000000" w:themeColor="text1"/>
        </w:rPr>
      </w:pPr>
      <w:r>
        <w:rPr>
          <w:color w:val="000000" w:themeColor="text1"/>
        </w:rPr>
        <w:t>Ensuite, les PJ peuvent</w:t>
      </w:r>
      <w:r w:rsidR="00F0415B" w:rsidRPr="00F0415B">
        <w:rPr>
          <w:color w:val="000000" w:themeColor="text1"/>
        </w:rPr>
        <w:t xml:space="preserve"> passer à une autre</w:t>
      </w:r>
      <w:r>
        <w:rPr>
          <w:color w:val="000000" w:themeColor="text1"/>
        </w:rPr>
        <w:t xml:space="preserve"> zone</w:t>
      </w:r>
      <w:r w:rsidR="00F0415B" w:rsidRPr="00F0415B">
        <w:rPr>
          <w:color w:val="000000" w:themeColor="text1"/>
        </w:rPr>
        <w:t xml:space="preserve"> </w:t>
      </w:r>
      <w:r>
        <w:rPr>
          <w:color w:val="000000" w:themeColor="text1"/>
        </w:rPr>
        <w:t xml:space="preserve">et un nouveau tour commence. </w:t>
      </w:r>
    </w:p>
    <w:p w14:paraId="064A66B9" w14:textId="20A80446" w:rsidR="004741B9" w:rsidRDefault="00FE7874" w:rsidP="0092094D">
      <w:pPr>
        <w:jc w:val="both"/>
        <w:rPr>
          <w:color w:val="000000" w:themeColor="text1"/>
        </w:rPr>
      </w:pPr>
      <w:r w:rsidRPr="00E74BA9">
        <w:rPr>
          <w:color w:val="000000" w:themeColor="text1"/>
          <w:u w:val="single"/>
        </w:rPr>
        <w:t>Tour finale :</w:t>
      </w:r>
      <w:r w:rsidR="00E74BA9">
        <w:rPr>
          <w:color w:val="000000" w:themeColor="text1"/>
        </w:rPr>
        <w:t xml:space="preserve"> </w:t>
      </w:r>
      <w:r w:rsidR="00F520D1" w:rsidRPr="00F520D1">
        <w:rPr>
          <w:color w:val="000000" w:themeColor="text1"/>
        </w:rPr>
        <w:t xml:space="preserve">Si les PJ ne sont pas déjà tous morts, ils doivent être dans la zone finale qui est la dernière encore ouverte.  </w:t>
      </w:r>
    </w:p>
    <w:p w14:paraId="68B8AD25" w14:textId="77777777" w:rsidR="003E0A1A" w:rsidRDefault="003E0A1A" w:rsidP="0092094D">
      <w:pPr>
        <w:jc w:val="both"/>
        <w:rPr>
          <w:color w:val="000000" w:themeColor="text1"/>
        </w:rPr>
      </w:pPr>
    </w:p>
    <w:tbl>
      <w:tblPr>
        <w:tblStyle w:val="Grilledutableau"/>
        <w:tblW w:w="0" w:type="auto"/>
        <w:tblLook w:val="04A0" w:firstRow="1" w:lastRow="0" w:firstColumn="1" w:lastColumn="0" w:noHBand="0" w:noVBand="1"/>
      </w:tblPr>
      <w:tblGrid>
        <w:gridCol w:w="4849"/>
      </w:tblGrid>
      <w:tr w:rsidR="002B1632" w:rsidRPr="00BB17CE" w14:paraId="4D33D5A0" w14:textId="77777777" w:rsidTr="00F53E09">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14:paraId="7306212E" w14:textId="77777777" w:rsidR="002B1632" w:rsidRPr="00BB17CE" w:rsidRDefault="002B1632" w:rsidP="00E02946">
            <w:pPr>
              <w:jc w:val="both"/>
              <w:rPr>
                <w:rFonts w:ascii="Cambria" w:hAnsi="Cambria"/>
                <w:b/>
                <w:color w:val="0070C0"/>
                <w:sz w:val="32"/>
                <w:lang w:val="en-US"/>
              </w:rPr>
            </w:pPr>
            <w:proofErr w:type="spellStart"/>
            <w:r w:rsidRPr="00BB17CE">
              <w:rPr>
                <w:rFonts w:ascii="Cambria" w:hAnsi="Cambria"/>
                <w:b/>
                <w:color w:val="0070C0"/>
                <w:sz w:val="32"/>
                <w:lang w:val="en-US"/>
              </w:rPr>
              <w:t>Quelques</w:t>
            </w:r>
            <w:proofErr w:type="spellEnd"/>
            <w:r w:rsidRPr="00BB17CE">
              <w:rPr>
                <w:rFonts w:ascii="Cambria" w:hAnsi="Cambria"/>
                <w:b/>
                <w:color w:val="0070C0"/>
                <w:sz w:val="32"/>
                <w:lang w:val="en-US"/>
              </w:rPr>
              <w:t xml:space="preserve"> </w:t>
            </w:r>
            <w:proofErr w:type="spellStart"/>
            <w:r w:rsidRPr="00BB17CE">
              <w:rPr>
                <w:rFonts w:ascii="Cambria" w:hAnsi="Cambria"/>
                <w:b/>
                <w:color w:val="0070C0"/>
                <w:sz w:val="32"/>
                <w:lang w:val="en-US"/>
              </w:rPr>
              <w:t>règles</w:t>
            </w:r>
            <w:proofErr w:type="spellEnd"/>
            <w:r w:rsidRPr="00BB17CE">
              <w:rPr>
                <w:rFonts w:ascii="Cambria" w:hAnsi="Cambria"/>
                <w:b/>
                <w:color w:val="0070C0"/>
                <w:sz w:val="32"/>
                <w:lang w:val="en-US"/>
              </w:rPr>
              <w:t xml:space="preserve"> </w:t>
            </w:r>
            <w:r w:rsidR="009E4D04" w:rsidRPr="00BB17CE">
              <w:rPr>
                <w:rFonts w:ascii="Cambria" w:hAnsi="Cambria"/>
                <w:b/>
                <w:color w:val="0070C0"/>
                <w:sz w:val="32"/>
                <w:lang w:val="en-US"/>
              </w:rPr>
              <w:t xml:space="preserve">et </w:t>
            </w:r>
            <w:r w:rsidR="00EB1DD1">
              <w:rPr>
                <w:rFonts w:ascii="Cambria" w:hAnsi="Cambria"/>
                <w:b/>
                <w:color w:val="0070C0"/>
                <w:sz w:val="32"/>
                <w:lang w:val="en-US"/>
              </w:rPr>
              <w:t>conseils</w:t>
            </w:r>
          </w:p>
        </w:tc>
      </w:tr>
      <w:tr w:rsidR="002B1632" w:rsidRPr="00BB17CE" w14:paraId="3BD7B967" w14:textId="77777777" w:rsidTr="00F53E09">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14:paraId="589734F6" w14:textId="77777777" w:rsidR="002B1632" w:rsidRPr="00BB17CE" w:rsidRDefault="002B1632" w:rsidP="00D41F94">
            <w:pPr>
              <w:jc w:val="both"/>
              <w:rPr>
                <w:rFonts w:ascii="Cambria" w:hAnsi="Cambria"/>
                <w:color w:val="000000" w:themeColor="text1"/>
                <w:lang w:val="en-US"/>
              </w:rPr>
            </w:pPr>
          </w:p>
        </w:tc>
      </w:tr>
    </w:tbl>
    <w:p w14:paraId="5DF07DCE" w14:textId="77777777" w:rsidR="000B6854" w:rsidRPr="00484743" w:rsidRDefault="002B1632" w:rsidP="00D41F94">
      <w:pPr>
        <w:jc w:val="both"/>
      </w:pPr>
      <w:r w:rsidRPr="00484743">
        <w:t xml:space="preserve">• </w:t>
      </w:r>
      <w:r w:rsidR="00B114DD" w:rsidRPr="00484743">
        <w:t xml:space="preserve">Les </w:t>
      </w:r>
      <w:r w:rsidR="00715C4B" w:rsidRPr="00484743">
        <w:t>participants</w:t>
      </w:r>
      <w:r w:rsidR="00B114DD" w:rsidRPr="00484743">
        <w:t xml:space="preserve"> (PJ et PNJ) n’ont aucune poche. Ils ont des habits très simples qui ne leur permettent pas de porter quoi que ce soit. Ainsi, ayant deux mains, ils peuvent avoir un objet dans chaque main</w:t>
      </w:r>
      <w:r w:rsidR="00B64E91" w:rsidRPr="00484743">
        <w:t xml:space="preserve"> (deux armes, une arme et un objet utilitaire, etc.)</w:t>
      </w:r>
      <w:r w:rsidR="00B114DD" w:rsidRPr="00484743">
        <w:t xml:space="preserve">. Ayant un corps, ils peuvent porter une armure. </w:t>
      </w:r>
      <w:r w:rsidR="00B114DD" w:rsidRPr="00484743">
        <w:rPr>
          <w:b/>
        </w:rPr>
        <w:t>En gros, les personnages peuvent avoir sur eux 2 objets et une armure.</w:t>
      </w:r>
      <w:r w:rsidR="00B114DD" w:rsidRPr="00484743">
        <w:t xml:space="preserve"> C’est une règle important</w:t>
      </w:r>
      <w:r w:rsidR="00B64E91" w:rsidRPr="00484743">
        <w:t>e</w:t>
      </w:r>
      <w:r w:rsidR="00B114DD" w:rsidRPr="00484743">
        <w:t xml:space="preserve"> qui empêche les </w:t>
      </w:r>
      <w:r w:rsidR="004741B9" w:rsidRPr="00484743">
        <w:t>participants</w:t>
      </w:r>
      <w:r w:rsidR="00B114DD" w:rsidRPr="00484743">
        <w:t xml:space="preserve"> de s’accaparer tout le </w:t>
      </w:r>
      <w:proofErr w:type="spellStart"/>
      <w:r w:rsidR="00B114DD" w:rsidRPr="00484743">
        <w:t>loot</w:t>
      </w:r>
      <w:proofErr w:type="spellEnd"/>
      <w:r w:rsidR="00B114DD" w:rsidRPr="00484743">
        <w:t xml:space="preserve">. </w:t>
      </w:r>
    </w:p>
    <w:p w14:paraId="6E173C6C" w14:textId="77777777" w:rsidR="00B114DD" w:rsidRPr="00484743" w:rsidRDefault="00C721CC" w:rsidP="00D41F94">
      <w:pPr>
        <w:jc w:val="both"/>
      </w:pPr>
      <w:r w:rsidRPr="00484743">
        <w:t>Lorsqu’ils portent une arme à deux mains et un autre objet, ils devront l</w:t>
      </w:r>
      <w:r w:rsidR="004748D8" w:rsidRPr="00484743">
        <w:t>â</w:t>
      </w:r>
      <w:r w:rsidRPr="00484743">
        <w:t>cher l’objet pour pouvoir attaquer avec l’arme à deux mains.</w:t>
      </w:r>
    </w:p>
    <w:p w14:paraId="0C75ED5B" w14:textId="77777777" w:rsidR="00B114DD" w:rsidRPr="00484743" w:rsidRDefault="00B114DD" w:rsidP="00D41F94">
      <w:pPr>
        <w:jc w:val="both"/>
      </w:pPr>
      <w:r w:rsidRPr="00484743">
        <w:t xml:space="preserve">• Les </w:t>
      </w:r>
      <w:r w:rsidR="000B6854" w:rsidRPr="00484743">
        <w:t>participants</w:t>
      </w:r>
      <w:r w:rsidRPr="00484743">
        <w:t xml:space="preserve"> peuvent changer de zone par le haut, le bas, la gauche ou la droite (nord, sud, ouest, est). Ils ne peuve</w:t>
      </w:r>
      <w:r w:rsidR="00B64E91" w:rsidRPr="00484743">
        <w:t>nt pas couper par la diagonale et ne peuvent pas voir les autres zones que celle sur laquelle ils sont.</w:t>
      </w:r>
    </w:p>
    <w:p w14:paraId="231F61C0" w14:textId="77777777" w:rsidR="0039180B" w:rsidRPr="00484743" w:rsidRDefault="0039180B" w:rsidP="00D41F94">
      <w:pPr>
        <w:jc w:val="both"/>
      </w:pPr>
      <w:r w:rsidRPr="00484743">
        <w:t xml:space="preserve">• Lorsqu’un participant tombe à 0 PV, il meurt immédiatement. </w:t>
      </w:r>
    </w:p>
    <w:p w14:paraId="05F5C43E" w14:textId="77777777" w:rsidR="00C90095" w:rsidRPr="00484743" w:rsidRDefault="00C90095" w:rsidP="00D41F94">
      <w:pPr>
        <w:jc w:val="both"/>
      </w:pPr>
      <w:r w:rsidRPr="00484743">
        <w:t xml:space="preserve">• Pour </w:t>
      </w:r>
      <w:r w:rsidR="00341CF2" w:rsidRPr="00484743">
        <w:t xml:space="preserve">certains </w:t>
      </w:r>
      <w:r w:rsidRPr="00484743">
        <w:t xml:space="preserve">lancés de dés, </w:t>
      </w:r>
      <w:r w:rsidR="00341CF2" w:rsidRPr="00484743">
        <w:t xml:space="preserve">comme ceux pour tirer </w:t>
      </w:r>
      <w:r w:rsidR="009C43E0" w:rsidRPr="00484743">
        <w:t>les zones</w:t>
      </w:r>
      <w:r w:rsidRPr="00484743">
        <w:t>, il sera courant que des résultats déjà tombés</w:t>
      </w:r>
      <w:r w:rsidR="003526DC" w:rsidRPr="00484743">
        <w:t xml:space="preserve"> adviennent</w:t>
      </w:r>
      <w:r w:rsidRPr="00484743">
        <w:t xml:space="preserve">. Pour éviter de relancer le dé, ajouter +1 au résultat du dé jusqu’à tomber sur un résultat inédit. </w:t>
      </w:r>
    </w:p>
    <w:p w14:paraId="4076288F" w14:textId="77777777" w:rsidR="00C90095" w:rsidRPr="00484743" w:rsidRDefault="00C90095" w:rsidP="00D41F94">
      <w:pPr>
        <w:jc w:val="both"/>
        <w:rPr>
          <w:i/>
        </w:rPr>
      </w:pPr>
      <w:r w:rsidRPr="00484743">
        <w:rPr>
          <w:i/>
        </w:rPr>
        <w:t xml:space="preserve">Par exemple, vous tirez les zones de la carte et les zones 3, 4 et 5 sont déjà sorties. Lorsque vous lancez </w:t>
      </w:r>
      <w:r w:rsidR="009C43E0" w:rsidRPr="00484743">
        <w:rPr>
          <w:i/>
        </w:rPr>
        <w:t>un nouveau</w:t>
      </w:r>
      <w:r w:rsidRPr="00484743">
        <w:rPr>
          <w:i/>
        </w:rPr>
        <w:t xml:space="preserve"> d20, vous tombez sur 3, vous ajoutez </w:t>
      </w:r>
      <w:r w:rsidR="003526DC" w:rsidRPr="00484743">
        <w:rPr>
          <w:i/>
        </w:rPr>
        <w:t>+</w:t>
      </w:r>
      <w:r w:rsidRPr="00484743">
        <w:rPr>
          <w:i/>
        </w:rPr>
        <w:t xml:space="preserve">1 jusqu’à avoir un résultat inédit. Dans ce cas, il faut ajouter </w:t>
      </w:r>
      <w:r w:rsidR="003526DC" w:rsidRPr="00484743">
        <w:rPr>
          <w:i/>
        </w:rPr>
        <w:t>+</w:t>
      </w:r>
      <w:r w:rsidRPr="00484743">
        <w:rPr>
          <w:i/>
        </w:rPr>
        <w:t>1</w:t>
      </w:r>
      <w:r w:rsidR="003526DC" w:rsidRPr="00484743">
        <w:rPr>
          <w:i/>
        </w:rPr>
        <w:t xml:space="preserve"> trois fois pour tomber sur 6. </w:t>
      </w:r>
    </w:p>
    <w:p w14:paraId="0FFECBF8" w14:textId="63CD3CDF" w:rsidR="009E4D04" w:rsidRPr="00484743" w:rsidRDefault="009E4D04" w:rsidP="00D41F94">
      <w:pPr>
        <w:jc w:val="both"/>
      </w:pPr>
      <w:r w:rsidRPr="00484743">
        <w:t xml:space="preserve">• Une zone correspond </w:t>
      </w:r>
      <w:r w:rsidR="00522918" w:rsidRPr="00484743">
        <w:t>généralement à</w:t>
      </w:r>
      <w:r w:rsidRPr="00484743">
        <w:t xml:space="preserve"> une sorte de carré de 150 mètres de </w:t>
      </w:r>
      <w:r w:rsidR="001F0269" w:rsidRPr="00484743">
        <w:t>côté</w:t>
      </w:r>
      <w:r w:rsidRPr="00484743">
        <w:t xml:space="preserve">. Les structures importantes sont au milieu de la zone, donc à environ 80 mètres des bords. </w:t>
      </w:r>
    </w:p>
    <w:p w14:paraId="3CE3B0A7" w14:textId="77777777" w:rsidR="00B114DD" w:rsidRPr="00484743" w:rsidRDefault="00B114DD" w:rsidP="00D41F94">
      <w:pPr>
        <w:jc w:val="both"/>
      </w:pPr>
      <w:r w:rsidRPr="00484743">
        <w:t xml:space="preserve">• Lorsqu’un </w:t>
      </w:r>
      <w:r w:rsidR="000B6854" w:rsidRPr="00484743">
        <w:t>participant</w:t>
      </w:r>
      <w:r w:rsidRPr="00484743">
        <w:t xml:space="preserve"> fait un échec critique en utilisant une arme, l’arme se détruit (la lame se casse, la corde lâche, etc.).</w:t>
      </w:r>
    </w:p>
    <w:p w14:paraId="05FCBC0E" w14:textId="77777777" w:rsidR="00FD483D" w:rsidRPr="00484743" w:rsidRDefault="009A0FFD" w:rsidP="00D41F94">
      <w:pPr>
        <w:jc w:val="both"/>
      </w:pPr>
      <w:r w:rsidRPr="00484743">
        <w:t>• Vous pouvez utiliser des pions pour symboliser les participants</w:t>
      </w:r>
      <w:r w:rsidR="001473D9" w:rsidRPr="00484743">
        <w:t xml:space="preserve"> sur </w:t>
      </w:r>
      <w:r w:rsidR="00E74BA9" w:rsidRPr="00484743">
        <w:t>la</w:t>
      </w:r>
      <w:r w:rsidR="001473D9" w:rsidRPr="00484743">
        <w:t xml:space="preserve"> carte</w:t>
      </w:r>
      <w:r w:rsidRPr="00484743">
        <w:t>. Ce sera plus s</w:t>
      </w:r>
      <w:r w:rsidR="000D772C" w:rsidRPr="00484743">
        <w:t>imple pour</w:t>
      </w:r>
      <w:r w:rsidRPr="00484743">
        <w:t xml:space="preserve"> visualiser</w:t>
      </w:r>
      <w:r w:rsidR="000B6854" w:rsidRPr="00484743">
        <w:t xml:space="preserve"> leurs</w:t>
      </w:r>
      <w:r w:rsidR="000D772C" w:rsidRPr="00484743">
        <w:t xml:space="preserve"> déplacements</w:t>
      </w:r>
      <w:r w:rsidR="00E74BA9" w:rsidRPr="00484743">
        <w:t>.</w:t>
      </w:r>
    </w:p>
    <w:p w14:paraId="4BC72034" w14:textId="77777777" w:rsidR="00D51498" w:rsidRDefault="00D51498" w:rsidP="00D41F94">
      <w:pPr>
        <w:jc w:val="both"/>
      </w:pPr>
      <w:r w:rsidRPr="00484743">
        <w:t xml:space="preserve">• Voici un rappel du combat à deux armes qui </w:t>
      </w:r>
      <w:r w:rsidR="00561FD3" w:rsidRPr="00484743">
        <w:t>pourra</w:t>
      </w:r>
      <w:r w:rsidR="00E74BA9" w:rsidRPr="00484743">
        <w:t>it</w:t>
      </w:r>
      <w:r w:rsidR="00561FD3" w:rsidRPr="00484743">
        <w:t xml:space="preserve"> être</w:t>
      </w:r>
      <w:r w:rsidRPr="00484743">
        <w:t xml:space="preserve"> utilisé par les joueurs : </w:t>
      </w:r>
      <w:r w:rsidRPr="00D51498">
        <w:t xml:space="preserve">Attaquer </w:t>
      </w:r>
      <w:r w:rsidRPr="00D51498">
        <w:lastRenderedPageBreak/>
        <w:t>avec une arme dans chaque main est une action limitée, chacune des deux attaques utilise </w:t>
      </w:r>
      <w:r w:rsidRPr="00D51498">
        <w:rPr>
          <w:bCs/>
        </w:rPr>
        <w:t>1d12 au lieu du d20 habituel</w:t>
      </w:r>
      <w:r w:rsidRPr="00D51498">
        <w:t xml:space="preserve"> et inflige des DM normaux. </w:t>
      </w:r>
      <w:r>
        <w:t xml:space="preserve">L’une des deux armes doit être une arme légère </w:t>
      </w:r>
      <w:r w:rsidRPr="00D51498">
        <w:t>(1d6 de DM maxi).</w:t>
      </w:r>
    </w:p>
    <w:p w14:paraId="312B50CB" w14:textId="77777777" w:rsidR="00F0415B" w:rsidRPr="00484743" w:rsidRDefault="00F0415B" w:rsidP="00D41F94">
      <w:pPr>
        <w:jc w:val="both"/>
      </w:pPr>
      <w:r w:rsidRPr="00484743">
        <w:t xml:space="preserve">• Sans arme, les participants peuvent se battre à mains nues </w:t>
      </w:r>
      <w:r w:rsidR="00561FD3" w:rsidRPr="00484743">
        <w:t xml:space="preserve">et inflige </w:t>
      </w:r>
      <w:r w:rsidRPr="00484743">
        <w:t xml:space="preserve">1 </w:t>
      </w:r>
      <w:r w:rsidR="00561FD3" w:rsidRPr="00484743">
        <w:t xml:space="preserve">DM </w:t>
      </w:r>
      <w:r w:rsidRPr="00484743">
        <w:t>+ FOR (minimum 1 DM)</w:t>
      </w:r>
      <w:r w:rsidR="00B85653" w:rsidRPr="00484743">
        <w:t>.</w:t>
      </w:r>
    </w:p>
    <w:p w14:paraId="65C756C8" w14:textId="77777777" w:rsidR="00240D62" w:rsidRPr="00484743" w:rsidRDefault="00240D62" w:rsidP="00D41F94">
      <w:pPr>
        <w:jc w:val="both"/>
      </w:pPr>
    </w:p>
    <w:tbl>
      <w:tblPr>
        <w:tblStyle w:val="Grilledutableau"/>
        <w:tblW w:w="0" w:type="auto"/>
        <w:tblLook w:val="04A0" w:firstRow="1" w:lastRow="0" w:firstColumn="1" w:lastColumn="0" w:noHBand="0" w:noVBand="1"/>
      </w:tblPr>
      <w:tblGrid>
        <w:gridCol w:w="4849"/>
      </w:tblGrid>
      <w:tr w:rsidR="005C5614" w:rsidRPr="00BB17CE" w14:paraId="16D71BE7" w14:textId="77777777" w:rsidTr="00B72F18">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14:paraId="2B592B19" w14:textId="77777777" w:rsidR="005C5614" w:rsidRPr="00BB17CE" w:rsidRDefault="005C5614" w:rsidP="00D41F94">
            <w:pPr>
              <w:jc w:val="both"/>
              <w:rPr>
                <w:rFonts w:ascii="Cambria" w:hAnsi="Cambria"/>
                <w:b/>
                <w:color w:val="0070C0"/>
                <w:sz w:val="32"/>
                <w:lang w:val="en-US"/>
              </w:rPr>
            </w:pPr>
            <w:r w:rsidRPr="00BB17CE">
              <w:rPr>
                <w:rFonts w:ascii="Cambria" w:hAnsi="Cambria"/>
                <w:b/>
                <w:color w:val="0070C0"/>
                <w:sz w:val="32"/>
                <w:lang w:val="en-US"/>
              </w:rPr>
              <w:t xml:space="preserve">Les participants  </w:t>
            </w:r>
          </w:p>
        </w:tc>
      </w:tr>
      <w:tr w:rsidR="005C5614" w:rsidRPr="00BB17CE" w14:paraId="634DFE10" w14:textId="77777777" w:rsidTr="00B72F18">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14:paraId="55561AC6" w14:textId="77777777" w:rsidR="005C5614" w:rsidRPr="00BB17CE" w:rsidRDefault="005C5614" w:rsidP="00D41F94">
            <w:pPr>
              <w:jc w:val="both"/>
              <w:rPr>
                <w:rFonts w:ascii="Cambria" w:hAnsi="Cambria"/>
                <w:color w:val="000000" w:themeColor="text1"/>
                <w:lang w:val="en-US"/>
              </w:rPr>
            </w:pPr>
          </w:p>
        </w:tc>
      </w:tr>
    </w:tbl>
    <w:p w14:paraId="42188760" w14:textId="77777777" w:rsidR="005C5614" w:rsidRPr="00BB17CE" w:rsidRDefault="005C5614" w:rsidP="00D41F94">
      <w:pPr>
        <w:jc w:val="both"/>
        <w:rPr>
          <w:b/>
          <w:color w:val="0070C0"/>
          <w:sz w:val="28"/>
        </w:rPr>
      </w:pPr>
      <w:r w:rsidRPr="00BB17CE">
        <w:rPr>
          <w:b/>
          <w:color w:val="0070C0"/>
          <w:sz w:val="28"/>
        </w:rPr>
        <w:t xml:space="preserve">Créer rapidement </w:t>
      </w:r>
      <w:proofErr w:type="gramStart"/>
      <w:r w:rsidRPr="00BB17CE">
        <w:rPr>
          <w:b/>
          <w:color w:val="0070C0"/>
          <w:sz w:val="28"/>
        </w:rPr>
        <w:t>un PJ</w:t>
      </w:r>
      <w:proofErr w:type="gramEnd"/>
      <w:r w:rsidRPr="00BB17CE">
        <w:rPr>
          <w:b/>
          <w:color w:val="0070C0"/>
          <w:sz w:val="28"/>
        </w:rPr>
        <w:t xml:space="preserve">. </w:t>
      </w:r>
    </w:p>
    <w:p w14:paraId="420E465E" w14:textId="77777777" w:rsidR="005C5614" w:rsidRPr="00BB17CE" w:rsidRDefault="005C5614" w:rsidP="00D41F94">
      <w:pPr>
        <w:jc w:val="both"/>
      </w:pPr>
      <w:r w:rsidRPr="00BB17CE">
        <w:t xml:space="preserve">Pour </w:t>
      </w:r>
      <w:r w:rsidR="007C1B3E">
        <w:t xml:space="preserve">créer </w:t>
      </w:r>
      <w:proofErr w:type="gramStart"/>
      <w:r w:rsidR="007C1B3E">
        <w:t>un PJ</w:t>
      </w:r>
      <w:proofErr w:type="gramEnd"/>
      <w:r w:rsidRPr="00BB17CE">
        <w:t xml:space="preserve">, il </w:t>
      </w:r>
      <w:r w:rsidR="007A0062">
        <w:t xml:space="preserve">ne </w:t>
      </w:r>
      <w:r w:rsidRPr="00BB17CE">
        <w:t xml:space="preserve">faut </w:t>
      </w:r>
      <w:r w:rsidR="00240D62">
        <w:t xml:space="preserve">pas </w:t>
      </w:r>
      <w:proofErr w:type="spellStart"/>
      <w:r w:rsidR="00240D62">
        <w:t>grand chose</w:t>
      </w:r>
      <w:proofErr w:type="spellEnd"/>
      <w:r w:rsidR="00240D62">
        <w:t xml:space="preserve"> : </w:t>
      </w:r>
      <w:r w:rsidRPr="00BB17CE">
        <w:t>le modificateur des 6 caractéristiques, les PV, la DEF, l’initiative et les scores des 3 attaques possibles (contact, distance et magique).</w:t>
      </w:r>
    </w:p>
    <w:p w14:paraId="38AE4B7B" w14:textId="77777777" w:rsidR="005C5614" w:rsidRPr="00BB17CE" w:rsidRDefault="005C5614" w:rsidP="00D41F94">
      <w:pPr>
        <w:jc w:val="both"/>
      </w:pPr>
      <w:r w:rsidRPr="00BB17CE">
        <w:t xml:space="preserve">Voici une façon de les obtenir rapidement </w:t>
      </w:r>
      <w:r w:rsidR="00240D62">
        <w:t xml:space="preserve">en partant des </w:t>
      </w:r>
      <w:r w:rsidRPr="00BB17CE">
        <w:t xml:space="preserve">caractéristiques et d’un niveau. </w:t>
      </w:r>
    </w:p>
    <w:p w14:paraId="11928487" w14:textId="77777777" w:rsidR="005C5614" w:rsidRPr="00BB17CE" w:rsidRDefault="005C5614" w:rsidP="00D41F94">
      <w:pPr>
        <w:jc w:val="both"/>
      </w:pPr>
      <w:r w:rsidRPr="00BB17CE">
        <w:t xml:space="preserve">À vous de choisir le niveau des participants, un niveau compris entre 3 et 5 permet d’avoir des parties ni trop courtes, ni trop longues. </w:t>
      </w:r>
    </w:p>
    <w:p w14:paraId="0F44D94C" w14:textId="47445C39" w:rsidR="003E0A1A" w:rsidRDefault="00E74BA9" w:rsidP="00D41F94">
      <w:pPr>
        <w:jc w:val="both"/>
      </w:pPr>
      <w:r>
        <w:t xml:space="preserve">Il faut aussi </w:t>
      </w:r>
      <w:r w:rsidR="005C5614" w:rsidRPr="00BB17CE">
        <w:t>un nom au personnage</w:t>
      </w:r>
      <w:r>
        <w:t xml:space="preserve"> et les joueurs peuvent lui imaginer</w:t>
      </w:r>
      <w:r w:rsidR="005C5614" w:rsidRPr="00BB17CE">
        <w:t xml:space="preserve"> une apparence et une personnalité. </w:t>
      </w:r>
    </w:p>
    <w:p w14:paraId="2492E47B" w14:textId="77777777" w:rsidR="003E0A1A" w:rsidRPr="00BB17CE" w:rsidRDefault="003E0A1A" w:rsidP="00D41F94">
      <w:pPr>
        <w:jc w:val="both"/>
      </w:pPr>
    </w:p>
    <w:tbl>
      <w:tblPr>
        <w:tblStyle w:val="Grilledutableau"/>
        <w:tblW w:w="0" w:type="auto"/>
        <w:tblLook w:val="04A0" w:firstRow="1" w:lastRow="0" w:firstColumn="1" w:lastColumn="0" w:noHBand="0" w:noVBand="1"/>
      </w:tblPr>
      <w:tblGrid>
        <w:gridCol w:w="4849"/>
      </w:tblGrid>
      <w:tr w:rsidR="005C5614" w:rsidRPr="00BB17CE" w14:paraId="49EB360E" w14:textId="77777777" w:rsidTr="00B72F18">
        <w:tc>
          <w:tcPr>
            <w:tcW w:w="4849"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tcPr>
          <w:p w14:paraId="760C1E16" w14:textId="77777777" w:rsidR="005C5614" w:rsidRPr="00BB17CE" w:rsidRDefault="005C5614" w:rsidP="00D41F94">
            <w:pPr>
              <w:jc w:val="both"/>
              <w:rPr>
                <w:rFonts w:ascii="Cambria" w:hAnsi="Cambria"/>
                <w:color w:val="0070C0"/>
                <w:sz w:val="28"/>
              </w:rPr>
            </w:pPr>
            <w:r w:rsidRPr="00BB17CE">
              <w:rPr>
                <w:rFonts w:ascii="Cambria" w:hAnsi="Cambria"/>
                <w:b/>
                <w:color w:val="000000" w:themeColor="text1"/>
                <w:sz w:val="28"/>
              </w:rPr>
              <w:t>FOR</w:t>
            </w:r>
            <w:r w:rsidRPr="00BB17CE">
              <w:rPr>
                <w:rFonts w:ascii="Cambria" w:hAnsi="Cambria"/>
                <w:color w:val="000000" w:themeColor="text1"/>
                <w:sz w:val="28"/>
              </w:rPr>
              <w:t xml:space="preserve">, </w:t>
            </w:r>
            <w:r w:rsidRPr="00BB17CE">
              <w:rPr>
                <w:rFonts w:ascii="Cambria" w:hAnsi="Cambria"/>
                <w:b/>
                <w:color w:val="000000" w:themeColor="text1"/>
                <w:sz w:val="28"/>
              </w:rPr>
              <w:t>DEX,</w:t>
            </w:r>
            <w:r w:rsidRPr="00BB17CE">
              <w:rPr>
                <w:rFonts w:ascii="Cambria" w:hAnsi="Cambria"/>
                <w:color w:val="000000" w:themeColor="text1"/>
                <w:sz w:val="28"/>
              </w:rPr>
              <w:t xml:space="preserve"> </w:t>
            </w:r>
            <w:r w:rsidRPr="00BB17CE">
              <w:rPr>
                <w:rFonts w:ascii="Cambria" w:hAnsi="Cambria"/>
                <w:b/>
                <w:color w:val="000000" w:themeColor="text1"/>
                <w:sz w:val="28"/>
              </w:rPr>
              <w:t>CON</w:t>
            </w:r>
            <w:r w:rsidRPr="00BB17CE">
              <w:rPr>
                <w:rFonts w:ascii="Cambria" w:hAnsi="Cambria"/>
                <w:color w:val="000000" w:themeColor="text1"/>
                <w:sz w:val="28"/>
              </w:rPr>
              <w:t xml:space="preserve">, </w:t>
            </w:r>
            <w:r w:rsidRPr="00BB17CE">
              <w:rPr>
                <w:rFonts w:ascii="Cambria" w:hAnsi="Cambria"/>
                <w:b/>
                <w:color w:val="000000" w:themeColor="text1"/>
                <w:sz w:val="28"/>
              </w:rPr>
              <w:t>INT</w:t>
            </w:r>
            <w:r w:rsidRPr="00BB17CE">
              <w:rPr>
                <w:rFonts w:ascii="Cambria" w:hAnsi="Cambria"/>
                <w:color w:val="000000" w:themeColor="text1"/>
                <w:sz w:val="28"/>
              </w:rPr>
              <w:t xml:space="preserve">, </w:t>
            </w:r>
            <w:r w:rsidRPr="00BB17CE">
              <w:rPr>
                <w:rFonts w:ascii="Cambria" w:hAnsi="Cambria"/>
                <w:b/>
                <w:color w:val="000000" w:themeColor="text1"/>
                <w:sz w:val="28"/>
              </w:rPr>
              <w:t>SAG</w:t>
            </w:r>
            <w:r w:rsidRPr="00BB17CE">
              <w:rPr>
                <w:rFonts w:ascii="Cambria" w:hAnsi="Cambria"/>
                <w:color w:val="000000" w:themeColor="text1"/>
                <w:sz w:val="28"/>
              </w:rPr>
              <w:t xml:space="preserve"> et </w:t>
            </w:r>
            <w:r w:rsidRPr="00BB17CE">
              <w:rPr>
                <w:rFonts w:ascii="Cambria" w:hAnsi="Cambria"/>
                <w:b/>
                <w:color w:val="000000" w:themeColor="text1"/>
                <w:sz w:val="28"/>
              </w:rPr>
              <w:t>CHA.</w:t>
            </w:r>
          </w:p>
        </w:tc>
      </w:tr>
      <w:tr w:rsidR="005C5614" w:rsidRPr="00BB17CE" w14:paraId="200A7D4F" w14:textId="77777777" w:rsidTr="00B72F18">
        <w:tc>
          <w:tcPr>
            <w:tcW w:w="4849"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tcPr>
          <w:p w14:paraId="5F858349" w14:textId="77777777" w:rsidR="005C5614" w:rsidRPr="00484743" w:rsidRDefault="005C5614" w:rsidP="00D41F94">
            <w:pPr>
              <w:jc w:val="both"/>
              <w:rPr>
                <w:rFonts w:ascii="Cambria" w:hAnsi="Cambria"/>
                <w:color w:val="000000" w:themeColor="text1"/>
              </w:rPr>
            </w:pPr>
          </w:p>
        </w:tc>
      </w:tr>
    </w:tbl>
    <w:p w14:paraId="4D7607DB" w14:textId="77777777" w:rsidR="005C5614" w:rsidRPr="00484743" w:rsidRDefault="005C5614" w:rsidP="00D41F94">
      <w:pPr>
        <w:jc w:val="both"/>
        <w:rPr>
          <w:b/>
          <w:color w:val="000000" w:themeColor="text1"/>
        </w:rPr>
      </w:pPr>
      <w:r w:rsidRPr="00484743">
        <w:rPr>
          <w:b/>
          <w:color w:val="000000" w:themeColor="text1"/>
        </w:rPr>
        <w:t>Méthode aléatoire.</w:t>
      </w:r>
    </w:p>
    <w:p w14:paraId="44183353" w14:textId="77777777" w:rsidR="005C5614" w:rsidRPr="00BB17CE" w:rsidRDefault="005C5614" w:rsidP="00D41F94">
      <w:pPr>
        <w:jc w:val="both"/>
        <w:rPr>
          <w:lang w:val="en-US"/>
        </w:rPr>
      </w:pPr>
      <w:r w:rsidRPr="00484743">
        <w:t xml:space="preserve">Pour chaque caractéristique, lancez 4d6 et faites la somme des 3 meilleurs résultats. </w:t>
      </w:r>
      <w:proofErr w:type="spellStart"/>
      <w:r w:rsidRPr="00BB17CE">
        <w:rPr>
          <w:lang w:val="en-US"/>
        </w:rPr>
        <w:t>Attribuez</w:t>
      </w:r>
      <w:proofErr w:type="spellEnd"/>
      <w:r w:rsidRPr="00BB17CE">
        <w:rPr>
          <w:lang w:val="en-US"/>
        </w:rPr>
        <w:t xml:space="preserve"> les Mod. </w:t>
      </w:r>
      <w:proofErr w:type="spellStart"/>
      <w:r w:rsidRPr="00BB17CE">
        <w:rPr>
          <w:lang w:val="en-US"/>
        </w:rPr>
        <w:t>correspondants</w:t>
      </w:r>
      <w:proofErr w:type="spellEnd"/>
      <w:r w:rsidRPr="00BB17CE">
        <w:rPr>
          <w:lang w:val="en-US"/>
        </w:rPr>
        <w:t xml:space="preserve"> à </w:t>
      </w:r>
      <w:proofErr w:type="spellStart"/>
      <w:r w:rsidRPr="00BB17CE">
        <w:rPr>
          <w:lang w:val="en-US"/>
        </w:rPr>
        <w:t>l’aide</w:t>
      </w:r>
      <w:proofErr w:type="spellEnd"/>
      <w:r w:rsidRPr="00BB17CE">
        <w:rPr>
          <w:lang w:val="en-US"/>
        </w:rPr>
        <w:t xml:space="preserve"> du tableau </w:t>
      </w:r>
      <w:proofErr w:type="spellStart"/>
      <w:r w:rsidRPr="00BB17CE">
        <w:rPr>
          <w:lang w:val="en-US"/>
        </w:rPr>
        <w:t>suivant</w:t>
      </w:r>
      <w:proofErr w:type="spellEnd"/>
      <w:r w:rsidRPr="00BB17CE">
        <w:rPr>
          <w:lang w:val="en-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223"/>
        <w:gridCol w:w="1073"/>
        <w:gridCol w:w="1382"/>
      </w:tblGrid>
      <w:tr w:rsidR="005C5614" w:rsidRPr="00BB17CE" w14:paraId="76AC8244" w14:textId="77777777" w:rsidTr="00B72F18">
        <w:tc>
          <w:tcPr>
            <w:tcW w:w="1231" w:type="dxa"/>
            <w:tcBorders>
              <w:bottom w:val="single" w:sz="12" w:space="0" w:color="0070C0"/>
            </w:tcBorders>
          </w:tcPr>
          <w:p w14:paraId="6F75DE07" w14:textId="77777777" w:rsidR="005C5614" w:rsidRPr="00BB17CE" w:rsidRDefault="005C5614" w:rsidP="00D41F94">
            <w:pPr>
              <w:jc w:val="both"/>
              <w:rPr>
                <w:rFonts w:ascii="Cambria" w:hAnsi="Cambria"/>
                <w:b/>
                <w:lang w:val="en-US"/>
              </w:rPr>
            </w:pPr>
            <w:r w:rsidRPr="00BB17CE">
              <w:rPr>
                <w:rFonts w:ascii="Cambria" w:hAnsi="Cambria"/>
                <w:b/>
                <w:lang w:val="en-US"/>
              </w:rPr>
              <w:t>Valeur</w:t>
            </w:r>
          </w:p>
        </w:tc>
        <w:tc>
          <w:tcPr>
            <w:tcW w:w="1223" w:type="dxa"/>
            <w:tcBorders>
              <w:bottom w:val="single" w:sz="12" w:space="0" w:color="0070C0"/>
              <w:right w:val="single" w:sz="12" w:space="0" w:color="0070C0"/>
            </w:tcBorders>
          </w:tcPr>
          <w:p w14:paraId="17D39B72" w14:textId="77777777" w:rsidR="005C5614" w:rsidRPr="00BB17CE" w:rsidRDefault="005C5614" w:rsidP="00D41F94">
            <w:pPr>
              <w:jc w:val="both"/>
              <w:rPr>
                <w:rFonts w:ascii="Cambria" w:hAnsi="Cambria"/>
                <w:b/>
                <w:lang w:val="en-US"/>
              </w:rPr>
            </w:pPr>
            <w:r w:rsidRPr="00BB17CE">
              <w:rPr>
                <w:rFonts w:ascii="Cambria" w:hAnsi="Cambria"/>
                <w:b/>
                <w:lang w:val="en-US"/>
              </w:rPr>
              <w:t>Mod.</w:t>
            </w:r>
          </w:p>
        </w:tc>
        <w:tc>
          <w:tcPr>
            <w:tcW w:w="1073" w:type="dxa"/>
            <w:tcBorders>
              <w:left w:val="single" w:sz="12" w:space="0" w:color="0070C0"/>
              <w:bottom w:val="single" w:sz="12" w:space="0" w:color="0070C0"/>
            </w:tcBorders>
          </w:tcPr>
          <w:p w14:paraId="2BFF2348" w14:textId="77777777" w:rsidR="005C5614" w:rsidRPr="00BB17CE" w:rsidRDefault="005C5614" w:rsidP="00D41F94">
            <w:pPr>
              <w:jc w:val="both"/>
              <w:rPr>
                <w:rFonts w:ascii="Cambria" w:hAnsi="Cambria"/>
                <w:b/>
                <w:lang w:val="en-US"/>
              </w:rPr>
            </w:pPr>
            <w:r w:rsidRPr="00BB17CE">
              <w:rPr>
                <w:rFonts w:ascii="Cambria" w:hAnsi="Cambria"/>
                <w:b/>
                <w:lang w:val="en-US"/>
              </w:rPr>
              <w:t>Valeur</w:t>
            </w:r>
          </w:p>
        </w:tc>
        <w:tc>
          <w:tcPr>
            <w:tcW w:w="1382" w:type="dxa"/>
            <w:tcBorders>
              <w:bottom w:val="single" w:sz="12" w:space="0" w:color="0070C0"/>
            </w:tcBorders>
          </w:tcPr>
          <w:p w14:paraId="75F943D7" w14:textId="77777777" w:rsidR="005C5614" w:rsidRPr="00BB17CE" w:rsidRDefault="005C5614" w:rsidP="00D41F94">
            <w:pPr>
              <w:jc w:val="both"/>
              <w:rPr>
                <w:rFonts w:ascii="Cambria" w:hAnsi="Cambria"/>
                <w:b/>
                <w:lang w:val="en-US"/>
              </w:rPr>
            </w:pPr>
            <w:r w:rsidRPr="00BB17CE">
              <w:rPr>
                <w:rFonts w:ascii="Cambria" w:hAnsi="Cambria"/>
                <w:b/>
                <w:lang w:val="en-US"/>
              </w:rPr>
              <w:t>Mod.</w:t>
            </w:r>
          </w:p>
        </w:tc>
      </w:tr>
      <w:tr w:rsidR="005C5614" w:rsidRPr="00BB17CE" w14:paraId="3F785311" w14:textId="77777777" w:rsidTr="00B72F18">
        <w:tc>
          <w:tcPr>
            <w:tcW w:w="1231" w:type="dxa"/>
            <w:tcBorders>
              <w:top w:val="single" w:sz="12" w:space="0" w:color="0070C0"/>
            </w:tcBorders>
          </w:tcPr>
          <w:p w14:paraId="530E71F3" w14:textId="77777777" w:rsidR="005C5614" w:rsidRPr="00BB17CE" w:rsidRDefault="005C5614" w:rsidP="00D41F94">
            <w:pPr>
              <w:jc w:val="both"/>
              <w:rPr>
                <w:rFonts w:ascii="Cambria" w:hAnsi="Cambria"/>
                <w:lang w:val="en-US"/>
              </w:rPr>
            </w:pPr>
            <w:r w:rsidRPr="00BB17CE">
              <w:rPr>
                <w:rFonts w:ascii="Cambria" w:hAnsi="Cambria"/>
                <w:lang w:val="en-US"/>
              </w:rPr>
              <w:t>1-3</w:t>
            </w:r>
          </w:p>
        </w:tc>
        <w:tc>
          <w:tcPr>
            <w:tcW w:w="1223" w:type="dxa"/>
            <w:tcBorders>
              <w:top w:val="single" w:sz="12" w:space="0" w:color="0070C0"/>
              <w:right w:val="single" w:sz="12" w:space="0" w:color="0070C0"/>
            </w:tcBorders>
          </w:tcPr>
          <w:p w14:paraId="6C364BDE" w14:textId="77777777" w:rsidR="005C5614" w:rsidRPr="00BB17CE" w:rsidRDefault="005C5614" w:rsidP="00D41F94">
            <w:pPr>
              <w:jc w:val="both"/>
              <w:rPr>
                <w:rFonts w:ascii="Cambria" w:hAnsi="Cambria"/>
                <w:lang w:val="en-US"/>
              </w:rPr>
            </w:pPr>
            <w:r w:rsidRPr="00BB17CE">
              <w:rPr>
                <w:rFonts w:ascii="Cambria" w:hAnsi="Cambria"/>
                <w:lang w:val="en-US"/>
              </w:rPr>
              <w:t>-4</w:t>
            </w:r>
          </w:p>
        </w:tc>
        <w:tc>
          <w:tcPr>
            <w:tcW w:w="1073" w:type="dxa"/>
            <w:tcBorders>
              <w:top w:val="single" w:sz="12" w:space="0" w:color="0070C0"/>
              <w:left w:val="single" w:sz="12" w:space="0" w:color="0070C0"/>
            </w:tcBorders>
          </w:tcPr>
          <w:p w14:paraId="7A09869F" w14:textId="77777777" w:rsidR="005C5614" w:rsidRPr="00BB17CE" w:rsidRDefault="005C5614" w:rsidP="00D41F94">
            <w:pPr>
              <w:jc w:val="both"/>
              <w:rPr>
                <w:rFonts w:ascii="Cambria" w:hAnsi="Cambria"/>
                <w:lang w:val="en-US"/>
              </w:rPr>
            </w:pPr>
            <w:r w:rsidRPr="00BB17CE">
              <w:rPr>
                <w:rFonts w:ascii="Cambria" w:hAnsi="Cambria"/>
                <w:lang w:val="en-US"/>
              </w:rPr>
              <w:t>12-13</w:t>
            </w:r>
          </w:p>
        </w:tc>
        <w:tc>
          <w:tcPr>
            <w:tcW w:w="1382" w:type="dxa"/>
            <w:tcBorders>
              <w:top w:val="single" w:sz="12" w:space="0" w:color="0070C0"/>
            </w:tcBorders>
          </w:tcPr>
          <w:p w14:paraId="5A7E6F15" w14:textId="77777777" w:rsidR="005C5614" w:rsidRPr="00BB17CE" w:rsidRDefault="005C5614" w:rsidP="00D41F94">
            <w:pPr>
              <w:jc w:val="both"/>
              <w:rPr>
                <w:rFonts w:ascii="Cambria" w:hAnsi="Cambria"/>
                <w:lang w:val="en-US"/>
              </w:rPr>
            </w:pPr>
            <w:r w:rsidRPr="00BB17CE">
              <w:rPr>
                <w:rFonts w:ascii="Cambria" w:hAnsi="Cambria"/>
                <w:lang w:val="en-US"/>
              </w:rPr>
              <w:t>+1</w:t>
            </w:r>
          </w:p>
        </w:tc>
      </w:tr>
      <w:tr w:rsidR="005C5614" w:rsidRPr="00BB17CE" w14:paraId="4512855A" w14:textId="77777777" w:rsidTr="00B72F18">
        <w:tc>
          <w:tcPr>
            <w:tcW w:w="1231" w:type="dxa"/>
          </w:tcPr>
          <w:p w14:paraId="0617963C" w14:textId="77777777" w:rsidR="005C5614" w:rsidRPr="00BB17CE" w:rsidRDefault="005C5614" w:rsidP="00D41F94">
            <w:pPr>
              <w:jc w:val="both"/>
              <w:rPr>
                <w:rFonts w:ascii="Cambria" w:hAnsi="Cambria"/>
                <w:lang w:val="en-US"/>
              </w:rPr>
            </w:pPr>
            <w:r w:rsidRPr="00BB17CE">
              <w:rPr>
                <w:rFonts w:ascii="Cambria" w:hAnsi="Cambria"/>
                <w:lang w:val="en-US"/>
              </w:rPr>
              <w:t>4-5</w:t>
            </w:r>
          </w:p>
        </w:tc>
        <w:tc>
          <w:tcPr>
            <w:tcW w:w="1223" w:type="dxa"/>
            <w:tcBorders>
              <w:right w:val="single" w:sz="12" w:space="0" w:color="0070C0"/>
            </w:tcBorders>
          </w:tcPr>
          <w:p w14:paraId="51EB3438" w14:textId="77777777" w:rsidR="005C5614" w:rsidRPr="00BB17CE" w:rsidRDefault="005C5614" w:rsidP="00D41F94">
            <w:pPr>
              <w:jc w:val="both"/>
              <w:rPr>
                <w:rFonts w:ascii="Cambria" w:hAnsi="Cambria"/>
                <w:lang w:val="en-US"/>
              </w:rPr>
            </w:pPr>
            <w:r w:rsidRPr="00BB17CE">
              <w:rPr>
                <w:rFonts w:ascii="Cambria" w:hAnsi="Cambria"/>
                <w:lang w:val="en-US"/>
              </w:rPr>
              <w:t>-3</w:t>
            </w:r>
          </w:p>
        </w:tc>
        <w:tc>
          <w:tcPr>
            <w:tcW w:w="1073" w:type="dxa"/>
            <w:tcBorders>
              <w:left w:val="single" w:sz="12" w:space="0" w:color="0070C0"/>
            </w:tcBorders>
          </w:tcPr>
          <w:p w14:paraId="473F1991" w14:textId="77777777" w:rsidR="005C5614" w:rsidRPr="00BB17CE" w:rsidRDefault="005C5614" w:rsidP="00D41F94">
            <w:pPr>
              <w:jc w:val="both"/>
              <w:rPr>
                <w:rFonts w:ascii="Cambria" w:hAnsi="Cambria"/>
                <w:lang w:val="en-US"/>
              </w:rPr>
            </w:pPr>
            <w:r w:rsidRPr="00BB17CE">
              <w:rPr>
                <w:rFonts w:ascii="Cambria" w:hAnsi="Cambria"/>
                <w:lang w:val="en-US"/>
              </w:rPr>
              <w:t>14-15</w:t>
            </w:r>
          </w:p>
        </w:tc>
        <w:tc>
          <w:tcPr>
            <w:tcW w:w="1382" w:type="dxa"/>
          </w:tcPr>
          <w:p w14:paraId="5AC4A59E" w14:textId="77777777" w:rsidR="005C5614" w:rsidRPr="00BB17CE" w:rsidRDefault="005C5614" w:rsidP="00D41F94">
            <w:pPr>
              <w:jc w:val="both"/>
              <w:rPr>
                <w:rFonts w:ascii="Cambria" w:hAnsi="Cambria"/>
                <w:lang w:val="en-US"/>
              </w:rPr>
            </w:pPr>
            <w:r w:rsidRPr="00BB17CE">
              <w:rPr>
                <w:rFonts w:ascii="Cambria" w:hAnsi="Cambria"/>
                <w:lang w:val="en-US"/>
              </w:rPr>
              <w:t>+2</w:t>
            </w:r>
          </w:p>
        </w:tc>
      </w:tr>
      <w:tr w:rsidR="005C5614" w:rsidRPr="00BB17CE" w14:paraId="1422ADFA" w14:textId="77777777" w:rsidTr="00B72F18">
        <w:tc>
          <w:tcPr>
            <w:tcW w:w="1231" w:type="dxa"/>
          </w:tcPr>
          <w:p w14:paraId="72929732" w14:textId="77777777" w:rsidR="005C5614" w:rsidRPr="00BB17CE" w:rsidRDefault="005C5614" w:rsidP="00D41F94">
            <w:pPr>
              <w:jc w:val="both"/>
              <w:rPr>
                <w:rFonts w:ascii="Cambria" w:hAnsi="Cambria"/>
                <w:lang w:val="en-US"/>
              </w:rPr>
            </w:pPr>
            <w:r w:rsidRPr="00BB17CE">
              <w:rPr>
                <w:rFonts w:ascii="Cambria" w:hAnsi="Cambria"/>
                <w:lang w:val="en-US"/>
              </w:rPr>
              <w:t>6-7</w:t>
            </w:r>
          </w:p>
        </w:tc>
        <w:tc>
          <w:tcPr>
            <w:tcW w:w="1223" w:type="dxa"/>
            <w:tcBorders>
              <w:right w:val="single" w:sz="12" w:space="0" w:color="0070C0"/>
            </w:tcBorders>
          </w:tcPr>
          <w:p w14:paraId="7CBF60A2" w14:textId="77777777" w:rsidR="005C5614" w:rsidRPr="00BB17CE" w:rsidRDefault="005C5614" w:rsidP="00D41F94">
            <w:pPr>
              <w:jc w:val="both"/>
              <w:rPr>
                <w:rFonts w:ascii="Cambria" w:hAnsi="Cambria"/>
                <w:lang w:val="en-US"/>
              </w:rPr>
            </w:pPr>
            <w:r w:rsidRPr="00BB17CE">
              <w:rPr>
                <w:rFonts w:ascii="Cambria" w:hAnsi="Cambria"/>
                <w:lang w:val="en-US"/>
              </w:rPr>
              <w:t>-2</w:t>
            </w:r>
          </w:p>
        </w:tc>
        <w:tc>
          <w:tcPr>
            <w:tcW w:w="1073" w:type="dxa"/>
            <w:tcBorders>
              <w:left w:val="single" w:sz="12" w:space="0" w:color="0070C0"/>
            </w:tcBorders>
          </w:tcPr>
          <w:p w14:paraId="54EB1046" w14:textId="77777777" w:rsidR="005C5614" w:rsidRPr="00BB17CE" w:rsidRDefault="005C5614" w:rsidP="00D41F94">
            <w:pPr>
              <w:jc w:val="both"/>
              <w:rPr>
                <w:rFonts w:ascii="Cambria" w:hAnsi="Cambria"/>
                <w:lang w:val="en-US"/>
              </w:rPr>
            </w:pPr>
            <w:r w:rsidRPr="00BB17CE">
              <w:rPr>
                <w:rFonts w:ascii="Cambria" w:hAnsi="Cambria"/>
                <w:lang w:val="en-US"/>
              </w:rPr>
              <w:t>16-17</w:t>
            </w:r>
          </w:p>
        </w:tc>
        <w:tc>
          <w:tcPr>
            <w:tcW w:w="1382" w:type="dxa"/>
          </w:tcPr>
          <w:p w14:paraId="58DC3D26" w14:textId="77777777" w:rsidR="005C5614" w:rsidRPr="00BB17CE" w:rsidRDefault="005C5614" w:rsidP="00D41F94">
            <w:pPr>
              <w:jc w:val="both"/>
              <w:rPr>
                <w:rFonts w:ascii="Cambria" w:hAnsi="Cambria"/>
                <w:lang w:val="en-US"/>
              </w:rPr>
            </w:pPr>
            <w:r w:rsidRPr="00BB17CE">
              <w:rPr>
                <w:rFonts w:ascii="Cambria" w:hAnsi="Cambria"/>
                <w:lang w:val="en-US"/>
              </w:rPr>
              <w:t>+3</w:t>
            </w:r>
          </w:p>
        </w:tc>
      </w:tr>
      <w:tr w:rsidR="005C5614" w:rsidRPr="00BB17CE" w14:paraId="7FC1FAF4" w14:textId="77777777" w:rsidTr="00B72F18">
        <w:tc>
          <w:tcPr>
            <w:tcW w:w="1231" w:type="dxa"/>
          </w:tcPr>
          <w:p w14:paraId="11791B20" w14:textId="77777777" w:rsidR="005C5614" w:rsidRPr="00BB17CE" w:rsidRDefault="005C5614" w:rsidP="00D41F94">
            <w:pPr>
              <w:jc w:val="both"/>
              <w:rPr>
                <w:rFonts w:ascii="Cambria" w:hAnsi="Cambria"/>
                <w:lang w:val="en-US"/>
              </w:rPr>
            </w:pPr>
            <w:r w:rsidRPr="00BB17CE">
              <w:rPr>
                <w:rFonts w:ascii="Cambria" w:hAnsi="Cambria"/>
                <w:lang w:val="en-US"/>
              </w:rPr>
              <w:t>8-9</w:t>
            </w:r>
          </w:p>
        </w:tc>
        <w:tc>
          <w:tcPr>
            <w:tcW w:w="1223" w:type="dxa"/>
            <w:tcBorders>
              <w:right w:val="single" w:sz="12" w:space="0" w:color="0070C0"/>
            </w:tcBorders>
          </w:tcPr>
          <w:p w14:paraId="6E126327" w14:textId="77777777" w:rsidR="005C5614" w:rsidRPr="00BB17CE" w:rsidRDefault="005C5614" w:rsidP="00D41F94">
            <w:pPr>
              <w:jc w:val="both"/>
              <w:rPr>
                <w:rFonts w:ascii="Cambria" w:hAnsi="Cambria"/>
                <w:lang w:val="en-US"/>
              </w:rPr>
            </w:pPr>
            <w:r w:rsidRPr="00BB17CE">
              <w:rPr>
                <w:rFonts w:ascii="Cambria" w:hAnsi="Cambria"/>
                <w:lang w:val="en-US"/>
              </w:rPr>
              <w:t>-1</w:t>
            </w:r>
          </w:p>
        </w:tc>
        <w:tc>
          <w:tcPr>
            <w:tcW w:w="1073" w:type="dxa"/>
            <w:tcBorders>
              <w:left w:val="single" w:sz="12" w:space="0" w:color="0070C0"/>
            </w:tcBorders>
          </w:tcPr>
          <w:p w14:paraId="5272C8C7" w14:textId="77777777" w:rsidR="005C5614" w:rsidRPr="00BB17CE" w:rsidRDefault="005C5614" w:rsidP="00D41F94">
            <w:pPr>
              <w:jc w:val="both"/>
              <w:rPr>
                <w:rFonts w:ascii="Cambria" w:hAnsi="Cambria"/>
                <w:lang w:val="en-US"/>
              </w:rPr>
            </w:pPr>
            <w:r w:rsidRPr="00BB17CE">
              <w:rPr>
                <w:rFonts w:ascii="Cambria" w:hAnsi="Cambria"/>
                <w:lang w:val="en-US"/>
              </w:rPr>
              <w:t>18-19</w:t>
            </w:r>
          </w:p>
        </w:tc>
        <w:tc>
          <w:tcPr>
            <w:tcW w:w="1382" w:type="dxa"/>
          </w:tcPr>
          <w:p w14:paraId="188D4CA4" w14:textId="77777777" w:rsidR="005C5614" w:rsidRPr="00BB17CE" w:rsidRDefault="005C5614" w:rsidP="00D41F94">
            <w:pPr>
              <w:jc w:val="both"/>
              <w:rPr>
                <w:rFonts w:ascii="Cambria" w:hAnsi="Cambria"/>
                <w:lang w:val="en-US"/>
              </w:rPr>
            </w:pPr>
            <w:r w:rsidRPr="00BB17CE">
              <w:rPr>
                <w:rFonts w:ascii="Cambria" w:hAnsi="Cambria"/>
                <w:lang w:val="en-US"/>
              </w:rPr>
              <w:t>+4</w:t>
            </w:r>
          </w:p>
        </w:tc>
      </w:tr>
      <w:tr w:rsidR="005C5614" w:rsidRPr="00BB17CE" w14:paraId="22D72053" w14:textId="77777777" w:rsidTr="00B72F18">
        <w:tc>
          <w:tcPr>
            <w:tcW w:w="1231" w:type="dxa"/>
          </w:tcPr>
          <w:p w14:paraId="4FC55881" w14:textId="77777777" w:rsidR="005C5614" w:rsidRPr="00BB17CE" w:rsidRDefault="005C5614" w:rsidP="00D41F94">
            <w:pPr>
              <w:jc w:val="both"/>
              <w:rPr>
                <w:rFonts w:ascii="Cambria" w:hAnsi="Cambria"/>
                <w:lang w:val="en-US"/>
              </w:rPr>
            </w:pPr>
            <w:r w:rsidRPr="00BB17CE">
              <w:rPr>
                <w:rFonts w:ascii="Cambria" w:hAnsi="Cambria"/>
                <w:lang w:val="en-US"/>
              </w:rPr>
              <w:t>10-11</w:t>
            </w:r>
          </w:p>
        </w:tc>
        <w:tc>
          <w:tcPr>
            <w:tcW w:w="1223" w:type="dxa"/>
            <w:tcBorders>
              <w:right w:val="single" w:sz="12" w:space="0" w:color="0070C0"/>
            </w:tcBorders>
          </w:tcPr>
          <w:p w14:paraId="60E11C10" w14:textId="77777777" w:rsidR="005C5614" w:rsidRPr="00BB17CE" w:rsidRDefault="005C5614" w:rsidP="00D41F94">
            <w:pPr>
              <w:jc w:val="both"/>
              <w:rPr>
                <w:rFonts w:ascii="Cambria" w:hAnsi="Cambria"/>
                <w:lang w:val="en-US"/>
              </w:rPr>
            </w:pPr>
            <w:r w:rsidRPr="00BB17CE">
              <w:rPr>
                <w:rFonts w:ascii="Cambria" w:hAnsi="Cambria"/>
                <w:lang w:val="en-US"/>
              </w:rPr>
              <w:t>0</w:t>
            </w:r>
          </w:p>
        </w:tc>
        <w:tc>
          <w:tcPr>
            <w:tcW w:w="1073" w:type="dxa"/>
            <w:tcBorders>
              <w:left w:val="single" w:sz="12" w:space="0" w:color="0070C0"/>
            </w:tcBorders>
          </w:tcPr>
          <w:p w14:paraId="36FE6B6D" w14:textId="77777777" w:rsidR="005C5614" w:rsidRPr="00BB17CE" w:rsidRDefault="005C5614" w:rsidP="00D41F94">
            <w:pPr>
              <w:jc w:val="both"/>
              <w:rPr>
                <w:rFonts w:ascii="Cambria" w:hAnsi="Cambria"/>
                <w:lang w:val="en-US"/>
              </w:rPr>
            </w:pPr>
            <w:r w:rsidRPr="00BB17CE">
              <w:rPr>
                <w:rFonts w:ascii="Cambria" w:hAnsi="Cambria"/>
                <w:lang w:val="en-US"/>
              </w:rPr>
              <w:t>20-21</w:t>
            </w:r>
          </w:p>
        </w:tc>
        <w:tc>
          <w:tcPr>
            <w:tcW w:w="1382" w:type="dxa"/>
          </w:tcPr>
          <w:p w14:paraId="596C17BA" w14:textId="77777777" w:rsidR="005C5614" w:rsidRPr="00BB17CE" w:rsidRDefault="005C5614" w:rsidP="00D41F94">
            <w:pPr>
              <w:jc w:val="both"/>
              <w:rPr>
                <w:rFonts w:ascii="Cambria" w:hAnsi="Cambria"/>
                <w:lang w:val="en-US"/>
              </w:rPr>
            </w:pPr>
            <w:r w:rsidRPr="00BB17CE">
              <w:rPr>
                <w:rFonts w:ascii="Cambria" w:hAnsi="Cambria"/>
                <w:lang w:val="en-US"/>
              </w:rPr>
              <w:t>+5</w:t>
            </w:r>
          </w:p>
        </w:tc>
      </w:tr>
    </w:tbl>
    <w:p w14:paraId="31FFDD41" w14:textId="77777777" w:rsidR="005C5614" w:rsidRPr="00BB17CE" w:rsidRDefault="005C5614" w:rsidP="00D41F94">
      <w:pPr>
        <w:jc w:val="both"/>
        <w:rPr>
          <w:lang w:val="en-US"/>
        </w:rPr>
      </w:pPr>
      <w:r w:rsidRPr="00BB17CE">
        <w:rPr>
          <w:lang w:val="en-US"/>
        </w:rPr>
        <w:t xml:space="preserve"> </w:t>
      </w:r>
    </w:p>
    <w:p w14:paraId="3FD7DCEE" w14:textId="77777777" w:rsidR="005C5614" w:rsidRPr="00BB17CE" w:rsidRDefault="005C5614" w:rsidP="00D41F94">
      <w:pPr>
        <w:jc w:val="both"/>
        <w:rPr>
          <w:b/>
          <w:color w:val="000000" w:themeColor="text1"/>
          <w:lang w:val="en-US"/>
        </w:rPr>
      </w:pPr>
      <w:proofErr w:type="spellStart"/>
      <w:r w:rsidRPr="00BB17CE">
        <w:rPr>
          <w:b/>
          <w:color w:val="000000" w:themeColor="text1"/>
          <w:lang w:val="en-US"/>
        </w:rPr>
        <w:t>Méthode</w:t>
      </w:r>
      <w:proofErr w:type="spellEnd"/>
      <w:r w:rsidRPr="00BB17CE">
        <w:rPr>
          <w:b/>
          <w:color w:val="000000" w:themeColor="text1"/>
          <w:lang w:val="en-US"/>
        </w:rPr>
        <w:t xml:space="preserve"> non </w:t>
      </w:r>
      <w:proofErr w:type="spellStart"/>
      <w:r w:rsidRPr="00BB17CE">
        <w:rPr>
          <w:b/>
          <w:color w:val="000000" w:themeColor="text1"/>
          <w:lang w:val="en-US"/>
        </w:rPr>
        <w:t>aléatoire</w:t>
      </w:r>
      <w:proofErr w:type="spellEnd"/>
      <w:r w:rsidRPr="00BB17CE">
        <w:rPr>
          <w:b/>
          <w:color w:val="000000" w:themeColor="text1"/>
          <w:lang w:val="en-US"/>
        </w:rPr>
        <w:t>.</w:t>
      </w:r>
    </w:p>
    <w:p w14:paraId="574379E4" w14:textId="3253FA22" w:rsidR="005C5614" w:rsidRDefault="005C5614" w:rsidP="00D41F94">
      <w:pPr>
        <w:jc w:val="both"/>
      </w:pPr>
      <w:r w:rsidRPr="00484743">
        <w:t xml:space="preserve">Répartissez 6 points de Mod. </w:t>
      </w:r>
      <w:r w:rsidR="00171CA9" w:rsidRPr="00484743">
        <w:t>entre l</w:t>
      </w:r>
      <w:r w:rsidRPr="00484743">
        <w:t>es caractéristiques avec comme maximum +4 dans la même.</w:t>
      </w:r>
    </w:p>
    <w:tbl>
      <w:tblPr>
        <w:tblStyle w:val="Grilledutableau"/>
        <w:tblW w:w="0" w:type="auto"/>
        <w:tblLook w:val="04A0" w:firstRow="1" w:lastRow="0" w:firstColumn="1" w:lastColumn="0" w:noHBand="0" w:noVBand="1"/>
      </w:tblPr>
      <w:tblGrid>
        <w:gridCol w:w="4849"/>
      </w:tblGrid>
      <w:tr w:rsidR="005C5614" w:rsidRPr="00BB17CE" w14:paraId="11588457" w14:textId="77777777" w:rsidTr="00B72F18">
        <w:tc>
          <w:tcPr>
            <w:tcW w:w="4849"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tcPr>
          <w:p w14:paraId="52A7FB17" w14:textId="77777777" w:rsidR="005C5614" w:rsidRPr="00BB17CE" w:rsidRDefault="005C5614" w:rsidP="00D41F94">
            <w:pPr>
              <w:jc w:val="both"/>
              <w:rPr>
                <w:rFonts w:ascii="Cambria" w:hAnsi="Cambria"/>
                <w:color w:val="0070C0"/>
                <w:sz w:val="28"/>
              </w:rPr>
            </w:pPr>
            <w:r w:rsidRPr="00BB17CE">
              <w:rPr>
                <w:rFonts w:ascii="Cambria" w:hAnsi="Cambria"/>
                <w:b/>
                <w:color w:val="000000" w:themeColor="text1"/>
                <w:sz w:val="28"/>
              </w:rPr>
              <w:t>Défense, dé de vie, points de vie, initiative et scores d’attaques</w:t>
            </w:r>
          </w:p>
        </w:tc>
      </w:tr>
      <w:tr w:rsidR="005C5614" w:rsidRPr="00BB17CE" w14:paraId="391DA7CB" w14:textId="77777777" w:rsidTr="00B72F18">
        <w:tc>
          <w:tcPr>
            <w:tcW w:w="4849"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tcPr>
          <w:p w14:paraId="0BD9AF10" w14:textId="77777777" w:rsidR="005C5614" w:rsidRPr="00484743" w:rsidRDefault="005C5614" w:rsidP="00D41F94">
            <w:pPr>
              <w:jc w:val="both"/>
              <w:rPr>
                <w:rFonts w:ascii="Cambria" w:hAnsi="Cambria"/>
                <w:color w:val="000000" w:themeColor="text1"/>
              </w:rPr>
            </w:pPr>
          </w:p>
        </w:tc>
      </w:tr>
    </w:tbl>
    <w:p w14:paraId="41BAEC50" w14:textId="77777777" w:rsidR="005C5614" w:rsidRPr="00BB17CE" w:rsidRDefault="005C5614" w:rsidP="00D41F94">
      <w:pPr>
        <w:jc w:val="both"/>
      </w:pPr>
      <w:r w:rsidRPr="00BB17CE">
        <w:rPr>
          <w:b/>
          <w:bCs/>
          <w:color w:val="000000" w:themeColor="text1"/>
        </w:rPr>
        <w:t xml:space="preserve">DEF = </w:t>
      </w:r>
      <w:r w:rsidRPr="00BB17CE">
        <w:rPr>
          <w:bCs/>
          <w:color w:val="000000" w:themeColor="text1"/>
        </w:rPr>
        <w:t>10 + Mod. de DEX + armures/bonus</w:t>
      </w:r>
    </w:p>
    <w:p w14:paraId="3B08A389" w14:textId="1CDD886A" w:rsidR="005C5614" w:rsidRPr="00BB17CE" w:rsidRDefault="005C5614" w:rsidP="00D41F94">
      <w:pPr>
        <w:jc w:val="both"/>
      </w:pPr>
      <w:r w:rsidRPr="00BB17CE">
        <w:rPr>
          <w:b/>
        </w:rPr>
        <w:t>Dé de vie </w:t>
      </w:r>
      <w:r w:rsidRPr="00BB17CE">
        <w:t xml:space="preserve">: Prenez un d8 par </w:t>
      </w:r>
      <w:r w:rsidR="001F0269" w:rsidRPr="00BB17CE">
        <w:t>défaut</w:t>
      </w:r>
      <w:r w:rsidRPr="00BB17CE">
        <w:t>.</w:t>
      </w:r>
    </w:p>
    <w:p w14:paraId="55769CE1" w14:textId="77777777" w:rsidR="005C5614" w:rsidRPr="00BB17CE" w:rsidRDefault="005C5614" w:rsidP="00D41F94">
      <w:pPr>
        <w:jc w:val="both"/>
      </w:pPr>
      <w:r w:rsidRPr="00BB17CE">
        <w:rPr>
          <w:b/>
          <w:bCs/>
          <w:color w:val="000000" w:themeColor="text1"/>
        </w:rPr>
        <w:t xml:space="preserve">Points de vie : </w:t>
      </w:r>
      <w:r w:rsidR="00240D62">
        <w:t xml:space="preserve">8 + (le résultat de </w:t>
      </w:r>
      <w:r w:rsidRPr="00BB17CE">
        <w:t xml:space="preserve">1d8 par niveau au-delà du premier) + (le Mod. de CON pour chaque niveau même le premier). </w:t>
      </w:r>
    </w:p>
    <w:p w14:paraId="426D42F9" w14:textId="77777777" w:rsidR="005C5614" w:rsidRPr="00BB17CE" w:rsidRDefault="005C5614" w:rsidP="00D41F94">
      <w:pPr>
        <w:jc w:val="both"/>
        <w:rPr>
          <w:b/>
          <w:bCs/>
          <w:color w:val="000000" w:themeColor="text1"/>
        </w:rPr>
      </w:pPr>
      <w:r w:rsidRPr="00BB17CE">
        <w:rPr>
          <w:b/>
        </w:rPr>
        <w:t xml:space="preserve">Initiative </w:t>
      </w:r>
      <w:r w:rsidRPr="00BB17CE">
        <w:t>= valeur de DEX ≃ 10 + (2 x Mod. de DEX)</w:t>
      </w:r>
    </w:p>
    <w:p w14:paraId="74AF1F20" w14:textId="77777777" w:rsidR="005C5614" w:rsidRPr="00BB17CE" w:rsidRDefault="005C5614" w:rsidP="00D41F94">
      <w:pPr>
        <w:jc w:val="both"/>
      </w:pPr>
      <w:r w:rsidRPr="00BB17CE">
        <w:rPr>
          <w:b/>
        </w:rPr>
        <w:t>Attaque au contact</w:t>
      </w:r>
      <w:r w:rsidRPr="00BB17CE">
        <w:t xml:space="preserve"> = Niveau + Mod. de FOR</w:t>
      </w:r>
    </w:p>
    <w:p w14:paraId="7D49F234" w14:textId="77777777" w:rsidR="005C5614" w:rsidRPr="00BB17CE" w:rsidRDefault="005C5614" w:rsidP="00D41F94">
      <w:pPr>
        <w:jc w:val="both"/>
      </w:pPr>
      <w:r w:rsidRPr="00BB17CE">
        <w:rPr>
          <w:b/>
        </w:rPr>
        <w:t>Attaque à distance</w:t>
      </w:r>
      <w:r w:rsidR="00240D62">
        <w:t xml:space="preserve"> = Niveau </w:t>
      </w:r>
      <w:r w:rsidRPr="00BB17CE">
        <w:t xml:space="preserve">+ Mod. de DEX  </w:t>
      </w:r>
    </w:p>
    <w:p w14:paraId="18DD9E2B" w14:textId="77777777" w:rsidR="005C5614" w:rsidRPr="00BB17CE" w:rsidRDefault="005C5614" w:rsidP="00D41F94">
      <w:pPr>
        <w:jc w:val="both"/>
      </w:pPr>
      <w:r w:rsidRPr="00BB17CE">
        <w:rPr>
          <w:b/>
        </w:rPr>
        <w:t>Attaque magique</w:t>
      </w:r>
      <w:r w:rsidR="00240D62">
        <w:t xml:space="preserve"> = Niveau </w:t>
      </w:r>
      <w:r w:rsidRPr="00BB17CE">
        <w:t>+ Mod. d’INT</w:t>
      </w:r>
    </w:p>
    <w:p w14:paraId="0909930B" w14:textId="77777777" w:rsidR="005C5614" w:rsidRDefault="005C5614" w:rsidP="00D41F94">
      <w:pPr>
        <w:jc w:val="both"/>
        <w:rPr>
          <w:b/>
          <w:bCs/>
          <w:color w:val="000000" w:themeColor="text1"/>
        </w:rPr>
      </w:pPr>
    </w:p>
    <w:p w14:paraId="79E10F17" w14:textId="77777777" w:rsidR="003E0A1A" w:rsidRDefault="003E0A1A">
      <w:pPr>
        <w:rPr>
          <w:b/>
          <w:bCs/>
          <w:color w:val="0070C0"/>
          <w:sz w:val="28"/>
        </w:rPr>
      </w:pPr>
      <w:r>
        <w:rPr>
          <w:b/>
          <w:bCs/>
          <w:color w:val="0070C0"/>
          <w:sz w:val="28"/>
        </w:rPr>
        <w:br w:type="page"/>
      </w:r>
    </w:p>
    <w:p w14:paraId="23907DDE" w14:textId="48B599FB" w:rsidR="005C5614" w:rsidRPr="00BB17CE" w:rsidRDefault="005C5614" w:rsidP="003E0A1A">
      <w:pPr>
        <w:rPr>
          <w:b/>
          <w:bCs/>
          <w:color w:val="0070C0"/>
          <w:sz w:val="28"/>
        </w:rPr>
      </w:pPr>
      <w:r w:rsidRPr="00BB17CE">
        <w:rPr>
          <w:b/>
          <w:bCs/>
          <w:color w:val="0070C0"/>
          <w:sz w:val="28"/>
        </w:rPr>
        <w:lastRenderedPageBreak/>
        <w:t>Exemples de PJ pré-tirés.</w:t>
      </w:r>
    </w:p>
    <w:p w14:paraId="79398204" w14:textId="7E3035C5" w:rsidR="00F315A9" w:rsidRDefault="005C5614" w:rsidP="00D41F94">
      <w:pPr>
        <w:jc w:val="both"/>
        <w:rPr>
          <w:bCs/>
          <w:color w:val="000000" w:themeColor="text1"/>
        </w:rPr>
      </w:pPr>
      <w:r w:rsidRPr="00BB17CE">
        <w:rPr>
          <w:bCs/>
          <w:color w:val="000000" w:themeColor="text1"/>
        </w:rPr>
        <w:t xml:space="preserve">Voici </w:t>
      </w:r>
      <w:r w:rsidR="006579E1">
        <w:rPr>
          <w:bCs/>
          <w:color w:val="000000" w:themeColor="text1"/>
        </w:rPr>
        <w:t>4</w:t>
      </w:r>
      <w:r w:rsidRPr="00BB17CE">
        <w:rPr>
          <w:bCs/>
          <w:color w:val="000000" w:themeColor="text1"/>
        </w:rPr>
        <w:t xml:space="preserve"> pré-tirés jouables</w:t>
      </w:r>
      <w:r w:rsidR="001F0269">
        <w:rPr>
          <w:bCs/>
          <w:color w:val="000000" w:themeColor="text1"/>
        </w:rPr>
        <w:t>,</w:t>
      </w:r>
      <w:r w:rsidRPr="00BB17CE">
        <w:rPr>
          <w:bCs/>
          <w:color w:val="000000" w:themeColor="text1"/>
        </w:rPr>
        <w:t xml:space="preserve"> de niveau 3, </w:t>
      </w:r>
      <w:r w:rsidR="00377C9B">
        <w:rPr>
          <w:bCs/>
          <w:color w:val="000000" w:themeColor="text1"/>
        </w:rPr>
        <w:t xml:space="preserve">tous humains, </w:t>
      </w:r>
      <w:r w:rsidRPr="00BB17CE">
        <w:rPr>
          <w:bCs/>
          <w:color w:val="000000" w:themeColor="text1"/>
        </w:rPr>
        <w:t>créés à partir de la méthode aléatoire.</w:t>
      </w:r>
    </w:p>
    <w:p w14:paraId="2E3DC186" w14:textId="77777777" w:rsidR="005C5614" w:rsidRDefault="005C5614" w:rsidP="00D41F94">
      <w:pPr>
        <w:jc w:val="both"/>
        <w:rPr>
          <w:bCs/>
          <w:color w:val="000000" w:themeColor="text1"/>
        </w:rPr>
      </w:pPr>
      <w:r w:rsidRPr="00BB17CE">
        <w:rPr>
          <w:bCs/>
          <w:color w:val="000000" w:themeColor="text1"/>
        </w:rPr>
        <w:t xml:space="preserve"> </w:t>
      </w:r>
    </w:p>
    <w:p w14:paraId="12360514" w14:textId="77777777" w:rsidR="003B6FCC" w:rsidRPr="00484743" w:rsidRDefault="003B6FCC" w:rsidP="00D41F94">
      <w:pPr>
        <w:jc w:val="both"/>
        <w:rPr>
          <w:b/>
          <w:bCs/>
          <w:color w:val="000000" w:themeColor="text1"/>
          <w:sz w:val="28"/>
          <w:lang w:val="en-US"/>
        </w:rPr>
      </w:pPr>
      <w:r w:rsidRPr="00484743">
        <w:rPr>
          <w:b/>
          <w:bCs/>
          <w:color w:val="000000" w:themeColor="text1"/>
          <w:sz w:val="28"/>
          <w:lang w:val="en-US"/>
        </w:rPr>
        <w:t>Dyron Westbrook</w:t>
      </w:r>
    </w:p>
    <w:p w14:paraId="3D6D8A1C" w14:textId="77777777" w:rsidR="005C5614" w:rsidRPr="00484743" w:rsidRDefault="005C5614" w:rsidP="00D41F94">
      <w:pPr>
        <w:jc w:val="both"/>
        <w:rPr>
          <w:b/>
          <w:bCs/>
          <w:color w:val="000000" w:themeColor="text1"/>
          <w:lang w:val="en-US"/>
        </w:rPr>
      </w:pPr>
      <w:r w:rsidRPr="00484743">
        <w:rPr>
          <w:b/>
          <w:bCs/>
          <w:color w:val="000000" w:themeColor="text1"/>
          <w:lang w:val="en-US"/>
        </w:rPr>
        <w:t xml:space="preserve">FOR </w:t>
      </w:r>
      <w:r w:rsidRPr="00484743">
        <w:rPr>
          <w:bCs/>
          <w:color w:val="000000" w:themeColor="text1"/>
          <w:lang w:val="en-US"/>
        </w:rPr>
        <w:t xml:space="preserve">+1 </w:t>
      </w:r>
      <w:r w:rsidRPr="00484743">
        <w:rPr>
          <w:b/>
          <w:bCs/>
          <w:color w:val="000000" w:themeColor="text1"/>
          <w:lang w:val="en-US"/>
        </w:rPr>
        <w:t xml:space="preserve">DEX </w:t>
      </w:r>
      <w:r w:rsidRPr="00484743">
        <w:rPr>
          <w:bCs/>
          <w:color w:val="000000" w:themeColor="text1"/>
          <w:lang w:val="en-US"/>
        </w:rPr>
        <w:t>+1</w:t>
      </w:r>
      <w:r w:rsidRPr="00484743">
        <w:rPr>
          <w:b/>
          <w:bCs/>
          <w:color w:val="000000" w:themeColor="text1"/>
          <w:lang w:val="en-US"/>
        </w:rPr>
        <w:t xml:space="preserve"> CON </w:t>
      </w:r>
      <w:r w:rsidRPr="00484743">
        <w:rPr>
          <w:bCs/>
          <w:color w:val="000000" w:themeColor="text1"/>
          <w:lang w:val="en-US"/>
        </w:rPr>
        <w:t>+3</w:t>
      </w:r>
      <w:r w:rsidRPr="00484743">
        <w:rPr>
          <w:b/>
          <w:bCs/>
          <w:color w:val="000000" w:themeColor="text1"/>
          <w:lang w:val="en-US"/>
        </w:rPr>
        <w:t xml:space="preserve"> INT </w:t>
      </w:r>
      <w:r w:rsidRPr="00484743">
        <w:rPr>
          <w:bCs/>
          <w:color w:val="000000" w:themeColor="text1"/>
          <w:lang w:val="en-US"/>
        </w:rPr>
        <w:t xml:space="preserve">+1 </w:t>
      </w:r>
      <w:r w:rsidRPr="00484743">
        <w:rPr>
          <w:b/>
          <w:bCs/>
          <w:color w:val="000000" w:themeColor="text1"/>
          <w:lang w:val="en-US"/>
        </w:rPr>
        <w:t xml:space="preserve">SAG </w:t>
      </w:r>
      <w:r w:rsidRPr="00484743">
        <w:rPr>
          <w:bCs/>
          <w:color w:val="000000" w:themeColor="text1"/>
          <w:lang w:val="en-US"/>
        </w:rPr>
        <w:t>+1</w:t>
      </w:r>
      <w:r w:rsidRPr="00484743">
        <w:rPr>
          <w:b/>
          <w:bCs/>
          <w:color w:val="000000" w:themeColor="text1"/>
          <w:lang w:val="en-US"/>
        </w:rPr>
        <w:t xml:space="preserve"> CHA </w:t>
      </w:r>
      <w:r w:rsidRPr="00484743">
        <w:rPr>
          <w:bCs/>
          <w:color w:val="000000" w:themeColor="text1"/>
          <w:lang w:val="en-US"/>
        </w:rPr>
        <w:t>+2</w:t>
      </w:r>
    </w:p>
    <w:p w14:paraId="2E5836B4" w14:textId="77777777" w:rsidR="005C5614" w:rsidRPr="00BB17CE" w:rsidRDefault="005C5614" w:rsidP="00D41F94">
      <w:pPr>
        <w:jc w:val="both"/>
        <w:rPr>
          <w:bCs/>
          <w:color w:val="000000" w:themeColor="text1"/>
        </w:rPr>
      </w:pPr>
      <w:r w:rsidRPr="00BB17CE">
        <w:rPr>
          <w:b/>
          <w:bCs/>
          <w:color w:val="000000" w:themeColor="text1"/>
        </w:rPr>
        <w:t xml:space="preserve">DEF </w:t>
      </w:r>
      <w:r w:rsidRPr="00BB17CE">
        <w:rPr>
          <w:bCs/>
          <w:color w:val="000000" w:themeColor="text1"/>
        </w:rPr>
        <w:t>11</w:t>
      </w:r>
      <w:r w:rsidRPr="00BB17CE">
        <w:rPr>
          <w:b/>
          <w:bCs/>
          <w:color w:val="000000" w:themeColor="text1"/>
        </w:rPr>
        <w:t xml:space="preserve"> PV </w:t>
      </w:r>
      <w:r w:rsidRPr="00BB17CE">
        <w:rPr>
          <w:bCs/>
          <w:color w:val="000000" w:themeColor="text1"/>
        </w:rPr>
        <w:t>23</w:t>
      </w:r>
      <w:r w:rsidRPr="00BB17CE">
        <w:rPr>
          <w:b/>
          <w:bCs/>
          <w:color w:val="000000" w:themeColor="text1"/>
        </w:rPr>
        <w:t xml:space="preserve"> Init </w:t>
      </w:r>
      <w:r w:rsidRPr="00BB17CE">
        <w:rPr>
          <w:bCs/>
          <w:color w:val="000000" w:themeColor="text1"/>
        </w:rPr>
        <w:t>12</w:t>
      </w:r>
    </w:p>
    <w:p w14:paraId="09376BC3" w14:textId="77777777" w:rsidR="005C5614" w:rsidRDefault="005C5614" w:rsidP="00D41F94">
      <w:pPr>
        <w:jc w:val="both"/>
        <w:rPr>
          <w:bCs/>
          <w:color w:val="000000" w:themeColor="text1"/>
        </w:rPr>
      </w:pPr>
      <w:r w:rsidRPr="00BB17CE">
        <w:rPr>
          <w:b/>
          <w:bCs/>
          <w:color w:val="000000" w:themeColor="text1"/>
        </w:rPr>
        <w:t>Cac</w:t>
      </w:r>
      <w:r w:rsidRPr="00BB17CE">
        <w:rPr>
          <w:bCs/>
          <w:color w:val="000000" w:themeColor="text1"/>
        </w:rPr>
        <w:t xml:space="preserve"> +4 </w:t>
      </w:r>
      <w:proofErr w:type="spellStart"/>
      <w:r w:rsidRPr="00BB17CE">
        <w:rPr>
          <w:b/>
          <w:bCs/>
          <w:color w:val="000000" w:themeColor="text1"/>
        </w:rPr>
        <w:t>Dist</w:t>
      </w:r>
      <w:proofErr w:type="spellEnd"/>
      <w:r w:rsidRPr="00BB17CE">
        <w:rPr>
          <w:bCs/>
          <w:color w:val="000000" w:themeColor="text1"/>
        </w:rPr>
        <w:t xml:space="preserve"> +4 </w:t>
      </w:r>
      <w:r w:rsidRPr="00BB17CE">
        <w:rPr>
          <w:b/>
          <w:bCs/>
          <w:color w:val="000000" w:themeColor="text1"/>
        </w:rPr>
        <w:t>Magie</w:t>
      </w:r>
      <w:r w:rsidRPr="00BB17CE">
        <w:rPr>
          <w:bCs/>
          <w:color w:val="000000" w:themeColor="text1"/>
        </w:rPr>
        <w:t xml:space="preserve"> +4</w:t>
      </w:r>
    </w:p>
    <w:p w14:paraId="2E2DDF8C" w14:textId="77777777" w:rsidR="00377C9B" w:rsidRDefault="00377C9B" w:rsidP="00D41F94">
      <w:pPr>
        <w:jc w:val="both"/>
        <w:rPr>
          <w:bCs/>
          <w:color w:val="000000" w:themeColor="text1"/>
        </w:rPr>
      </w:pPr>
      <w:r>
        <w:rPr>
          <w:bCs/>
          <w:color w:val="000000" w:themeColor="text1"/>
        </w:rPr>
        <w:t xml:space="preserve">Grand </w:t>
      </w:r>
      <w:r w:rsidR="00E130BE">
        <w:rPr>
          <w:bCs/>
          <w:color w:val="000000" w:themeColor="text1"/>
        </w:rPr>
        <w:t xml:space="preserve">chauve avec des cicatrices partout sur son crâne. Ancien forgeron, il aurait plongé son apprenti tête la première dans sa forge, il n’a jamais voulu dire pourquoi. </w:t>
      </w:r>
    </w:p>
    <w:p w14:paraId="30E5D12E" w14:textId="77777777" w:rsidR="00E130BE" w:rsidRDefault="00E130BE" w:rsidP="00D41F94">
      <w:pPr>
        <w:jc w:val="both"/>
        <w:rPr>
          <w:bCs/>
          <w:color w:val="000000" w:themeColor="text1"/>
        </w:rPr>
      </w:pPr>
    </w:p>
    <w:p w14:paraId="7B96AAF2" w14:textId="77777777" w:rsidR="00E130BE" w:rsidRPr="00E130BE" w:rsidRDefault="007107D8" w:rsidP="00D41F94">
      <w:pPr>
        <w:jc w:val="both"/>
        <w:rPr>
          <w:b/>
          <w:bCs/>
          <w:color w:val="000000" w:themeColor="text1"/>
          <w:sz w:val="28"/>
        </w:rPr>
      </w:pPr>
      <w:proofErr w:type="spellStart"/>
      <w:r>
        <w:rPr>
          <w:b/>
          <w:bCs/>
          <w:color w:val="000000" w:themeColor="text1"/>
          <w:sz w:val="28"/>
        </w:rPr>
        <w:t>Alira</w:t>
      </w:r>
      <w:proofErr w:type="spellEnd"/>
      <w:r>
        <w:rPr>
          <w:b/>
          <w:bCs/>
          <w:color w:val="000000" w:themeColor="text1"/>
          <w:sz w:val="28"/>
        </w:rPr>
        <w:t xml:space="preserve"> </w:t>
      </w:r>
      <w:proofErr w:type="spellStart"/>
      <w:r>
        <w:rPr>
          <w:b/>
          <w:bCs/>
          <w:color w:val="000000" w:themeColor="text1"/>
          <w:sz w:val="28"/>
        </w:rPr>
        <w:t>Sentel</w:t>
      </w:r>
      <w:proofErr w:type="spellEnd"/>
    </w:p>
    <w:p w14:paraId="5E2912ED" w14:textId="77777777" w:rsidR="00E130BE" w:rsidRDefault="00E130BE" w:rsidP="00E130BE">
      <w:pPr>
        <w:jc w:val="both"/>
        <w:rPr>
          <w:bCs/>
        </w:rPr>
      </w:pPr>
      <w:r w:rsidRPr="00E130BE">
        <w:rPr>
          <w:b/>
          <w:bCs/>
        </w:rPr>
        <w:t xml:space="preserve">FOR </w:t>
      </w:r>
      <w:r w:rsidRPr="00E130BE">
        <w:rPr>
          <w:bCs/>
        </w:rPr>
        <w:t xml:space="preserve">+1 </w:t>
      </w:r>
      <w:r w:rsidRPr="00E130BE">
        <w:rPr>
          <w:b/>
          <w:bCs/>
        </w:rPr>
        <w:t xml:space="preserve">DEX </w:t>
      </w:r>
      <w:r>
        <w:rPr>
          <w:bCs/>
        </w:rPr>
        <w:t>0</w:t>
      </w:r>
      <w:r w:rsidRPr="00E130BE">
        <w:rPr>
          <w:b/>
          <w:bCs/>
        </w:rPr>
        <w:t xml:space="preserve"> CON </w:t>
      </w:r>
      <w:r w:rsidRPr="00E130BE">
        <w:rPr>
          <w:bCs/>
        </w:rPr>
        <w:t>+</w:t>
      </w:r>
      <w:r>
        <w:rPr>
          <w:bCs/>
        </w:rPr>
        <w:t>1</w:t>
      </w:r>
      <w:r w:rsidRPr="00E130BE">
        <w:rPr>
          <w:b/>
          <w:bCs/>
        </w:rPr>
        <w:t xml:space="preserve"> INT </w:t>
      </w:r>
      <w:r w:rsidRPr="00E130BE">
        <w:rPr>
          <w:bCs/>
        </w:rPr>
        <w:t>+</w:t>
      </w:r>
      <w:r>
        <w:rPr>
          <w:bCs/>
        </w:rPr>
        <w:t>3</w:t>
      </w:r>
      <w:r w:rsidRPr="00E130BE">
        <w:rPr>
          <w:bCs/>
        </w:rPr>
        <w:t xml:space="preserve"> </w:t>
      </w:r>
      <w:r w:rsidRPr="00E130BE">
        <w:rPr>
          <w:b/>
          <w:bCs/>
        </w:rPr>
        <w:t xml:space="preserve">SAG </w:t>
      </w:r>
      <w:r w:rsidRPr="00E130BE">
        <w:rPr>
          <w:bCs/>
        </w:rPr>
        <w:t>+1</w:t>
      </w:r>
      <w:r w:rsidRPr="00E130BE">
        <w:rPr>
          <w:b/>
          <w:bCs/>
        </w:rPr>
        <w:t xml:space="preserve"> CHA </w:t>
      </w:r>
      <w:r w:rsidRPr="00E130BE">
        <w:rPr>
          <w:bCs/>
        </w:rPr>
        <w:t>+</w:t>
      </w:r>
      <w:r>
        <w:rPr>
          <w:bCs/>
        </w:rPr>
        <w:t>1</w:t>
      </w:r>
    </w:p>
    <w:p w14:paraId="68C8089A" w14:textId="77777777" w:rsidR="0040536E" w:rsidRPr="00BB17CE" w:rsidRDefault="0040536E" w:rsidP="0040536E">
      <w:pPr>
        <w:jc w:val="both"/>
        <w:rPr>
          <w:bCs/>
          <w:color w:val="000000" w:themeColor="text1"/>
        </w:rPr>
      </w:pPr>
      <w:r w:rsidRPr="00BB17CE">
        <w:rPr>
          <w:b/>
          <w:bCs/>
          <w:color w:val="000000" w:themeColor="text1"/>
        </w:rPr>
        <w:t xml:space="preserve">DEF </w:t>
      </w:r>
      <w:r w:rsidRPr="00BB17CE">
        <w:rPr>
          <w:bCs/>
          <w:color w:val="000000" w:themeColor="text1"/>
        </w:rPr>
        <w:t>1</w:t>
      </w:r>
      <w:r>
        <w:rPr>
          <w:bCs/>
          <w:color w:val="000000" w:themeColor="text1"/>
        </w:rPr>
        <w:t>0</w:t>
      </w:r>
      <w:r w:rsidRPr="00BB17CE">
        <w:rPr>
          <w:b/>
          <w:bCs/>
          <w:color w:val="000000" w:themeColor="text1"/>
        </w:rPr>
        <w:t xml:space="preserve"> PV </w:t>
      </w:r>
      <w:r w:rsidRPr="00BB17CE">
        <w:rPr>
          <w:bCs/>
          <w:color w:val="000000" w:themeColor="text1"/>
        </w:rPr>
        <w:t>2</w:t>
      </w:r>
      <w:r w:rsidR="004A5A05">
        <w:rPr>
          <w:bCs/>
          <w:color w:val="000000" w:themeColor="text1"/>
        </w:rPr>
        <w:t>3</w:t>
      </w:r>
      <w:r w:rsidRPr="00BB17CE">
        <w:rPr>
          <w:b/>
          <w:bCs/>
          <w:color w:val="000000" w:themeColor="text1"/>
        </w:rPr>
        <w:t xml:space="preserve"> Init </w:t>
      </w:r>
      <w:r w:rsidRPr="00BB17CE">
        <w:rPr>
          <w:bCs/>
          <w:color w:val="000000" w:themeColor="text1"/>
        </w:rPr>
        <w:t>1</w:t>
      </w:r>
      <w:r w:rsidR="004A5A05">
        <w:rPr>
          <w:bCs/>
          <w:color w:val="000000" w:themeColor="text1"/>
        </w:rPr>
        <w:t>1</w:t>
      </w:r>
    </w:p>
    <w:p w14:paraId="5CFEFB79" w14:textId="77777777" w:rsidR="0040536E" w:rsidRDefault="004A5A05" w:rsidP="00E130BE">
      <w:pPr>
        <w:jc w:val="both"/>
        <w:rPr>
          <w:bCs/>
          <w:color w:val="000000" w:themeColor="text1"/>
        </w:rPr>
      </w:pPr>
      <w:r w:rsidRPr="00BB17CE">
        <w:rPr>
          <w:b/>
          <w:bCs/>
          <w:color w:val="000000" w:themeColor="text1"/>
        </w:rPr>
        <w:t>Cac</w:t>
      </w:r>
      <w:r w:rsidRPr="00BB17CE">
        <w:rPr>
          <w:bCs/>
          <w:color w:val="000000" w:themeColor="text1"/>
        </w:rPr>
        <w:t xml:space="preserve"> +4 </w:t>
      </w:r>
      <w:proofErr w:type="spellStart"/>
      <w:r w:rsidRPr="00BB17CE">
        <w:rPr>
          <w:b/>
          <w:bCs/>
          <w:color w:val="000000" w:themeColor="text1"/>
        </w:rPr>
        <w:t>Dist</w:t>
      </w:r>
      <w:proofErr w:type="spellEnd"/>
      <w:r w:rsidRPr="00BB17CE">
        <w:rPr>
          <w:bCs/>
          <w:color w:val="000000" w:themeColor="text1"/>
        </w:rPr>
        <w:t xml:space="preserve"> +</w:t>
      </w:r>
      <w:r>
        <w:rPr>
          <w:bCs/>
          <w:color w:val="000000" w:themeColor="text1"/>
        </w:rPr>
        <w:t>3</w:t>
      </w:r>
      <w:r w:rsidRPr="00BB17CE">
        <w:rPr>
          <w:bCs/>
          <w:color w:val="000000" w:themeColor="text1"/>
        </w:rPr>
        <w:t xml:space="preserve"> </w:t>
      </w:r>
      <w:r w:rsidRPr="00BB17CE">
        <w:rPr>
          <w:b/>
          <w:bCs/>
          <w:color w:val="000000" w:themeColor="text1"/>
        </w:rPr>
        <w:t>Magie</w:t>
      </w:r>
      <w:r w:rsidRPr="00BB17CE">
        <w:rPr>
          <w:bCs/>
          <w:color w:val="000000" w:themeColor="text1"/>
        </w:rPr>
        <w:t xml:space="preserve"> +</w:t>
      </w:r>
      <w:r>
        <w:rPr>
          <w:bCs/>
          <w:color w:val="000000" w:themeColor="text1"/>
        </w:rPr>
        <w:t>6</w:t>
      </w:r>
    </w:p>
    <w:p w14:paraId="3D0230A4" w14:textId="3ABECAD5" w:rsidR="00F315A9" w:rsidRDefault="00E5628E" w:rsidP="00E130BE">
      <w:pPr>
        <w:jc w:val="both"/>
        <w:rPr>
          <w:bCs/>
          <w:color w:val="000000" w:themeColor="text1"/>
        </w:rPr>
      </w:pPr>
      <w:r>
        <w:rPr>
          <w:bCs/>
          <w:color w:val="000000" w:themeColor="text1"/>
        </w:rPr>
        <w:t>Avec ses longs cheveux roux et son</w:t>
      </w:r>
      <w:r w:rsidR="006579E1">
        <w:rPr>
          <w:bCs/>
          <w:color w:val="000000" w:themeColor="text1"/>
        </w:rPr>
        <w:t xml:space="preserve"> charmant</w:t>
      </w:r>
      <w:r>
        <w:rPr>
          <w:bCs/>
          <w:color w:val="000000" w:themeColor="text1"/>
        </w:rPr>
        <w:t xml:space="preserve"> sourire, elle dégage </w:t>
      </w:r>
      <w:r w:rsidR="001F0269">
        <w:rPr>
          <w:bCs/>
          <w:color w:val="000000" w:themeColor="text1"/>
        </w:rPr>
        <w:t>un air très amical</w:t>
      </w:r>
      <w:r>
        <w:rPr>
          <w:bCs/>
          <w:color w:val="000000" w:themeColor="text1"/>
        </w:rPr>
        <w:t xml:space="preserve">. Pourtant, elle fut la dernière survivante d’un carnage survenu dans une vieille auberge. Les autorités l’ont jugé coupable du meurtre des </w:t>
      </w:r>
      <w:r w:rsidR="00041C4C">
        <w:rPr>
          <w:bCs/>
          <w:color w:val="000000" w:themeColor="text1"/>
        </w:rPr>
        <w:t>autres personnes</w:t>
      </w:r>
      <w:r>
        <w:rPr>
          <w:bCs/>
          <w:color w:val="000000" w:themeColor="text1"/>
        </w:rPr>
        <w:t xml:space="preserve"> retrouvé</w:t>
      </w:r>
      <w:r w:rsidR="00041C4C">
        <w:rPr>
          <w:bCs/>
          <w:color w:val="000000" w:themeColor="text1"/>
        </w:rPr>
        <w:t>e</w:t>
      </w:r>
      <w:r>
        <w:rPr>
          <w:bCs/>
          <w:color w:val="000000" w:themeColor="text1"/>
        </w:rPr>
        <w:t>s dans l’auberge. Elle jure qu’elle</w:t>
      </w:r>
      <w:r w:rsidR="00B76DB8">
        <w:rPr>
          <w:bCs/>
          <w:color w:val="000000" w:themeColor="text1"/>
        </w:rPr>
        <w:t xml:space="preserve"> est innocente et qu’elle n’a rien vu de ce qui s’est passé car elle</w:t>
      </w:r>
      <w:r>
        <w:rPr>
          <w:bCs/>
          <w:color w:val="000000" w:themeColor="text1"/>
        </w:rPr>
        <w:t xml:space="preserve"> était endormi</w:t>
      </w:r>
      <w:r w:rsidR="00041C4C">
        <w:rPr>
          <w:bCs/>
          <w:color w:val="000000" w:themeColor="text1"/>
        </w:rPr>
        <w:t>e</w:t>
      </w:r>
      <w:r>
        <w:rPr>
          <w:bCs/>
          <w:color w:val="000000" w:themeColor="text1"/>
        </w:rPr>
        <w:t xml:space="preserve"> sur le comptoir </w:t>
      </w:r>
      <w:r w:rsidR="00B76DB8">
        <w:rPr>
          <w:bCs/>
          <w:color w:val="000000" w:themeColor="text1"/>
        </w:rPr>
        <w:t>de l’auberge</w:t>
      </w:r>
      <w:r>
        <w:rPr>
          <w:bCs/>
          <w:color w:val="000000" w:themeColor="text1"/>
        </w:rPr>
        <w:t xml:space="preserve">. </w:t>
      </w:r>
    </w:p>
    <w:p w14:paraId="1810DBB2" w14:textId="77777777" w:rsidR="003B7315" w:rsidRDefault="003B7315" w:rsidP="00E130BE">
      <w:pPr>
        <w:jc w:val="both"/>
        <w:rPr>
          <w:bCs/>
          <w:color w:val="000000" w:themeColor="text1"/>
        </w:rPr>
      </w:pPr>
    </w:p>
    <w:p w14:paraId="59C90684" w14:textId="77777777" w:rsidR="006579E1" w:rsidRPr="007939AA" w:rsidRDefault="007107D8" w:rsidP="00E130BE">
      <w:pPr>
        <w:jc w:val="both"/>
        <w:rPr>
          <w:b/>
          <w:bCs/>
          <w:color w:val="000000" w:themeColor="text1"/>
          <w:sz w:val="28"/>
        </w:rPr>
      </w:pPr>
      <w:proofErr w:type="spellStart"/>
      <w:r>
        <w:rPr>
          <w:b/>
          <w:bCs/>
          <w:color w:val="000000" w:themeColor="text1"/>
          <w:sz w:val="28"/>
        </w:rPr>
        <w:t>Baltrus</w:t>
      </w:r>
      <w:proofErr w:type="spellEnd"/>
      <w:r>
        <w:rPr>
          <w:b/>
          <w:bCs/>
          <w:color w:val="000000" w:themeColor="text1"/>
          <w:sz w:val="28"/>
        </w:rPr>
        <w:t xml:space="preserve"> </w:t>
      </w:r>
      <w:proofErr w:type="spellStart"/>
      <w:r>
        <w:rPr>
          <w:b/>
          <w:bCs/>
          <w:color w:val="000000" w:themeColor="text1"/>
          <w:sz w:val="28"/>
        </w:rPr>
        <w:t>Semplin</w:t>
      </w:r>
      <w:proofErr w:type="spellEnd"/>
    </w:p>
    <w:p w14:paraId="100BE167" w14:textId="77777777" w:rsidR="006579E1" w:rsidRPr="006579E1" w:rsidRDefault="006579E1" w:rsidP="006579E1">
      <w:pPr>
        <w:jc w:val="both"/>
        <w:rPr>
          <w:bCs/>
          <w:color w:val="000000" w:themeColor="text1"/>
        </w:rPr>
      </w:pPr>
      <w:r w:rsidRPr="006579E1">
        <w:rPr>
          <w:b/>
          <w:bCs/>
          <w:color w:val="000000" w:themeColor="text1"/>
        </w:rPr>
        <w:t xml:space="preserve">FOR </w:t>
      </w:r>
      <w:r>
        <w:rPr>
          <w:bCs/>
          <w:color w:val="000000" w:themeColor="text1"/>
        </w:rPr>
        <w:t>0</w:t>
      </w:r>
      <w:r w:rsidRPr="006579E1">
        <w:rPr>
          <w:bCs/>
          <w:color w:val="000000" w:themeColor="text1"/>
        </w:rPr>
        <w:t xml:space="preserve"> </w:t>
      </w:r>
      <w:r w:rsidRPr="006579E1">
        <w:rPr>
          <w:b/>
          <w:bCs/>
          <w:color w:val="000000" w:themeColor="text1"/>
        </w:rPr>
        <w:t xml:space="preserve">DEX </w:t>
      </w:r>
      <w:r w:rsidRPr="006579E1">
        <w:rPr>
          <w:bCs/>
          <w:color w:val="000000" w:themeColor="text1"/>
        </w:rPr>
        <w:t>-1</w:t>
      </w:r>
      <w:r w:rsidRPr="006579E1">
        <w:rPr>
          <w:b/>
          <w:bCs/>
          <w:color w:val="000000" w:themeColor="text1"/>
        </w:rPr>
        <w:t xml:space="preserve"> CON </w:t>
      </w:r>
      <w:r w:rsidRPr="006579E1">
        <w:rPr>
          <w:bCs/>
          <w:color w:val="000000" w:themeColor="text1"/>
        </w:rPr>
        <w:t>+</w:t>
      </w:r>
      <w:r>
        <w:rPr>
          <w:bCs/>
          <w:color w:val="000000" w:themeColor="text1"/>
        </w:rPr>
        <w:t>2</w:t>
      </w:r>
      <w:r w:rsidRPr="006579E1">
        <w:rPr>
          <w:b/>
          <w:bCs/>
          <w:color w:val="000000" w:themeColor="text1"/>
        </w:rPr>
        <w:t xml:space="preserve"> INT </w:t>
      </w:r>
      <w:r w:rsidRPr="006579E1">
        <w:rPr>
          <w:bCs/>
          <w:color w:val="000000" w:themeColor="text1"/>
        </w:rPr>
        <w:t>+</w:t>
      </w:r>
      <w:r>
        <w:rPr>
          <w:bCs/>
          <w:color w:val="000000" w:themeColor="text1"/>
        </w:rPr>
        <w:t>1</w:t>
      </w:r>
      <w:r w:rsidRPr="006579E1">
        <w:rPr>
          <w:bCs/>
          <w:color w:val="000000" w:themeColor="text1"/>
        </w:rPr>
        <w:t xml:space="preserve"> </w:t>
      </w:r>
      <w:r w:rsidRPr="006579E1">
        <w:rPr>
          <w:b/>
          <w:bCs/>
          <w:color w:val="000000" w:themeColor="text1"/>
        </w:rPr>
        <w:t xml:space="preserve">SAG </w:t>
      </w:r>
      <w:r>
        <w:rPr>
          <w:bCs/>
          <w:color w:val="000000" w:themeColor="text1"/>
        </w:rPr>
        <w:t>0</w:t>
      </w:r>
      <w:r w:rsidRPr="006579E1">
        <w:rPr>
          <w:b/>
          <w:bCs/>
          <w:color w:val="000000" w:themeColor="text1"/>
        </w:rPr>
        <w:t xml:space="preserve"> CHA </w:t>
      </w:r>
      <w:r>
        <w:rPr>
          <w:bCs/>
          <w:color w:val="000000" w:themeColor="text1"/>
        </w:rPr>
        <w:t>-1</w:t>
      </w:r>
    </w:p>
    <w:p w14:paraId="32D2F207" w14:textId="77777777" w:rsidR="006579E1" w:rsidRPr="006579E1" w:rsidRDefault="006579E1" w:rsidP="006579E1">
      <w:pPr>
        <w:jc w:val="both"/>
        <w:rPr>
          <w:bCs/>
          <w:color w:val="000000" w:themeColor="text1"/>
        </w:rPr>
      </w:pPr>
      <w:r w:rsidRPr="006579E1">
        <w:rPr>
          <w:b/>
          <w:bCs/>
          <w:color w:val="000000" w:themeColor="text1"/>
        </w:rPr>
        <w:t xml:space="preserve">DEF </w:t>
      </w:r>
      <w:r>
        <w:rPr>
          <w:bCs/>
          <w:color w:val="000000" w:themeColor="text1"/>
        </w:rPr>
        <w:t>9</w:t>
      </w:r>
      <w:r w:rsidRPr="006579E1">
        <w:rPr>
          <w:b/>
          <w:bCs/>
          <w:color w:val="000000" w:themeColor="text1"/>
        </w:rPr>
        <w:t xml:space="preserve"> PV </w:t>
      </w:r>
      <w:r w:rsidRPr="006579E1">
        <w:rPr>
          <w:bCs/>
          <w:color w:val="000000" w:themeColor="text1"/>
        </w:rPr>
        <w:t>2</w:t>
      </w:r>
      <w:r>
        <w:rPr>
          <w:bCs/>
          <w:color w:val="000000" w:themeColor="text1"/>
        </w:rPr>
        <w:t>6</w:t>
      </w:r>
      <w:r w:rsidRPr="006579E1">
        <w:rPr>
          <w:b/>
          <w:bCs/>
          <w:color w:val="000000" w:themeColor="text1"/>
        </w:rPr>
        <w:t xml:space="preserve"> Init </w:t>
      </w:r>
      <w:r>
        <w:rPr>
          <w:bCs/>
          <w:color w:val="000000" w:themeColor="text1"/>
        </w:rPr>
        <w:t>8</w:t>
      </w:r>
    </w:p>
    <w:p w14:paraId="619BC691" w14:textId="77777777" w:rsidR="007939AA" w:rsidRDefault="007939AA" w:rsidP="007939AA">
      <w:pPr>
        <w:jc w:val="both"/>
        <w:rPr>
          <w:bCs/>
          <w:color w:val="000000" w:themeColor="text1"/>
        </w:rPr>
      </w:pPr>
      <w:r w:rsidRPr="007939AA">
        <w:rPr>
          <w:b/>
          <w:bCs/>
          <w:color w:val="000000" w:themeColor="text1"/>
        </w:rPr>
        <w:t>Cac</w:t>
      </w:r>
      <w:r>
        <w:rPr>
          <w:bCs/>
          <w:color w:val="000000" w:themeColor="text1"/>
        </w:rPr>
        <w:t xml:space="preserve"> +3</w:t>
      </w:r>
      <w:r w:rsidRPr="007939AA">
        <w:rPr>
          <w:bCs/>
          <w:color w:val="000000" w:themeColor="text1"/>
        </w:rPr>
        <w:t xml:space="preserve"> </w:t>
      </w:r>
      <w:proofErr w:type="spellStart"/>
      <w:r w:rsidRPr="007939AA">
        <w:rPr>
          <w:b/>
          <w:bCs/>
          <w:color w:val="000000" w:themeColor="text1"/>
        </w:rPr>
        <w:t>Dist</w:t>
      </w:r>
      <w:proofErr w:type="spellEnd"/>
      <w:r w:rsidRPr="007939AA">
        <w:rPr>
          <w:bCs/>
          <w:color w:val="000000" w:themeColor="text1"/>
        </w:rPr>
        <w:t xml:space="preserve"> +</w:t>
      </w:r>
      <w:r>
        <w:rPr>
          <w:bCs/>
          <w:color w:val="000000" w:themeColor="text1"/>
        </w:rPr>
        <w:t>2</w:t>
      </w:r>
      <w:r w:rsidRPr="007939AA">
        <w:rPr>
          <w:bCs/>
          <w:color w:val="000000" w:themeColor="text1"/>
        </w:rPr>
        <w:t xml:space="preserve"> </w:t>
      </w:r>
      <w:r w:rsidRPr="007939AA">
        <w:rPr>
          <w:b/>
          <w:bCs/>
          <w:color w:val="000000" w:themeColor="text1"/>
        </w:rPr>
        <w:t>Magie</w:t>
      </w:r>
      <w:r w:rsidRPr="007939AA">
        <w:rPr>
          <w:bCs/>
          <w:color w:val="000000" w:themeColor="text1"/>
        </w:rPr>
        <w:t xml:space="preserve"> +</w:t>
      </w:r>
      <w:r>
        <w:rPr>
          <w:bCs/>
          <w:color w:val="000000" w:themeColor="text1"/>
        </w:rPr>
        <w:t>4</w:t>
      </w:r>
    </w:p>
    <w:p w14:paraId="301D8237" w14:textId="26BEE3D7" w:rsidR="008017DF" w:rsidRDefault="008017DF" w:rsidP="007939AA">
      <w:pPr>
        <w:jc w:val="both"/>
        <w:rPr>
          <w:bCs/>
          <w:color w:val="000000" w:themeColor="text1"/>
        </w:rPr>
      </w:pPr>
      <w:r>
        <w:rPr>
          <w:bCs/>
          <w:color w:val="000000" w:themeColor="text1"/>
        </w:rPr>
        <w:t xml:space="preserve">Trapu avec une grosse barbe noire, c’est </w:t>
      </w:r>
      <w:r w:rsidR="00E31E23">
        <w:rPr>
          <w:bCs/>
          <w:color w:val="000000" w:themeColor="text1"/>
        </w:rPr>
        <w:t>l’</w:t>
      </w:r>
      <w:r>
        <w:rPr>
          <w:bCs/>
          <w:color w:val="000000" w:themeColor="text1"/>
        </w:rPr>
        <w:t>un</w:t>
      </w:r>
      <w:r w:rsidR="00E31E23">
        <w:rPr>
          <w:bCs/>
          <w:color w:val="000000" w:themeColor="text1"/>
        </w:rPr>
        <w:t xml:space="preserve"> </w:t>
      </w:r>
      <w:r w:rsidR="001F0269">
        <w:rPr>
          <w:bCs/>
          <w:color w:val="000000" w:themeColor="text1"/>
        </w:rPr>
        <w:t>des anciens</w:t>
      </w:r>
      <w:r>
        <w:rPr>
          <w:bCs/>
          <w:color w:val="000000" w:themeColor="text1"/>
        </w:rPr>
        <w:t xml:space="preserve"> gagnant</w:t>
      </w:r>
      <w:r w:rsidR="00E31E23">
        <w:rPr>
          <w:bCs/>
          <w:color w:val="000000" w:themeColor="text1"/>
        </w:rPr>
        <w:t>s</w:t>
      </w:r>
      <w:r>
        <w:rPr>
          <w:bCs/>
          <w:color w:val="000000" w:themeColor="text1"/>
        </w:rPr>
        <w:t xml:space="preserve"> du battle royale. En une semaine, il aurait dépensé </w:t>
      </w:r>
      <w:r w:rsidR="00A44AF6">
        <w:rPr>
          <w:bCs/>
          <w:color w:val="000000" w:themeColor="text1"/>
        </w:rPr>
        <w:t>l’entière</w:t>
      </w:r>
      <w:r w:rsidR="00041C4C">
        <w:rPr>
          <w:bCs/>
          <w:color w:val="000000" w:themeColor="text1"/>
        </w:rPr>
        <w:t>té</w:t>
      </w:r>
      <w:r w:rsidR="00A44AF6">
        <w:rPr>
          <w:bCs/>
          <w:color w:val="000000" w:themeColor="text1"/>
        </w:rPr>
        <w:t xml:space="preserve"> de</w:t>
      </w:r>
      <w:r>
        <w:rPr>
          <w:bCs/>
          <w:color w:val="000000" w:themeColor="text1"/>
        </w:rPr>
        <w:t xml:space="preserve"> l’argent gagné </w:t>
      </w:r>
      <w:r w:rsidR="00A44AF6">
        <w:rPr>
          <w:bCs/>
          <w:color w:val="000000" w:themeColor="text1"/>
        </w:rPr>
        <w:t>dans de l’</w:t>
      </w:r>
      <w:r w:rsidR="00041C4C">
        <w:rPr>
          <w:bCs/>
          <w:color w:val="000000" w:themeColor="text1"/>
        </w:rPr>
        <w:t>alcool</w:t>
      </w:r>
      <w:r>
        <w:rPr>
          <w:bCs/>
          <w:color w:val="000000" w:themeColor="text1"/>
        </w:rPr>
        <w:t xml:space="preserve"> et</w:t>
      </w:r>
      <w:r w:rsidR="00A44AF6">
        <w:rPr>
          <w:bCs/>
          <w:color w:val="000000" w:themeColor="text1"/>
        </w:rPr>
        <w:t xml:space="preserve"> d’</w:t>
      </w:r>
      <w:r>
        <w:rPr>
          <w:bCs/>
          <w:color w:val="000000" w:themeColor="text1"/>
        </w:rPr>
        <w:t>autres plaisirs. Mais il est d</w:t>
      </w:r>
      <w:r w:rsidR="00F63413">
        <w:rPr>
          <w:bCs/>
          <w:color w:val="000000" w:themeColor="text1"/>
        </w:rPr>
        <w:t>e retour pour gagner à nouveau ! E</w:t>
      </w:r>
      <w:r>
        <w:rPr>
          <w:bCs/>
          <w:color w:val="000000" w:themeColor="text1"/>
        </w:rPr>
        <w:t xml:space="preserve">nfin, il l’espère.  </w:t>
      </w:r>
    </w:p>
    <w:p w14:paraId="77195424" w14:textId="77777777" w:rsidR="007107D8" w:rsidRPr="00484743" w:rsidRDefault="007107D8" w:rsidP="007939AA">
      <w:pPr>
        <w:jc w:val="both"/>
        <w:rPr>
          <w:b/>
          <w:bCs/>
          <w:color w:val="000000" w:themeColor="text1"/>
          <w:sz w:val="28"/>
          <w:lang w:val="en-US"/>
        </w:rPr>
      </w:pPr>
      <w:r w:rsidRPr="00484743">
        <w:rPr>
          <w:b/>
          <w:bCs/>
          <w:color w:val="000000" w:themeColor="text1"/>
          <w:sz w:val="28"/>
          <w:lang w:val="en-US"/>
        </w:rPr>
        <w:t xml:space="preserve">Adele </w:t>
      </w:r>
      <w:proofErr w:type="spellStart"/>
      <w:r w:rsidRPr="00484743">
        <w:rPr>
          <w:b/>
          <w:bCs/>
          <w:color w:val="000000" w:themeColor="text1"/>
          <w:sz w:val="28"/>
          <w:lang w:val="en-US"/>
        </w:rPr>
        <w:t>Ambraze</w:t>
      </w:r>
      <w:proofErr w:type="spellEnd"/>
    </w:p>
    <w:p w14:paraId="21BDD2F4" w14:textId="77777777" w:rsidR="007107D8" w:rsidRPr="00484743" w:rsidRDefault="007107D8" w:rsidP="007107D8">
      <w:pPr>
        <w:jc w:val="both"/>
        <w:rPr>
          <w:b/>
          <w:bCs/>
          <w:color w:val="000000" w:themeColor="text1"/>
          <w:lang w:val="en-US"/>
        </w:rPr>
      </w:pPr>
      <w:r w:rsidRPr="00484743">
        <w:rPr>
          <w:b/>
          <w:bCs/>
          <w:color w:val="000000" w:themeColor="text1"/>
          <w:lang w:val="en-US"/>
        </w:rPr>
        <w:t xml:space="preserve">FOR </w:t>
      </w:r>
      <w:r w:rsidRPr="00484743">
        <w:rPr>
          <w:bCs/>
          <w:color w:val="000000" w:themeColor="text1"/>
          <w:lang w:val="en-US"/>
        </w:rPr>
        <w:t>+</w:t>
      </w:r>
      <w:r w:rsidR="00D4664C" w:rsidRPr="00484743">
        <w:rPr>
          <w:bCs/>
          <w:color w:val="000000" w:themeColor="text1"/>
          <w:lang w:val="en-US"/>
        </w:rPr>
        <w:t xml:space="preserve">3 </w:t>
      </w:r>
      <w:r w:rsidRPr="00484743">
        <w:rPr>
          <w:b/>
          <w:bCs/>
          <w:color w:val="000000" w:themeColor="text1"/>
          <w:lang w:val="en-US"/>
        </w:rPr>
        <w:t xml:space="preserve">DEX </w:t>
      </w:r>
      <w:r w:rsidRPr="00484743">
        <w:rPr>
          <w:bCs/>
          <w:color w:val="000000" w:themeColor="text1"/>
          <w:lang w:val="en-US"/>
        </w:rPr>
        <w:t>+</w:t>
      </w:r>
      <w:r w:rsidR="00D4664C" w:rsidRPr="00484743">
        <w:rPr>
          <w:bCs/>
          <w:color w:val="000000" w:themeColor="text1"/>
          <w:lang w:val="en-US"/>
        </w:rPr>
        <w:t>2</w:t>
      </w:r>
      <w:r w:rsidRPr="00484743">
        <w:rPr>
          <w:b/>
          <w:bCs/>
          <w:color w:val="000000" w:themeColor="text1"/>
          <w:lang w:val="en-US"/>
        </w:rPr>
        <w:t xml:space="preserve"> CON </w:t>
      </w:r>
      <w:r w:rsidR="00D4664C" w:rsidRPr="00484743">
        <w:rPr>
          <w:bCs/>
          <w:color w:val="000000" w:themeColor="text1"/>
          <w:lang w:val="en-US"/>
        </w:rPr>
        <w:t xml:space="preserve">0 </w:t>
      </w:r>
      <w:r w:rsidRPr="00484743">
        <w:rPr>
          <w:b/>
          <w:bCs/>
          <w:color w:val="000000" w:themeColor="text1"/>
          <w:lang w:val="en-US"/>
        </w:rPr>
        <w:t xml:space="preserve">INT </w:t>
      </w:r>
      <w:r w:rsidRPr="00484743">
        <w:rPr>
          <w:bCs/>
          <w:color w:val="000000" w:themeColor="text1"/>
          <w:lang w:val="en-US"/>
        </w:rPr>
        <w:t xml:space="preserve">+1 </w:t>
      </w:r>
      <w:r w:rsidRPr="00484743">
        <w:rPr>
          <w:b/>
          <w:bCs/>
          <w:color w:val="000000" w:themeColor="text1"/>
          <w:lang w:val="en-US"/>
        </w:rPr>
        <w:t xml:space="preserve">SAG </w:t>
      </w:r>
      <w:r w:rsidR="00D4664C" w:rsidRPr="00484743">
        <w:rPr>
          <w:bCs/>
          <w:color w:val="000000" w:themeColor="text1"/>
          <w:lang w:val="en-US"/>
        </w:rPr>
        <w:t>0</w:t>
      </w:r>
      <w:r w:rsidRPr="00484743">
        <w:rPr>
          <w:b/>
          <w:bCs/>
          <w:color w:val="000000" w:themeColor="text1"/>
          <w:lang w:val="en-US"/>
        </w:rPr>
        <w:t xml:space="preserve"> CHA </w:t>
      </w:r>
      <w:r w:rsidRPr="00484743">
        <w:rPr>
          <w:bCs/>
          <w:color w:val="000000" w:themeColor="text1"/>
          <w:lang w:val="en-US"/>
        </w:rPr>
        <w:t>+2</w:t>
      </w:r>
    </w:p>
    <w:p w14:paraId="0A52A772" w14:textId="77777777" w:rsidR="007107D8" w:rsidRPr="00BB17CE" w:rsidRDefault="007107D8" w:rsidP="007107D8">
      <w:pPr>
        <w:jc w:val="both"/>
        <w:rPr>
          <w:bCs/>
          <w:color w:val="000000" w:themeColor="text1"/>
        </w:rPr>
      </w:pPr>
      <w:r w:rsidRPr="00BB17CE">
        <w:rPr>
          <w:b/>
          <w:bCs/>
          <w:color w:val="000000" w:themeColor="text1"/>
        </w:rPr>
        <w:t xml:space="preserve">DEF </w:t>
      </w:r>
      <w:r w:rsidRPr="00BB17CE">
        <w:rPr>
          <w:bCs/>
          <w:color w:val="000000" w:themeColor="text1"/>
        </w:rPr>
        <w:t>1</w:t>
      </w:r>
      <w:r w:rsidR="00D4664C">
        <w:rPr>
          <w:bCs/>
          <w:color w:val="000000" w:themeColor="text1"/>
        </w:rPr>
        <w:t>2</w:t>
      </w:r>
      <w:r w:rsidRPr="00BB17CE">
        <w:rPr>
          <w:b/>
          <w:bCs/>
          <w:color w:val="000000" w:themeColor="text1"/>
        </w:rPr>
        <w:t xml:space="preserve"> PV </w:t>
      </w:r>
      <w:r w:rsidR="00D4664C">
        <w:rPr>
          <w:bCs/>
          <w:color w:val="000000" w:themeColor="text1"/>
        </w:rPr>
        <w:t>19</w:t>
      </w:r>
      <w:r w:rsidRPr="00BB17CE">
        <w:rPr>
          <w:b/>
          <w:bCs/>
          <w:color w:val="000000" w:themeColor="text1"/>
        </w:rPr>
        <w:t xml:space="preserve"> Init </w:t>
      </w:r>
      <w:r w:rsidR="00D4664C">
        <w:rPr>
          <w:bCs/>
          <w:color w:val="000000" w:themeColor="text1"/>
        </w:rPr>
        <w:t>14</w:t>
      </w:r>
    </w:p>
    <w:p w14:paraId="1FEE7ADC" w14:textId="77777777" w:rsidR="007107D8" w:rsidRDefault="007107D8" w:rsidP="007107D8">
      <w:pPr>
        <w:jc w:val="both"/>
        <w:rPr>
          <w:bCs/>
          <w:color w:val="000000" w:themeColor="text1"/>
        </w:rPr>
      </w:pPr>
      <w:r w:rsidRPr="00BB17CE">
        <w:rPr>
          <w:b/>
          <w:bCs/>
          <w:color w:val="000000" w:themeColor="text1"/>
        </w:rPr>
        <w:t>Cac</w:t>
      </w:r>
      <w:r w:rsidR="00D4664C">
        <w:rPr>
          <w:bCs/>
          <w:color w:val="000000" w:themeColor="text1"/>
        </w:rPr>
        <w:t xml:space="preserve"> +6</w:t>
      </w:r>
      <w:r w:rsidRPr="00BB17CE">
        <w:rPr>
          <w:bCs/>
          <w:color w:val="000000" w:themeColor="text1"/>
        </w:rPr>
        <w:t xml:space="preserve"> </w:t>
      </w:r>
      <w:proofErr w:type="spellStart"/>
      <w:r w:rsidRPr="00BB17CE">
        <w:rPr>
          <w:b/>
          <w:bCs/>
          <w:color w:val="000000" w:themeColor="text1"/>
        </w:rPr>
        <w:t>Dist</w:t>
      </w:r>
      <w:proofErr w:type="spellEnd"/>
      <w:r w:rsidR="00D4664C">
        <w:rPr>
          <w:bCs/>
          <w:color w:val="000000" w:themeColor="text1"/>
        </w:rPr>
        <w:t xml:space="preserve"> +5</w:t>
      </w:r>
      <w:r w:rsidRPr="00BB17CE">
        <w:rPr>
          <w:bCs/>
          <w:color w:val="000000" w:themeColor="text1"/>
        </w:rPr>
        <w:t xml:space="preserve"> </w:t>
      </w:r>
      <w:r w:rsidRPr="00BB17CE">
        <w:rPr>
          <w:b/>
          <w:bCs/>
          <w:color w:val="000000" w:themeColor="text1"/>
        </w:rPr>
        <w:t>Magie</w:t>
      </w:r>
      <w:r w:rsidR="00D4664C">
        <w:rPr>
          <w:bCs/>
          <w:color w:val="000000" w:themeColor="text1"/>
        </w:rPr>
        <w:t xml:space="preserve"> +3</w:t>
      </w:r>
    </w:p>
    <w:p w14:paraId="1AEC177A" w14:textId="77777777" w:rsidR="005551A0" w:rsidRDefault="003A343F" w:rsidP="007939AA">
      <w:pPr>
        <w:jc w:val="both"/>
        <w:rPr>
          <w:bCs/>
          <w:color w:val="000000" w:themeColor="text1"/>
        </w:rPr>
      </w:pPr>
      <w:r>
        <w:rPr>
          <w:bCs/>
          <w:color w:val="000000" w:themeColor="text1"/>
        </w:rPr>
        <w:t>Les deux c</w:t>
      </w:r>
      <w:r w:rsidR="00041C4C">
        <w:rPr>
          <w:bCs/>
          <w:color w:val="000000" w:themeColor="text1"/>
        </w:rPr>
        <w:t>ô</w:t>
      </w:r>
      <w:r>
        <w:rPr>
          <w:bCs/>
          <w:color w:val="000000" w:themeColor="text1"/>
        </w:rPr>
        <w:t xml:space="preserve">tés du crâne rasés, une </w:t>
      </w:r>
      <w:r w:rsidR="003115FF">
        <w:rPr>
          <w:bCs/>
          <w:color w:val="000000" w:themeColor="text1"/>
        </w:rPr>
        <w:t xml:space="preserve">grande </w:t>
      </w:r>
      <w:r>
        <w:rPr>
          <w:bCs/>
          <w:color w:val="000000" w:themeColor="text1"/>
        </w:rPr>
        <w:t xml:space="preserve">crête blonde au milieu, </w:t>
      </w:r>
      <w:proofErr w:type="spellStart"/>
      <w:r>
        <w:rPr>
          <w:bCs/>
          <w:color w:val="000000" w:themeColor="text1"/>
        </w:rPr>
        <w:t>Adele</w:t>
      </w:r>
      <w:proofErr w:type="spellEnd"/>
      <w:r>
        <w:rPr>
          <w:bCs/>
          <w:color w:val="000000" w:themeColor="text1"/>
        </w:rPr>
        <w:t xml:space="preserve"> </w:t>
      </w:r>
      <w:r w:rsidR="003115FF">
        <w:rPr>
          <w:bCs/>
          <w:color w:val="000000" w:themeColor="text1"/>
        </w:rPr>
        <w:t>s’</w:t>
      </w:r>
      <w:r>
        <w:rPr>
          <w:bCs/>
          <w:color w:val="000000" w:themeColor="text1"/>
        </w:rPr>
        <w:t xml:space="preserve">est </w:t>
      </w:r>
      <w:r w:rsidR="003115FF">
        <w:rPr>
          <w:bCs/>
          <w:color w:val="000000" w:themeColor="text1"/>
        </w:rPr>
        <w:t>porté</w:t>
      </w:r>
      <w:r w:rsidR="00041C4C">
        <w:rPr>
          <w:bCs/>
          <w:color w:val="000000" w:themeColor="text1"/>
        </w:rPr>
        <w:t>e</w:t>
      </w:r>
      <w:r w:rsidR="003115FF">
        <w:rPr>
          <w:bCs/>
          <w:color w:val="000000" w:themeColor="text1"/>
        </w:rPr>
        <w:t xml:space="preserve"> volontaire</w:t>
      </w:r>
      <w:r w:rsidR="005551A0">
        <w:rPr>
          <w:bCs/>
          <w:color w:val="000000" w:themeColor="text1"/>
        </w:rPr>
        <w:t>. La raison demeure i</w:t>
      </w:r>
      <w:r>
        <w:rPr>
          <w:bCs/>
          <w:color w:val="000000" w:themeColor="text1"/>
        </w:rPr>
        <w:t>nconnu</w:t>
      </w:r>
      <w:r w:rsidR="003115FF">
        <w:rPr>
          <w:bCs/>
          <w:color w:val="000000" w:themeColor="text1"/>
        </w:rPr>
        <w:t>e</w:t>
      </w:r>
      <w:r>
        <w:rPr>
          <w:bCs/>
          <w:color w:val="000000" w:themeColor="text1"/>
        </w:rPr>
        <w:t xml:space="preserve">. </w:t>
      </w:r>
    </w:p>
    <w:p w14:paraId="6E4D56B8" w14:textId="77777777" w:rsidR="00041C4C" w:rsidRPr="007939AA" w:rsidRDefault="00041C4C" w:rsidP="007939AA">
      <w:pPr>
        <w:jc w:val="both"/>
        <w:rPr>
          <w:bCs/>
          <w:color w:val="000000" w:themeColor="text1"/>
        </w:rPr>
      </w:pPr>
    </w:p>
    <w:p w14:paraId="2804C1EA" w14:textId="77777777" w:rsidR="005C5614" w:rsidRPr="00BB17CE" w:rsidRDefault="005C5614" w:rsidP="00D41F94">
      <w:pPr>
        <w:jc w:val="both"/>
        <w:rPr>
          <w:b/>
          <w:color w:val="0070C0"/>
          <w:sz w:val="28"/>
        </w:rPr>
      </w:pPr>
      <w:r w:rsidRPr="00BB17CE">
        <w:rPr>
          <w:b/>
          <w:color w:val="0070C0"/>
          <w:sz w:val="28"/>
        </w:rPr>
        <w:t>Les autres participants (PNJ).</w:t>
      </w:r>
    </w:p>
    <w:p w14:paraId="598FE53B" w14:textId="77777777" w:rsidR="005C5614" w:rsidRPr="00BB17CE" w:rsidRDefault="005C5614" w:rsidP="00D41F94">
      <w:pPr>
        <w:jc w:val="both"/>
        <w:rPr>
          <w:bCs/>
          <w:color w:val="000000" w:themeColor="text1"/>
        </w:rPr>
      </w:pPr>
      <w:r w:rsidRPr="00BB17CE">
        <w:rPr>
          <w:bCs/>
          <w:color w:val="000000" w:themeColor="text1"/>
        </w:rPr>
        <w:t xml:space="preserve">Comme tous les bots d’un battle royale, leurs statistiques sont identiques et plutôt moyennes. Toutefois, vous pouvez décider de créer des bots plus résistants ou plus spécifiques comme des brutes ayant plus de FOR ou des voleurs ayant plus de DEX. </w:t>
      </w:r>
    </w:p>
    <w:p w14:paraId="0059DD42" w14:textId="77777777" w:rsidR="005C5614" w:rsidRPr="00BB17CE" w:rsidRDefault="005C5614" w:rsidP="00D41F94">
      <w:pPr>
        <w:jc w:val="both"/>
        <w:rPr>
          <w:b/>
          <w:bCs/>
          <w:color w:val="000000" w:themeColor="text1"/>
        </w:rPr>
      </w:pPr>
      <w:r w:rsidRPr="00BB17CE">
        <w:rPr>
          <w:b/>
          <w:bCs/>
          <w:color w:val="000000" w:themeColor="text1"/>
        </w:rPr>
        <w:t>Statistiques de base des PNJ</w:t>
      </w:r>
    </w:p>
    <w:p w14:paraId="1289D1C5" w14:textId="77777777" w:rsidR="005C5614" w:rsidRPr="00BB17CE" w:rsidRDefault="005C5614" w:rsidP="00D41F94">
      <w:pPr>
        <w:jc w:val="both"/>
        <w:rPr>
          <w:b/>
          <w:bCs/>
          <w:color w:val="000000" w:themeColor="text1"/>
        </w:rPr>
      </w:pPr>
      <w:r w:rsidRPr="00BB17CE">
        <w:rPr>
          <w:b/>
          <w:bCs/>
          <w:color w:val="000000" w:themeColor="text1"/>
        </w:rPr>
        <w:t xml:space="preserve">FOR </w:t>
      </w:r>
      <w:r w:rsidRPr="00BB17CE">
        <w:rPr>
          <w:bCs/>
          <w:color w:val="000000" w:themeColor="text1"/>
        </w:rPr>
        <w:t xml:space="preserve">+1 </w:t>
      </w:r>
      <w:r w:rsidRPr="00BB17CE">
        <w:rPr>
          <w:b/>
          <w:bCs/>
          <w:color w:val="000000" w:themeColor="text1"/>
        </w:rPr>
        <w:t xml:space="preserve">DEX </w:t>
      </w:r>
      <w:r w:rsidRPr="00BB17CE">
        <w:rPr>
          <w:bCs/>
          <w:color w:val="000000" w:themeColor="text1"/>
        </w:rPr>
        <w:t>+1</w:t>
      </w:r>
      <w:r w:rsidRPr="00BB17CE">
        <w:rPr>
          <w:b/>
          <w:bCs/>
          <w:color w:val="000000" w:themeColor="text1"/>
        </w:rPr>
        <w:t xml:space="preserve"> CON </w:t>
      </w:r>
      <w:r w:rsidRPr="00BB17CE">
        <w:rPr>
          <w:bCs/>
          <w:color w:val="000000" w:themeColor="text1"/>
        </w:rPr>
        <w:t>+1</w:t>
      </w:r>
      <w:r w:rsidRPr="00BB17CE">
        <w:rPr>
          <w:b/>
          <w:bCs/>
          <w:color w:val="000000" w:themeColor="text1"/>
        </w:rPr>
        <w:t xml:space="preserve"> INT </w:t>
      </w:r>
      <w:r w:rsidRPr="00BB17CE">
        <w:rPr>
          <w:bCs/>
          <w:color w:val="000000" w:themeColor="text1"/>
        </w:rPr>
        <w:t xml:space="preserve">+1 </w:t>
      </w:r>
      <w:r w:rsidRPr="00BB17CE">
        <w:rPr>
          <w:b/>
          <w:bCs/>
          <w:color w:val="000000" w:themeColor="text1"/>
        </w:rPr>
        <w:t xml:space="preserve">SAG </w:t>
      </w:r>
      <w:r w:rsidRPr="00BB17CE">
        <w:rPr>
          <w:bCs/>
          <w:color w:val="000000" w:themeColor="text1"/>
        </w:rPr>
        <w:t>+1</w:t>
      </w:r>
      <w:r w:rsidRPr="00BB17CE">
        <w:rPr>
          <w:b/>
          <w:bCs/>
          <w:color w:val="000000" w:themeColor="text1"/>
        </w:rPr>
        <w:t xml:space="preserve"> CHA </w:t>
      </w:r>
      <w:r w:rsidRPr="00BB17CE">
        <w:rPr>
          <w:bCs/>
          <w:color w:val="000000" w:themeColor="text1"/>
        </w:rPr>
        <w:t>+1</w:t>
      </w:r>
    </w:p>
    <w:p w14:paraId="4C412D29" w14:textId="77777777" w:rsidR="005C5614" w:rsidRPr="00BB17CE" w:rsidRDefault="005C5614" w:rsidP="00D41F94">
      <w:pPr>
        <w:jc w:val="both"/>
        <w:rPr>
          <w:color w:val="000000" w:themeColor="text1"/>
        </w:rPr>
      </w:pPr>
      <w:r w:rsidRPr="00BB17CE">
        <w:rPr>
          <w:b/>
          <w:bCs/>
          <w:color w:val="000000" w:themeColor="text1"/>
        </w:rPr>
        <w:t>DEF</w:t>
      </w:r>
      <w:r w:rsidRPr="00BB17CE">
        <w:rPr>
          <w:color w:val="000000" w:themeColor="text1"/>
        </w:rPr>
        <w:t> 1</w:t>
      </w:r>
      <w:r w:rsidR="006C5D4F">
        <w:rPr>
          <w:color w:val="000000" w:themeColor="text1"/>
        </w:rPr>
        <w:t>1</w:t>
      </w:r>
      <w:r w:rsidRPr="00BB17CE">
        <w:rPr>
          <w:color w:val="000000" w:themeColor="text1"/>
        </w:rPr>
        <w:t> </w:t>
      </w:r>
      <w:r w:rsidRPr="00BB17CE">
        <w:rPr>
          <w:b/>
          <w:bCs/>
          <w:color w:val="000000" w:themeColor="text1"/>
        </w:rPr>
        <w:t xml:space="preserve">PV </w:t>
      </w:r>
      <w:r w:rsidRPr="00BB17CE">
        <w:rPr>
          <w:color w:val="000000" w:themeColor="text1"/>
        </w:rPr>
        <w:t>2</w:t>
      </w:r>
      <w:r w:rsidR="006C5D4F">
        <w:rPr>
          <w:color w:val="000000" w:themeColor="text1"/>
        </w:rPr>
        <w:t>0</w:t>
      </w:r>
      <w:r w:rsidRPr="00BB17CE">
        <w:rPr>
          <w:color w:val="000000" w:themeColor="text1"/>
        </w:rPr>
        <w:t> </w:t>
      </w:r>
      <w:r w:rsidRPr="00BB17CE">
        <w:rPr>
          <w:b/>
          <w:bCs/>
          <w:color w:val="000000" w:themeColor="text1"/>
        </w:rPr>
        <w:t>Init</w:t>
      </w:r>
      <w:r w:rsidRPr="00BB17CE">
        <w:rPr>
          <w:color w:val="000000" w:themeColor="text1"/>
        </w:rPr>
        <w:t> 1</w:t>
      </w:r>
      <w:r w:rsidR="00442E0B">
        <w:rPr>
          <w:color w:val="000000" w:themeColor="text1"/>
        </w:rPr>
        <w:t>2</w:t>
      </w:r>
    </w:p>
    <w:p w14:paraId="7B6E67BF" w14:textId="77777777" w:rsidR="005C5614" w:rsidRPr="00BB17CE" w:rsidRDefault="005C5614" w:rsidP="00D41F94">
      <w:pPr>
        <w:jc w:val="both"/>
        <w:rPr>
          <w:color w:val="000000" w:themeColor="text1"/>
        </w:rPr>
      </w:pPr>
      <w:r w:rsidRPr="00BB17CE">
        <w:rPr>
          <w:b/>
          <w:color w:val="000000" w:themeColor="text1"/>
        </w:rPr>
        <w:t xml:space="preserve">Attaques </w:t>
      </w:r>
      <w:r w:rsidRPr="00BB17CE">
        <w:rPr>
          <w:color w:val="000000" w:themeColor="text1"/>
        </w:rPr>
        <w:t>(contact, distance et magique) +</w:t>
      </w:r>
      <w:r w:rsidR="00C32724">
        <w:rPr>
          <w:color w:val="000000" w:themeColor="text1"/>
        </w:rPr>
        <w:t>4</w:t>
      </w:r>
      <w:r w:rsidRPr="00BB17CE">
        <w:rPr>
          <w:color w:val="000000" w:themeColor="text1"/>
        </w:rPr>
        <w:t xml:space="preserve"> </w:t>
      </w:r>
    </w:p>
    <w:p w14:paraId="558F0558" w14:textId="77777777" w:rsidR="005C5614" w:rsidRPr="00BB17CE" w:rsidRDefault="005C5614" w:rsidP="00D41F94">
      <w:pPr>
        <w:jc w:val="both"/>
        <w:rPr>
          <w:bCs/>
          <w:color w:val="000000" w:themeColor="text1"/>
        </w:rPr>
      </w:pPr>
      <w:r w:rsidRPr="00BB17CE">
        <w:rPr>
          <w:bCs/>
          <w:color w:val="000000" w:themeColor="text1"/>
        </w:rPr>
        <w:t xml:space="preserve">Vous pouvez également créer des PNJ de la même façon que les PJ. </w:t>
      </w:r>
    </w:p>
    <w:p w14:paraId="6ACCDDA7" w14:textId="77777777" w:rsidR="005C5614" w:rsidRPr="00BB17CE" w:rsidRDefault="005C5614" w:rsidP="00D41F94">
      <w:pPr>
        <w:jc w:val="both"/>
        <w:rPr>
          <w:bCs/>
          <w:color w:val="000000" w:themeColor="text1"/>
        </w:rPr>
      </w:pPr>
      <w:r w:rsidRPr="00BB17CE">
        <w:rPr>
          <w:bCs/>
          <w:color w:val="000000" w:themeColor="text1"/>
        </w:rPr>
        <w:t xml:space="preserve">Pour les noms, il y a plein de </w:t>
      </w:r>
      <w:proofErr w:type="spellStart"/>
      <w:r w:rsidRPr="00BB17CE">
        <w:rPr>
          <w:bCs/>
          <w:i/>
          <w:color w:val="000000" w:themeColor="text1"/>
        </w:rPr>
        <w:t>name</w:t>
      </w:r>
      <w:proofErr w:type="spellEnd"/>
      <w:r w:rsidRPr="00BB17CE">
        <w:rPr>
          <w:bCs/>
          <w:color w:val="000000" w:themeColor="text1"/>
        </w:rPr>
        <w:t xml:space="preserve"> </w:t>
      </w:r>
      <w:proofErr w:type="spellStart"/>
      <w:r w:rsidRPr="00BB17CE">
        <w:rPr>
          <w:bCs/>
          <w:i/>
          <w:color w:val="000000" w:themeColor="text1"/>
        </w:rPr>
        <w:t>generator</w:t>
      </w:r>
      <w:proofErr w:type="spellEnd"/>
      <w:r w:rsidRPr="00BB17CE">
        <w:rPr>
          <w:bCs/>
          <w:color w:val="000000" w:themeColor="text1"/>
        </w:rPr>
        <w:t xml:space="preserve"> sur internet qui vous éviteront d’en chercher. En guise d’exemple, voici une dizaine de noms : Carmen De la Tour, Bastien De Villiers, Alfonse </w:t>
      </w:r>
      <w:proofErr w:type="spellStart"/>
      <w:r w:rsidRPr="00BB17CE">
        <w:rPr>
          <w:bCs/>
          <w:color w:val="000000" w:themeColor="text1"/>
        </w:rPr>
        <w:t>Zorzi</w:t>
      </w:r>
      <w:proofErr w:type="spellEnd"/>
      <w:r w:rsidRPr="00BB17CE">
        <w:rPr>
          <w:bCs/>
          <w:color w:val="000000" w:themeColor="text1"/>
        </w:rPr>
        <w:t xml:space="preserve">, Silas </w:t>
      </w:r>
      <w:proofErr w:type="spellStart"/>
      <w:r w:rsidRPr="00BB17CE">
        <w:rPr>
          <w:bCs/>
          <w:color w:val="000000" w:themeColor="text1"/>
        </w:rPr>
        <w:t>Barrows</w:t>
      </w:r>
      <w:proofErr w:type="spellEnd"/>
      <w:r w:rsidRPr="00BB17CE">
        <w:rPr>
          <w:bCs/>
          <w:color w:val="000000" w:themeColor="text1"/>
        </w:rPr>
        <w:t xml:space="preserve">, </w:t>
      </w:r>
      <w:proofErr w:type="spellStart"/>
      <w:r w:rsidRPr="00BB17CE">
        <w:rPr>
          <w:bCs/>
          <w:color w:val="000000" w:themeColor="text1"/>
        </w:rPr>
        <w:t>Reingard</w:t>
      </w:r>
      <w:proofErr w:type="spellEnd"/>
      <w:r w:rsidRPr="00BB17CE">
        <w:rPr>
          <w:bCs/>
          <w:color w:val="000000" w:themeColor="text1"/>
        </w:rPr>
        <w:t xml:space="preserve"> </w:t>
      </w:r>
      <w:proofErr w:type="spellStart"/>
      <w:r w:rsidRPr="00BB17CE">
        <w:rPr>
          <w:bCs/>
          <w:color w:val="000000" w:themeColor="text1"/>
        </w:rPr>
        <w:t>Spiegelman</w:t>
      </w:r>
      <w:proofErr w:type="spellEnd"/>
      <w:r w:rsidRPr="00BB17CE">
        <w:rPr>
          <w:bCs/>
          <w:color w:val="000000" w:themeColor="text1"/>
        </w:rPr>
        <w:t xml:space="preserve">, Flavie </w:t>
      </w:r>
      <w:proofErr w:type="spellStart"/>
      <w:r w:rsidRPr="00BB17CE">
        <w:rPr>
          <w:bCs/>
          <w:color w:val="000000" w:themeColor="text1"/>
        </w:rPr>
        <w:t>Pantensus</w:t>
      </w:r>
      <w:proofErr w:type="spellEnd"/>
      <w:r w:rsidRPr="00BB17CE">
        <w:rPr>
          <w:bCs/>
          <w:color w:val="000000" w:themeColor="text1"/>
        </w:rPr>
        <w:t xml:space="preserve">, </w:t>
      </w:r>
      <w:proofErr w:type="spellStart"/>
      <w:r w:rsidRPr="00BB17CE">
        <w:rPr>
          <w:bCs/>
          <w:color w:val="000000" w:themeColor="text1"/>
        </w:rPr>
        <w:t>Ovi</w:t>
      </w:r>
      <w:proofErr w:type="spellEnd"/>
      <w:r w:rsidRPr="00BB17CE">
        <w:rPr>
          <w:bCs/>
          <w:color w:val="000000" w:themeColor="text1"/>
        </w:rPr>
        <w:t xml:space="preserve"> </w:t>
      </w:r>
      <w:proofErr w:type="spellStart"/>
      <w:r w:rsidRPr="00BB17CE">
        <w:rPr>
          <w:bCs/>
          <w:color w:val="000000" w:themeColor="text1"/>
        </w:rPr>
        <w:t>Oria</w:t>
      </w:r>
      <w:proofErr w:type="spellEnd"/>
      <w:r w:rsidRPr="00BB17CE">
        <w:rPr>
          <w:bCs/>
          <w:color w:val="000000" w:themeColor="text1"/>
        </w:rPr>
        <w:t xml:space="preserve">, Judas </w:t>
      </w:r>
      <w:proofErr w:type="spellStart"/>
      <w:r w:rsidRPr="00BB17CE">
        <w:rPr>
          <w:bCs/>
          <w:color w:val="000000" w:themeColor="text1"/>
        </w:rPr>
        <w:t>Lefidele</w:t>
      </w:r>
      <w:proofErr w:type="spellEnd"/>
      <w:r w:rsidRPr="00BB17CE">
        <w:rPr>
          <w:bCs/>
          <w:color w:val="000000" w:themeColor="text1"/>
        </w:rPr>
        <w:t xml:space="preserve">, Melissa Lindner, Lydia </w:t>
      </w:r>
      <w:proofErr w:type="spellStart"/>
      <w:r w:rsidRPr="00BB17CE">
        <w:rPr>
          <w:bCs/>
          <w:color w:val="000000" w:themeColor="text1"/>
        </w:rPr>
        <w:t>Fogs</w:t>
      </w:r>
      <w:proofErr w:type="spellEnd"/>
      <w:r w:rsidRPr="00BB17CE">
        <w:rPr>
          <w:bCs/>
          <w:color w:val="000000" w:themeColor="text1"/>
        </w:rPr>
        <w:t xml:space="preserve">.  </w:t>
      </w:r>
    </w:p>
    <w:p w14:paraId="506043F5" w14:textId="6AC9AEF0" w:rsidR="005C5614" w:rsidRDefault="00A3269F" w:rsidP="00D41F94">
      <w:pPr>
        <w:jc w:val="both"/>
      </w:pPr>
      <w:r>
        <w:t>Enfin</w:t>
      </w:r>
      <w:r w:rsidR="005C5614" w:rsidRPr="00BB17CE">
        <w:t xml:space="preserve">, que parmi les </w:t>
      </w:r>
      <w:r w:rsidR="001F0269" w:rsidRPr="00BB17CE">
        <w:t>PNJ soient</w:t>
      </w:r>
      <w:r w:rsidR="005C5614" w:rsidRPr="00BB17CE">
        <w:t xml:space="preserve"> présents un acrobate qui a profité de son agilité pour cambrioler de pauvres gens, une brute qui passait ses journées à racketter le goûter des passants ou encore un innocent qui ne sait pas vraiment pourquoi il est là, c’est à vous d’imaginer l’histoire et la </w:t>
      </w:r>
      <w:r w:rsidR="00041C4C">
        <w:t>personnalité</w:t>
      </w:r>
      <w:r w:rsidR="005C5614" w:rsidRPr="00BB17CE">
        <w:t>, aussi basique</w:t>
      </w:r>
      <w:r w:rsidR="003352E4">
        <w:t>s</w:t>
      </w:r>
      <w:r w:rsidR="005C5614" w:rsidRPr="00BB17CE">
        <w:t xml:space="preserve"> soient-elles, des PNJ. </w:t>
      </w:r>
    </w:p>
    <w:p w14:paraId="181BE440" w14:textId="77777777" w:rsidR="000D2D69" w:rsidRPr="00BB17CE" w:rsidRDefault="000D2D69" w:rsidP="00D41F94">
      <w:pPr>
        <w:jc w:val="both"/>
      </w:pPr>
    </w:p>
    <w:p w14:paraId="0110215A" w14:textId="77777777" w:rsidR="002B1632" w:rsidRPr="00BB17CE" w:rsidRDefault="002B1632" w:rsidP="00D41F94">
      <w:pPr>
        <w:jc w:val="both"/>
      </w:pPr>
    </w:p>
    <w:p w14:paraId="62DC32B7" w14:textId="77777777" w:rsidR="0023504D" w:rsidRPr="00BB17CE" w:rsidRDefault="0023504D" w:rsidP="00D41F94">
      <w:pPr>
        <w:jc w:val="both"/>
      </w:pPr>
      <w:r w:rsidRPr="00BB17CE">
        <w:rPr>
          <w:b/>
          <w:noProof/>
          <w:color w:val="4472C4" w:themeColor="accent5"/>
          <w:sz w:val="28"/>
          <w:lang w:eastAsia="fr-FR"/>
        </w:rPr>
        <w:lastRenderedPageBreak/>
        <mc:AlternateContent>
          <mc:Choice Requires="wps">
            <w:drawing>
              <wp:anchor distT="45720" distB="45720" distL="114300" distR="114300" simplePos="0" relativeHeight="251659264" behindDoc="1" locked="0" layoutInCell="1" allowOverlap="1" wp14:anchorId="3B98D2A3" wp14:editId="70D59ACB">
                <wp:simplePos x="0" y="0"/>
                <wp:positionH relativeFrom="margin">
                  <wp:posOffset>-199139</wp:posOffset>
                </wp:positionH>
                <wp:positionV relativeFrom="margin">
                  <wp:align>top</wp:align>
                </wp:positionV>
                <wp:extent cx="7141845" cy="10161905"/>
                <wp:effectExtent l="0" t="0" r="190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10161917"/>
                        </a:xfrm>
                        <a:prstGeom prst="rect">
                          <a:avLst/>
                        </a:prstGeom>
                        <a:solidFill>
                          <a:srgbClr val="FFFFFF"/>
                        </a:solidFill>
                        <a:ln w="19050">
                          <a:noFill/>
                          <a:miter lim="800000"/>
                          <a:headEnd/>
                          <a:tailEnd/>
                        </a:ln>
                      </wps:spPr>
                      <wps:txbx>
                        <w:txbxContent>
                          <w:tbl>
                            <w:tblPr>
                              <w:tblStyle w:val="Grilledutableau"/>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2"/>
                              <w:gridCol w:w="5103"/>
                            </w:tblGrid>
                            <w:tr w:rsidR="00484E88" w14:paraId="5118162E" w14:textId="77777777" w:rsidTr="00A263CF">
                              <w:trPr>
                                <w:trHeight w:val="228"/>
                              </w:trPr>
                              <w:tc>
                                <w:tcPr>
                                  <w:tcW w:w="10485" w:type="dxa"/>
                                  <w:gridSpan w:val="2"/>
                                  <w:tcBorders>
                                    <w:bottom w:val="single" w:sz="12" w:space="0" w:color="0070C0"/>
                                  </w:tcBorders>
                                </w:tcPr>
                                <w:p w14:paraId="0FD09CB2" w14:textId="77777777" w:rsidR="00484E88" w:rsidRPr="00CF282F" w:rsidRDefault="00484E88" w:rsidP="00BD3C6A">
                                  <w:pPr>
                                    <w:jc w:val="center"/>
                                    <w:rPr>
                                      <w:rFonts w:ascii="Cambria" w:hAnsi="Cambria"/>
                                      <w:color w:val="0070C0"/>
                                      <w:sz w:val="22"/>
                                    </w:rPr>
                                  </w:pPr>
                                  <w:r>
                                    <w:rPr>
                                      <w:rFonts w:ascii="Cambria" w:hAnsi="Cambria"/>
                                      <w:b/>
                                      <w:color w:val="0070C0"/>
                                      <w:sz w:val="32"/>
                                    </w:rPr>
                                    <w:t xml:space="preserve">Les équipements du </w:t>
                                  </w:r>
                                  <w:proofErr w:type="spellStart"/>
                                  <w:r>
                                    <w:rPr>
                                      <w:rFonts w:ascii="Cambria" w:hAnsi="Cambria"/>
                                      <w:b/>
                                      <w:color w:val="0070C0"/>
                                      <w:sz w:val="32"/>
                                    </w:rPr>
                                    <w:t>l</w:t>
                                  </w:r>
                                  <w:r w:rsidRPr="00CF282F">
                                    <w:rPr>
                                      <w:rFonts w:ascii="Cambria" w:hAnsi="Cambria"/>
                                      <w:b/>
                                      <w:color w:val="0070C0"/>
                                      <w:sz w:val="32"/>
                                    </w:rPr>
                                    <w:t>oot</w:t>
                                  </w:r>
                                  <w:proofErr w:type="spellEnd"/>
                                </w:p>
                              </w:tc>
                            </w:tr>
                            <w:tr w:rsidR="00484E88" w14:paraId="3E64167D" w14:textId="77777777" w:rsidTr="00AB3001">
                              <w:tc>
                                <w:tcPr>
                                  <w:tcW w:w="10485" w:type="dxa"/>
                                  <w:gridSpan w:val="2"/>
                                  <w:tcBorders>
                                    <w:top w:val="single" w:sz="12" w:space="0" w:color="0070C0"/>
                                    <w:bottom w:val="single" w:sz="12" w:space="0" w:color="0070C0"/>
                                  </w:tcBorders>
                                </w:tcPr>
                                <w:p w14:paraId="2417C16C" w14:textId="77777777" w:rsidR="00484E88" w:rsidRPr="00CF282F" w:rsidRDefault="00484E88" w:rsidP="00511116">
                                  <w:pPr>
                                    <w:spacing w:before="60" w:after="60"/>
                                    <w:jc w:val="center"/>
                                    <w:rPr>
                                      <w:rFonts w:ascii="Cambria" w:hAnsi="Cambria"/>
                                      <w:b/>
                                      <w:color w:val="0070C0"/>
                                      <w:sz w:val="28"/>
                                    </w:rPr>
                                  </w:pPr>
                                  <w:r w:rsidRPr="00530958">
                                    <w:rPr>
                                      <w:rFonts w:ascii="Cambria" w:hAnsi="Cambria"/>
                                      <w:b/>
                                      <w:color w:val="0070C0"/>
                                      <w:sz w:val="32"/>
                                    </w:rPr>
                                    <w:t>Armes</w:t>
                                  </w:r>
                                </w:p>
                              </w:tc>
                            </w:tr>
                            <w:tr w:rsidR="00484E88" w14:paraId="6388A7CB" w14:textId="77777777" w:rsidTr="00C75FD4">
                              <w:trPr>
                                <w:trHeight w:val="91"/>
                              </w:trPr>
                              <w:tc>
                                <w:tcPr>
                                  <w:tcW w:w="5382" w:type="dxa"/>
                                  <w:tcBorders>
                                    <w:top w:val="single" w:sz="12" w:space="0" w:color="0070C0"/>
                                  </w:tcBorders>
                                </w:tcPr>
                                <w:p w14:paraId="20BF937A" w14:textId="77777777" w:rsidR="00484E88" w:rsidRPr="00A263CF" w:rsidRDefault="00484E88" w:rsidP="00A3269F">
                                  <w:pPr>
                                    <w:spacing w:before="60" w:line="360" w:lineRule="auto"/>
                                    <w:rPr>
                                      <w:rFonts w:ascii="Cambria" w:hAnsi="Cambria"/>
                                      <w:color w:val="000000" w:themeColor="text1"/>
                                    </w:rPr>
                                  </w:pPr>
                                  <w:r w:rsidRPr="00C75FD4">
                                    <w:rPr>
                                      <w:rFonts w:ascii="Cambria" w:hAnsi="Cambria"/>
                                      <w:b/>
                                      <w:color w:val="000000" w:themeColor="text1"/>
                                    </w:rPr>
                                    <w:t>1. Épée courte</w:t>
                                  </w:r>
                                  <w:r w:rsidRPr="00A263CF">
                                    <w:rPr>
                                      <w:rFonts w:ascii="Cambria" w:hAnsi="Cambria"/>
                                      <w:color w:val="000000" w:themeColor="text1"/>
                                    </w:rPr>
                                    <w:t xml:space="preserve"> </w:t>
                                  </w:r>
                                  <w:r w:rsidRPr="00C75FD4">
                                    <w:rPr>
                                      <w:rFonts w:ascii="Cambria" w:hAnsi="Cambria"/>
                                      <w:b/>
                                      <w:color w:val="000000" w:themeColor="text1"/>
                                    </w:rPr>
                                    <w:t>recouverte de mousse</w:t>
                                  </w:r>
                                  <w:r>
                                    <w:rPr>
                                      <w:rFonts w:ascii="Cambria" w:hAnsi="Cambria"/>
                                      <w:color w:val="000000" w:themeColor="text1"/>
                                    </w:rPr>
                                    <w:t xml:space="preserve"> (DM 1d6).</w:t>
                                  </w:r>
                                </w:p>
                              </w:tc>
                              <w:tc>
                                <w:tcPr>
                                  <w:tcW w:w="5103" w:type="dxa"/>
                                  <w:tcBorders>
                                    <w:top w:val="single" w:sz="12" w:space="0" w:color="0070C0"/>
                                  </w:tcBorders>
                                </w:tcPr>
                                <w:p w14:paraId="70896F88" w14:textId="77777777"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11</w:t>
                                  </w:r>
                                  <w:r w:rsidRPr="008E3DB5">
                                    <w:rPr>
                                      <w:rFonts w:ascii="Cambria" w:hAnsi="Cambria"/>
                                      <w:b/>
                                      <w:color w:val="000000" w:themeColor="text1"/>
                                    </w:rPr>
                                    <w:t xml:space="preserve">. Arbalète lourde </w:t>
                                  </w:r>
                                  <w:r w:rsidRPr="008E3DB5">
                                    <w:rPr>
                                      <w:rFonts w:ascii="Cambria" w:hAnsi="Cambria"/>
                                      <w:b/>
                                      <w:color w:val="000000" w:themeColor="text1"/>
                                      <w:sz w:val="28"/>
                                      <w:vertAlign w:val="superscript"/>
                                    </w:rPr>
                                    <w:t>1, 3, 4</w:t>
                                  </w:r>
                                  <w:r w:rsidRPr="008E3DB5">
                                    <w:rPr>
                                      <w:rFonts w:ascii="Cambria" w:hAnsi="Cambria"/>
                                      <w:color w:val="000000" w:themeColor="text1"/>
                                      <w:sz w:val="28"/>
                                    </w:rPr>
                                    <w:t xml:space="preserve"> </w:t>
                                  </w:r>
                                  <w:r>
                                    <w:rPr>
                                      <w:rFonts w:ascii="Cambria" w:hAnsi="Cambria"/>
                                      <w:color w:val="000000" w:themeColor="text1"/>
                                    </w:rPr>
                                    <w:t>(60 m, DM 3d4).</w:t>
                                  </w:r>
                                </w:p>
                              </w:tc>
                            </w:tr>
                            <w:tr w:rsidR="00484E88" w14:paraId="0D8D0FFA" w14:textId="77777777" w:rsidTr="00CF282F">
                              <w:tc>
                                <w:tcPr>
                                  <w:tcW w:w="5382" w:type="dxa"/>
                                </w:tcPr>
                                <w:p w14:paraId="0C9A0C76" w14:textId="77777777" w:rsidR="00484E88" w:rsidRPr="00A263CF" w:rsidRDefault="00484E88" w:rsidP="0048129C">
                                  <w:pPr>
                                    <w:spacing w:line="360" w:lineRule="auto"/>
                                    <w:rPr>
                                      <w:rFonts w:ascii="Cambria" w:hAnsi="Cambria"/>
                                      <w:color w:val="000000" w:themeColor="text1"/>
                                    </w:rPr>
                                  </w:pPr>
                                  <w:r w:rsidRPr="00D64B2D">
                                    <w:rPr>
                                      <w:rFonts w:ascii="Cambria" w:hAnsi="Cambria"/>
                                      <w:b/>
                                      <w:color w:val="000000" w:themeColor="text1"/>
                                    </w:rPr>
                                    <w:t xml:space="preserve">2. </w:t>
                                  </w:r>
                                  <w:r w:rsidRPr="00DB05FD">
                                    <w:rPr>
                                      <w:rFonts w:ascii="Cambria" w:hAnsi="Cambria"/>
                                      <w:b/>
                                      <w:color w:val="000000" w:themeColor="text1"/>
                                    </w:rPr>
                                    <w:t>Dague de chasse</w:t>
                                  </w:r>
                                  <w:r w:rsidRPr="00DB05FD">
                                    <w:rPr>
                                      <w:rFonts w:ascii="Cambria" w:hAnsi="Cambria"/>
                                      <w:color w:val="000000" w:themeColor="text1"/>
                                    </w:rPr>
                                    <w:t xml:space="preserve"> (</w:t>
                                  </w:r>
                                  <w:r>
                                    <w:rPr>
                                      <w:rFonts w:ascii="Cambria" w:hAnsi="Cambria"/>
                                      <w:color w:val="000000" w:themeColor="text1"/>
                                    </w:rPr>
                                    <w:t>5 m, DM 1d4).</w:t>
                                  </w:r>
                                </w:p>
                              </w:tc>
                              <w:tc>
                                <w:tcPr>
                                  <w:tcW w:w="5103" w:type="dxa"/>
                                </w:tcPr>
                                <w:p w14:paraId="0CDCCC0F" w14:textId="77777777" w:rsidR="00484E88" w:rsidRPr="00A263CF" w:rsidRDefault="00484E88" w:rsidP="00511116">
                                  <w:pPr>
                                    <w:spacing w:line="360" w:lineRule="auto"/>
                                    <w:rPr>
                                      <w:rFonts w:ascii="Cambria" w:hAnsi="Cambria"/>
                                      <w:color w:val="000000" w:themeColor="text1"/>
                                    </w:rPr>
                                  </w:pPr>
                                  <w:r w:rsidRPr="00F85C35">
                                    <w:rPr>
                                      <w:rFonts w:ascii="Cambria" w:hAnsi="Cambria"/>
                                      <w:b/>
                                      <w:color w:val="000000" w:themeColor="text1"/>
                                    </w:rPr>
                                    <w:t>1</w:t>
                                  </w:r>
                                  <w:r>
                                    <w:rPr>
                                      <w:rFonts w:ascii="Cambria" w:hAnsi="Cambria"/>
                                      <w:b/>
                                      <w:color w:val="000000" w:themeColor="text1"/>
                                    </w:rPr>
                                    <w:t>2</w:t>
                                  </w:r>
                                  <w:r w:rsidRPr="00F85C35">
                                    <w:rPr>
                                      <w:rFonts w:ascii="Cambria" w:hAnsi="Cambria"/>
                                      <w:b/>
                                      <w:color w:val="000000" w:themeColor="text1"/>
                                    </w:rPr>
                                    <w:t>. Masse d’arme à pointes</w:t>
                                  </w:r>
                                  <w:r>
                                    <w:rPr>
                                      <w:rFonts w:ascii="Cambria" w:hAnsi="Cambria"/>
                                      <w:color w:val="000000" w:themeColor="text1"/>
                                    </w:rPr>
                                    <w:t xml:space="preserve"> (DM 1d6).</w:t>
                                  </w:r>
                                </w:p>
                              </w:tc>
                            </w:tr>
                            <w:tr w:rsidR="00484E88" w14:paraId="651B1124" w14:textId="77777777" w:rsidTr="00CF282F">
                              <w:tc>
                                <w:tcPr>
                                  <w:tcW w:w="5382" w:type="dxa"/>
                                </w:tcPr>
                                <w:p w14:paraId="77AAA9F5" w14:textId="77777777" w:rsidR="00484E88" w:rsidRPr="00A263CF" w:rsidRDefault="00484E88" w:rsidP="00A3269F">
                                  <w:pPr>
                                    <w:spacing w:line="360" w:lineRule="auto"/>
                                    <w:rPr>
                                      <w:rFonts w:ascii="Cambria" w:hAnsi="Cambria"/>
                                      <w:color w:val="000000" w:themeColor="text1"/>
                                    </w:rPr>
                                  </w:pPr>
                                  <w:r w:rsidRPr="009146E1">
                                    <w:rPr>
                                      <w:rFonts w:ascii="Cambria" w:hAnsi="Cambria"/>
                                      <w:b/>
                                      <w:color w:val="000000" w:themeColor="text1"/>
                                    </w:rPr>
                                    <w:t>3. Fléau</w:t>
                                  </w:r>
                                  <w:r w:rsidRPr="00D64B2D">
                                    <w:rPr>
                                      <w:rFonts w:ascii="Cambria" w:hAnsi="Cambria"/>
                                      <w:b/>
                                      <w:color w:val="000000" w:themeColor="text1"/>
                                    </w:rPr>
                                    <w:t xml:space="preserve"> à une main</w:t>
                                  </w:r>
                                  <w:r>
                                    <w:rPr>
                                      <w:rFonts w:ascii="Cambria" w:hAnsi="Cambria"/>
                                      <w:color w:val="000000" w:themeColor="text1"/>
                                    </w:rPr>
                                    <w:t xml:space="preserve"> (DM 1d6, +2 en attaque contre les adversaires utilisant un bouclier).</w:t>
                                  </w:r>
                                </w:p>
                              </w:tc>
                              <w:tc>
                                <w:tcPr>
                                  <w:tcW w:w="5103" w:type="dxa"/>
                                </w:tcPr>
                                <w:p w14:paraId="6947086C" w14:textId="77777777" w:rsidR="00484E88" w:rsidRPr="00A263CF" w:rsidRDefault="00484E88" w:rsidP="00A3269F">
                                  <w:pPr>
                                    <w:spacing w:line="360" w:lineRule="auto"/>
                                    <w:rPr>
                                      <w:rFonts w:ascii="Cambria" w:hAnsi="Cambria"/>
                                      <w:color w:val="000000" w:themeColor="text1"/>
                                    </w:rPr>
                                  </w:pPr>
                                  <w:r>
                                    <w:rPr>
                                      <w:rFonts w:ascii="Cambria" w:hAnsi="Cambria"/>
                                      <w:b/>
                                      <w:color w:val="000000" w:themeColor="text1"/>
                                    </w:rPr>
                                    <w:t>13</w:t>
                                  </w:r>
                                  <w:r w:rsidRPr="0000530B">
                                    <w:rPr>
                                      <w:rFonts w:ascii="Cambria" w:hAnsi="Cambria"/>
                                      <w:b/>
                                      <w:color w:val="000000" w:themeColor="text1"/>
                                    </w:rPr>
                                    <w:t xml:space="preserve">. </w:t>
                                  </w:r>
                                  <w:r w:rsidRPr="00F85C35">
                                    <w:rPr>
                                      <w:rFonts w:ascii="Cambria" w:hAnsi="Cambria"/>
                                      <w:b/>
                                      <w:color w:val="000000" w:themeColor="text1"/>
                                    </w:rPr>
                                    <w:t xml:space="preserve">Canne de marche </w:t>
                                  </w:r>
                                  <w:r>
                                    <w:rPr>
                                      <w:rFonts w:ascii="Cambria" w:hAnsi="Cambria"/>
                                      <w:color w:val="000000" w:themeColor="text1"/>
                                    </w:rPr>
                                    <w:t>(DM 1d4, permet de se déplacer de 30 m par action de mouvement).</w:t>
                                  </w:r>
                                </w:p>
                              </w:tc>
                            </w:tr>
                            <w:tr w:rsidR="00484E88" w14:paraId="7649DFC1" w14:textId="77777777" w:rsidTr="00CF282F">
                              <w:tc>
                                <w:tcPr>
                                  <w:tcW w:w="5382" w:type="dxa"/>
                                </w:tcPr>
                                <w:p w14:paraId="5A6D8039" w14:textId="77777777" w:rsidR="00484E88" w:rsidRPr="00A263CF" w:rsidRDefault="00484E88" w:rsidP="00035F26">
                                  <w:pPr>
                                    <w:spacing w:line="360" w:lineRule="auto"/>
                                    <w:rPr>
                                      <w:rFonts w:ascii="Cambria" w:hAnsi="Cambria"/>
                                      <w:color w:val="000000" w:themeColor="text1"/>
                                    </w:rPr>
                                  </w:pPr>
                                  <w:r w:rsidRPr="0048129C">
                                    <w:rPr>
                                      <w:rFonts w:ascii="Cambria" w:hAnsi="Cambria"/>
                                      <w:b/>
                                      <w:color w:val="000000" w:themeColor="text1"/>
                                    </w:rPr>
                                    <w:t xml:space="preserve">4. Baguette noire, 4 charges </w:t>
                                  </w:r>
                                  <w:r w:rsidRPr="00F9246E">
                                    <w:rPr>
                                      <w:rFonts w:ascii="Cambria" w:hAnsi="Cambria"/>
                                      <w:b/>
                                      <w:color w:val="000000" w:themeColor="text1"/>
                                      <w:sz w:val="28"/>
                                      <w:vertAlign w:val="superscript"/>
                                    </w:rPr>
                                    <w:t>6</w:t>
                                  </w:r>
                                  <w:r w:rsidRPr="0048129C">
                                    <w:rPr>
                                      <w:rFonts w:ascii="Cambria" w:hAnsi="Cambria"/>
                                      <w:b/>
                                      <w:color w:val="000000" w:themeColor="text1"/>
                                    </w:rPr>
                                    <w:t xml:space="preserve"> </w:t>
                                  </w:r>
                                  <w:r w:rsidRPr="00A3269F">
                                    <w:rPr>
                                      <w:rFonts w:ascii="Cambria" w:hAnsi="Cambria"/>
                                      <w:color w:val="000000" w:themeColor="text1"/>
                                    </w:rPr>
                                    <w:t>(L, 10</w:t>
                                  </w:r>
                                  <w:r>
                                    <w:rPr>
                                      <w:rFonts w:ascii="Cambria" w:hAnsi="Cambria"/>
                                      <w:color w:val="000000" w:themeColor="text1"/>
                                    </w:rPr>
                                    <w:t xml:space="preserve"> </w:t>
                                  </w:r>
                                  <w:r w:rsidRPr="00A3269F">
                                    <w:rPr>
                                      <w:rFonts w:ascii="Cambria" w:hAnsi="Cambria"/>
                                      <w:color w:val="000000" w:themeColor="text1"/>
                                    </w:rPr>
                                    <w:t>m)</w:t>
                                  </w:r>
                                  <w:r w:rsidRPr="00A3269F">
                                    <w:rPr>
                                      <w:rFonts w:ascii="Cambria" w:hAnsi="Cambria"/>
                                      <w:color w:val="000000" w:themeColor="text1"/>
                                      <w:sz w:val="28"/>
                                      <w:vertAlign w:val="superscript"/>
                                    </w:rPr>
                                    <w:t xml:space="preserve"> </w:t>
                                  </w:r>
                                  <w:r w:rsidRPr="00A3269F">
                                    <w:rPr>
                                      <w:rFonts w:ascii="Cambria" w:hAnsi="Cambria"/>
                                      <w:color w:val="000000" w:themeColor="text1"/>
                                    </w:rPr>
                                    <w:t>:</w:t>
                                  </w:r>
                                  <w:r>
                                    <w:rPr>
                                      <w:rFonts w:ascii="Cambria" w:hAnsi="Cambria"/>
                                      <w:color w:val="000000" w:themeColor="text1"/>
                                    </w:rPr>
                                    <w:t xml:space="preserve"> La chair de la victime pourrit et elle subit [</w:t>
                                  </w:r>
                                  <w:r w:rsidRPr="0048129C">
                                    <w:rPr>
                                      <w:rFonts w:ascii="Cambria" w:hAnsi="Cambria"/>
                                      <w:color w:val="000000" w:themeColor="text1"/>
                                    </w:rPr>
                                    <w:t>1d6 + Mod. d’INT]</w:t>
                                  </w:r>
                                  <w:r>
                                    <w:rPr>
                                      <w:rFonts w:ascii="Cambria" w:hAnsi="Cambria"/>
                                      <w:color w:val="000000" w:themeColor="text1"/>
                                    </w:rPr>
                                    <w:t xml:space="preserve"> DM. En plus, si elle échoue à un test de CON difficulté [12 + Mod. d’INT], la cible à un malus de -2 à tous ses tests jusqu’à la fin du combat. </w:t>
                                  </w:r>
                                </w:p>
                              </w:tc>
                              <w:tc>
                                <w:tcPr>
                                  <w:tcW w:w="5103" w:type="dxa"/>
                                </w:tcPr>
                                <w:p w14:paraId="35DCE4FF" w14:textId="77777777" w:rsidR="00484E88" w:rsidRPr="00A263CF" w:rsidRDefault="00484E88" w:rsidP="00035F26">
                                  <w:pPr>
                                    <w:spacing w:line="360" w:lineRule="auto"/>
                                    <w:rPr>
                                      <w:rFonts w:ascii="Cambria" w:hAnsi="Cambria"/>
                                      <w:color w:val="000000" w:themeColor="text1"/>
                                    </w:rPr>
                                  </w:pPr>
                                  <w:r>
                                    <w:rPr>
                                      <w:rFonts w:ascii="Cambria" w:hAnsi="Cambria"/>
                                      <w:b/>
                                      <w:color w:val="000000" w:themeColor="text1"/>
                                    </w:rPr>
                                    <w:t>14</w:t>
                                  </w:r>
                                  <w:r w:rsidRPr="00F003F7">
                                    <w:rPr>
                                      <w:rFonts w:ascii="Cambria" w:hAnsi="Cambria"/>
                                      <w:b/>
                                      <w:color w:val="000000" w:themeColor="text1"/>
                                    </w:rPr>
                                    <w:t xml:space="preserve">. </w:t>
                                  </w:r>
                                  <w:r w:rsidRPr="0012419F">
                                    <w:rPr>
                                      <w:rFonts w:ascii="Cambria" w:hAnsi="Cambria"/>
                                      <w:b/>
                                      <w:color w:val="000000" w:themeColor="text1"/>
                                    </w:rPr>
                                    <w:t xml:space="preserve">Baguette </w:t>
                                  </w:r>
                                  <w:r>
                                    <w:rPr>
                                      <w:rFonts w:ascii="Cambria" w:hAnsi="Cambria"/>
                                      <w:b/>
                                      <w:color w:val="000000" w:themeColor="text1"/>
                                    </w:rPr>
                                    <w:t xml:space="preserve">rouge, </w:t>
                                  </w:r>
                                  <w:r w:rsidRPr="0012419F">
                                    <w:rPr>
                                      <w:rFonts w:ascii="Cambria" w:hAnsi="Cambria"/>
                                      <w:b/>
                                      <w:color w:val="000000" w:themeColor="text1"/>
                                    </w:rPr>
                                    <w:t xml:space="preserve">4 charges </w:t>
                                  </w:r>
                                  <w:r w:rsidRPr="00F9246E">
                                    <w:rPr>
                                      <w:rFonts w:ascii="Cambria" w:hAnsi="Cambria"/>
                                      <w:b/>
                                      <w:color w:val="000000" w:themeColor="text1"/>
                                      <w:sz w:val="28"/>
                                      <w:vertAlign w:val="superscript"/>
                                    </w:rPr>
                                    <w:t>6</w:t>
                                  </w:r>
                                  <w:r w:rsidRPr="0012419F">
                                    <w:rPr>
                                      <w:rFonts w:ascii="Cambria" w:hAnsi="Cambria"/>
                                      <w:b/>
                                      <w:color w:val="000000" w:themeColor="text1"/>
                                    </w:rPr>
                                    <w:t xml:space="preserve"> </w:t>
                                  </w:r>
                                  <w:r w:rsidRPr="00A3269F">
                                    <w:rPr>
                                      <w:rFonts w:ascii="Cambria" w:hAnsi="Cambria"/>
                                      <w:color w:val="000000" w:themeColor="text1"/>
                                    </w:rPr>
                                    <w:t>(L, 30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Une flèche enflammée fonce sur la cible qui encaisse [1d6 + Mod. d’INT] DM et s’enflamme. À chaque tour de combat suivant, la cible subit 1d6 DM de feu supplémentaires et si le résultat du d6 est de 1 ou 2, les flammes s’éteignent.</w:t>
                                  </w:r>
                                </w:p>
                              </w:tc>
                            </w:tr>
                            <w:tr w:rsidR="00484E88" w14:paraId="18E72515" w14:textId="77777777" w:rsidTr="00CF282F">
                              <w:tc>
                                <w:tcPr>
                                  <w:tcW w:w="5382" w:type="dxa"/>
                                </w:tcPr>
                                <w:p w14:paraId="0B19D625" w14:textId="77777777" w:rsidR="00484E88" w:rsidRPr="00484743" w:rsidRDefault="00484E88" w:rsidP="00511116">
                                  <w:pPr>
                                    <w:spacing w:line="360" w:lineRule="auto"/>
                                    <w:rPr>
                                      <w:rFonts w:ascii="Cambria" w:hAnsi="Cambria"/>
                                      <w:color w:val="000000" w:themeColor="text1"/>
                                      <w:lang w:val="en-US"/>
                                    </w:rPr>
                                  </w:pPr>
                                  <w:r w:rsidRPr="00484743">
                                    <w:rPr>
                                      <w:rFonts w:ascii="Cambria" w:hAnsi="Cambria"/>
                                      <w:b/>
                                      <w:color w:val="000000" w:themeColor="text1"/>
                                      <w:lang w:val="en-US"/>
                                    </w:rPr>
                                    <w:t xml:space="preserve">5. Arc long </w:t>
                                  </w:r>
                                  <w:r w:rsidRPr="00484743">
                                    <w:rPr>
                                      <w:rFonts w:ascii="Cambria" w:hAnsi="Cambria"/>
                                      <w:b/>
                                      <w:color w:val="000000" w:themeColor="text1"/>
                                      <w:sz w:val="28"/>
                                      <w:vertAlign w:val="superscript"/>
                                      <w:lang w:val="en-US"/>
                                    </w:rPr>
                                    <w:t>1, 4</w:t>
                                  </w:r>
                                  <w:r w:rsidRPr="00484743">
                                    <w:rPr>
                                      <w:rFonts w:ascii="Cambria" w:hAnsi="Cambria"/>
                                      <w:color w:val="000000" w:themeColor="text1"/>
                                      <w:sz w:val="28"/>
                                      <w:lang w:val="en-US"/>
                                    </w:rPr>
                                    <w:t xml:space="preserve"> </w:t>
                                  </w:r>
                                  <w:r w:rsidRPr="00484743">
                                    <w:rPr>
                                      <w:rFonts w:ascii="Cambria" w:hAnsi="Cambria"/>
                                      <w:color w:val="000000" w:themeColor="text1"/>
                                      <w:lang w:val="en-US"/>
                                    </w:rPr>
                                    <w:t xml:space="preserve">(50 m, DM 1d8). </w:t>
                                  </w:r>
                                </w:p>
                              </w:tc>
                              <w:tc>
                                <w:tcPr>
                                  <w:tcW w:w="5103" w:type="dxa"/>
                                </w:tcPr>
                                <w:p w14:paraId="7938F39F" w14:textId="77777777"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15</w:t>
                                  </w:r>
                                  <w:r w:rsidRPr="00546A98">
                                    <w:rPr>
                                      <w:rFonts w:ascii="Cambria" w:hAnsi="Cambria"/>
                                      <w:b/>
                                      <w:color w:val="000000" w:themeColor="text1"/>
                                    </w:rPr>
                                    <w:t xml:space="preserve">. Arbalète de poing </w:t>
                                  </w:r>
                                  <w:r w:rsidRPr="00546A98">
                                    <w:rPr>
                                      <w:rFonts w:ascii="Cambria" w:hAnsi="Cambria"/>
                                      <w:b/>
                                      <w:color w:val="000000" w:themeColor="text1"/>
                                      <w:sz w:val="28"/>
                                      <w:vertAlign w:val="superscript"/>
                                    </w:rPr>
                                    <w:t>2, 4</w:t>
                                  </w:r>
                                  <w:r w:rsidRPr="00546A98">
                                    <w:rPr>
                                      <w:rFonts w:ascii="Cambria" w:hAnsi="Cambria"/>
                                      <w:color w:val="000000" w:themeColor="text1"/>
                                      <w:sz w:val="28"/>
                                      <w:vertAlign w:val="superscript"/>
                                    </w:rPr>
                                    <w:t xml:space="preserve"> </w:t>
                                  </w:r>
                                  <w:r>
                                    <w:rPr>
                                      <w:rFonts w:ascii="Cambria" w:hAnsi="Cambria"/>
                                      <w:color w:val="000000" w:themeColor="text1"/>
                                    </w:rPr>
                                    <w:t>(10 m, DM 1d6).</w:t>
                                  </w:r>
                                </w:p>
                              </w:tc>
                            </w:tr>
                            <w:tr w:rsidR="00484E88" w14:paraId="4721D9BB" w14:textId="77777777" w:rsidTr="00CF282F">
                              <w:tc>
                                <w:tcPr>
                                  <w:tcW w:w="5382" w:type="dxa"/>
                                </w:tcPr>
                                <w:p w14:paraId="76865617" w14:textId="77777777" w:rsidR="00484E88" w:rsidRPr="00A263CF" w:rsidRDefault="00484E88" w:rsidP="00B27380">
                                  <w:pPr>
                                    <w:spacing w:line="360" w:lineRule="auto"/>
                                    <w:rPr>
                                      <w:rFonts w:ascii="Cambria" w:hAnsi="Cambria"/>
                                      <w:color w:val="000000" w:themeColor="text1"/>
                                    </w:rPr>
                                  </w:pPr>
                                  <w:r w:rsidRPr="008A379D">
                                    <w:rPr>
                                      <w:rFonts w:ascii="Cambria" w:hAnsi="Cambria"/>
                                      <w:b/>
                                      <w:color w:val="000000" w:themeColor="text1"/>
                                    </w:rPr>
                                    <w:t xml:space="preserve">6. </w:t>
                                  </w:r>
                                  <w:proofErr w:type="spellStart"/>
                                  <w:r w:rsidRPr="008A379D">
                                    <w:rPr>
                                      <w:rFonts w:ascii="Cambria" w:hAnsi="Cambria"/>
                                      <w:b/>
                                      <w:color w:val="000000" w:themeColor="text1"/>
                                    </w:rPr>
                                    <w:t>Vivelame</w:t>
                                  </w:r>
                                  <w:proofErr w:type="spellEnd"/>
                                  <w:r>
                                    <w:rPr>
                                      <w:rFonts w:ascii="Cambria" w:hAnsi="Cambria"/>
                                      <w:b/>
                                      <w:color w:val="000000" w:themeColor="text1"/>
                                    </w:rPr>
                                    <w:t xml:space="preserve"> dorée</w:t>
                                  </w:r>
                                  <w:r w:rsidRPr="008A379D">
                                    <w:rPr>
                                      <w:rFonts w:ascii="Cambria" w:hAnsi="Cambria"/>
                                      <w:b/>
                                      <w:color w:val="000000" w:themeColor="text1"/>
                                    </w:rPr>
                                    <w:t xml:space="preserve"> serti de rubis </w:t>
                                  </w:r>
                                  <w:r w:rsidRPr="008A379D">
                                    <w:rPr>
                                      <w:rFonts w:ascii="Cambria" w:hAnsi="Cambria"/>
                                      <w:b/>
                                      <w:color w:val="000000" w:themeColor="text1"/>
                                      <w:sz w:val="28"/>
                                      <w:vertAlign w:val="superscript"/>
                                    </w:rPr>
                                    <w:t>1, 5</w:t>
                                  </w:r>
                                  <w:r w:rsidRPr="008A379D">
                                    <w:rPr>
                                      <w:rFonts w:ascii="Cambria" w:hAnsi="Cambria"/>
                                      <w:b/>
                                      <w:color w:val="000000" w:themeColor="text1"/>
                                      <w:sz w:val="28"/>
                                    </w:rPr>
                                    <w:t xml:space="preserve"> </w:t>
                                  </w:r>
                                  <w:r>
                                    <w:rPr>
                                      <w:rFonts w:ascii="Cambria" w:hAnsi="Cambria"/>
                                      <w:color w:val="000000" w:themeColor="text1"/>
                                    </w:rPr>
                                    <w:t xml:space="preserve">(DM 1d10). </w:t>
                                  </w:r>
                                </w:p>
                              </w:tc>
                              <w:tc>
                                <w:tcPr>
                                  <w:tcW w:w="5103" w:type="dxa"/>
                                </w:tcPr>
                                <w:p w14:paraId="1AA1AACA" w14:textId="77777777" w:rsidR="00484E88" w:rsidRPr="00A263CF" w:rsidRDefault="00484E88" w:rsidP="0048129C">
                                  <w:pPr>
                                    <w:spacing w:line="360" w:lineRule="auto"/>
                                    <w:rPr>
                                      <w:rFonts w:ascii="Cambria" w:hAnsi="Cambria"/>
                                      <w:color w:val="000000" w:themeColor="text1"/>
                                    </w:rPr>
                                  </w:pPr>
                                  <w:r>
                                    <w:rPr>
                                      <w:rFonts w:ascii="Cambria" w:hAnsi="Cambria"/>
                                      <w:b/>
                                      <w:color w:val="000000" w:themeColor="text1"/>
                                    </w:rPr>
                                    <w:t>16</w:t>
                                  </w:r>
                                  <w:r w:rsidRPr="00F85C35">
                                    <w:rPr>
                                      <w:rFonts w:ascii="Cambria" w:hAnsi="Cambria"/>
                                      <w:b/>
                                      <w:color w:val="000000" w:themeColor="text1"/>
                                    </w:rPr>
                                    <w:t xml:space="preserve">. </w:t>
                                  </w:r>
                                  <w:r w:rsidRPr="0000530B">
                                    <w:rPr>
                                      <w:rFonts w:ascii="Cambria" w:hAnsi="Cambria"/>
                                      <w:b/>
                                      <w:color w:val="000000" w:themeColor="text1"/>
                                    </w:rPr>
                                    <w:t xml:space="preserve">Rapière </w:t>
                                  </w:r>
                                  <w:r w:rsidRPr="0000530B">
                                    <w:rPr>
                                      <w:rFonts w:ascii="Cambria" w:hAnsi="Cambria"/>
                                      <w:b/>
                                      <w:color w:val="000000" w:themeColor="text1"/>
                                      <w:sz w:val="28"/>
                                      <w:vertAlign w:val="superscript"/>
                                    </w:rPr>
                                    <w:t>5</w:t>
                                  </w:r>
                                  <w:r w:rsidRPr="0000530B">
                                    <w:rPr>
                                      <w:rFonts w:ascii="Cambria" w:hAnsi="Cambria"/>
                                      <w:color w:val="000000" w:themeColor="text1"/>
                                      <w:sz w:val="28"/>
                                    </w:rPr>
                                    <w:t xml:space="preserve"> </w:t>
                                  </w:r>
                                  <w:r>
                                    <w:rPr>
                                      <w:rFonts w:ascii="Cambria" w:hAnsi="Cambria"/>
                                      <w:color w:val="000000" w:themeColor="text1"/>
                                    </w:rPr>
                                    <w:t>(DM 1d6).</w:t>
                                  </w:r>
                                </w:p>
                              </w:tc>
                            </w:tr>
                            <w:tr w:rsidR="00484E88" w14:paraId="35F6D583" w14:textId="77777777" w:rsidTr="00CF282F">
                              <w:tc>
                                <w:tcPr>
                                  <w:tcW w:w="5382" w:type="dxa"/>
                                </w:tcPr>
                                <w:p w14:paraId="78AAA64F" w14:textId="77777777" w:rsidR="00484E88" w:rsidRPr="00A263CF" w:rsidRDefault="00484E88" w:rsidP="00FE71C4">
                                  <w:pPr>
                                    <w:spacing w:line="360" w:lineRule="auto"/>
                                    <w:rPr>
                                      <w:rFonts w:ascii="Cambria" w:hAnsi="Cambria"/>
                                      <w:color w:val="000000" w:themeColor="text1"/>
                                    </w:rPr>
                                  </w:pPr>
                                  <w:r w:rsidRPr="00546A98">
                                    <w:rPr>
                                      <w:rFonts w:ascii="Cambria" w:hAnsi="Cambria"/>
                                      <w:b/>
                                      <w:color w:val="000000" w:themeColor="text1"/>
                                    </w:rPr>
                                    <w:t xml:space="preserve">7. </w:t>
                                  </w:r>
                                  <w:r w:rsidRPr="00F9246E">
                                    <w:rPr>
                                      <w:rFonts w:ascii="Cambria" w:hAnsi="Cambria"/>
                                      <w:b/>
                                      <w:color w:val="000000" w:themeColor="text1"/>
                                    </w:rPr>
                                    <w:t>Baguette</w:t>
                                  </w:r>
                                  <w:r>
                                    <w:rPr>
                                      <w:rFonts w:ascii="Cambria" w:hAnsi="Cambria"/>
                                      <w:b/>
                                      <w:color w:val="000000" w:themeColor="text1"/>
                                    </w:rPr>
                                    <w:t xml:space="preserve"> jaune, </w:t>
                                  </w:r>
                                  <w:r w:rsidRPr="00F9246E">
                                    <w:rPr>
                                      <w:rFonts w:ascii="Cambria" w:hAnsi="Cambria"/>
                                      <w:b/>
                                      <w:color w:val="000000" w:themeColor="text1"/>
                                    </w:rPr>
                                    <w:t xml:space="preserve">4 charges </w:t>
                                  </w:r>
                                  <w:r w:rsidRPr="00F9246E">
                                    <w:rPr>
                                      <w:rFonts w:ascii="Cambria" w:hAnsi="Cambria"/>
                                      <w:b/>
                                      <w:color w:val="000000" w:themeColor="text1"/>
                                      <w:sz w:val="28"/>
                                      <w:vertAlign w:val="superscript"/>
                                    </w:rPr>
                                    <w:t>6</w:t>
                                  </w:r>
                                  <w:r w:rsidRPr="00F9246E">
                                    <w:rPr>
                                      <w:rFonts w:ascii="Cambria" w:hAnsi="Cambria"/>
                                      <w:b/>
                                      <w:color w:val="000000" w:themeColor="text1"/>
                                    </w:rPr>
                                    <w:t xml:space="preserve"> </w:t>
                                  </w:r>
                                  <w:r w:rsidRPr="00A3269F">
                                    <w:rPr>
                                      <w:rFonts w:ascii="Cambria" w:hAnsi="Cambria"/>
                                      <w:color w:val="000000" w:themeColor="text1"/>
                                    </w:rPr>
                                    <w:t>(L, 10</w:t>
                                  </w:r>
                                  <w:r>
                                    <w:rPr>
                                      <w:rFonts w:ascii="Cambria" w:hAnsi="Cambria"/>
                                      <w:color w:val="000000" w:themeColor="text1"/>
                                    </w:rPr>
                                    <w:t xml:space="preserve"> </w:t>
                                  </w:r>
                                  <w:r w:rsidRPr="00A3269F">
                                    <w:rPr>
                                      <w:rFonts w:ascii="Cambria" w:hAnsi="Cambria"/>
                                      <w:color w:val="000000" w:themeColor="text1"/>
                                    </w:rPr>
                                    <w:t>m</w:t>
                                  </w:r>
                                  <w:proofErr w:type="gramStart"/>
                                  <w:r w:rsidRPr="00A3269F">
                                    <w:rPr>
                                      <w:rFonts w:ascii="Cambria" w:hAnsi="Cambria"/>
                                      <w:color w:val="000000" w:themeColor="text1"/>
                                    </w:rPr>
                                    <w:t>):</w:t>
                                  </w:r>
                                  <w:proofErr w:type="gramEnd"/>
                                  <w:r w:rsidRPr="00A3269F">
                                    <w:rPr>
                                      <w:rFonts w:ascii="Cambria" w:hAnsi="Cambria"/>
                                      <w:color w:val="000000" w:themeColor="text1"/>
                                    </w:rPr>
                                    <w:t xml:space="preserve"> Un </w:t>
                                  </w:r>
                                  <w:r>
                                    <w:rPr>
                                      <w:rFonts w:ascii="Cambria" w:hAnsi="Cambria"/>
                                      <w:color w:val="000000" w:themeColor="text1"/>
                                    </w:rPr>
                                    <w:t>rayon jaillit sur la cible qui subit 1 DM et obtient un malus de -2 à ses tests de FOR, d’attaque au contact et de DM, pendant [1d6 + Mod. d’INT] tours.</w:t>
                                  </w:r>
                                </w:p>
                              </w:tc>
                              <w:tc>
                                <w:tcPr>
                                  <w:tcW w:w="5103" w:type="dxa"/>
                                </w:tcPr>
                                <w:p w14:paraId="45BB1A90" w14:textId="77777777" w:rsidR="00484E88" w:rsidRPr="00A263CF" w:rsidRDefault="00484E88" w:rsidP="00035F26">
                                  <w:pPr>
                                    <w:spacing w:line="360" w:lineRule="auto"/>
                                    <w:rPr>
                                      <w:rFonts w:ascii="Cambria" w:hAnsi="Cambria"/>
                                      <w:color w:val="000000" w:themeColor="text1"/>
                                    </w:rPr>
                                  </w:pPr>
                                  <w:r>
                                    <w:rPr>
                                      <w:rFonts w:ascii="Cambria" w:hAnsi="Cambria"/>
                                      <w:b/>
                                      <w:color w:val="000000" w:themeColor="text1"/>
                                    </w:rPr>
                                    <w:t>17</w:t>
                                  </w:r>
                                  <w:r w:rsidRPr="0012419F">
                                    <w:rPr>
                                      <w:rFonts w:ascii="Cambria" w:hAnsi="Cambria"/>
                                      <w:b/>
                                      <w:color w:val="000000" w:themeColor="text1"/>
                                    </w:rPr>
                                    <w:t xml:space="preserve">. </w:t>
                                  </w:r>
                                  <w:r w:rsidRPr="00F003F7">
                                    <w:rPr>
                                      <w:rFonts w:ascii="Cambria" w:hAnsi="Cambria"/>
                                      <w:b/>
                                      <w:color w:val="000000" w:themeColor="text1"/>
                                    </w:rPr>
                                    <w:t>Baguette</w:t>
                                  </w:r>
                                  <w:r>
                                    <w:rPr>
                                      <w:rFonts w:ascii="Cambria" w:hAnsi="Cambria"/>
                                      <w:b/>
                                      <w:color w:val="000000" w:themeColor="text1"/>
                                    </w:rPr>
                                    <w:t xml:space="preserve"> bleue,</w:t>
                                  </w:r>
                                  <w:r w:rsidRPr="00F003F7">
                                    <w:rPr>
                                      <w:rFonts w:ascii="Cambria" w:hAnsi="Cambria"/>
                                      <w:b/>
                                      <w:color w:val="000000" w:themeColor="text1"/>
                                    </w:rPr>
                                    <w:t xml:space="preserve"> </w:t>
                                  </w:r>
                                  <w:r>
                                    <w:rPr>
                                      <w:rFonts w:ascii="Cambria" w:hAnsi="Cambria"/>
                                      <w:b/>
                                      <w:color w:val="000000" w:themeColor="text1"/>
                                    </w:rPr>
                                    <w:t>4</w:t>
                                  </w:r>
                                  <w:r w:rsidRPr="00F003F7">
                                    <w:rPr>
                                      <w:rFonts w:ascii="Cambria" w:hAnsi="Cambria"/>
                                      <w:b/>
                                      <w:color w:val="000000" w:themeColor="text1"/>
                                    </w:rPr>
                                    <w:t xml:space="preserve"> charges </w:t>
                                  </w:r>
                                  <w:r w:rsidRPr="00F9246E">
                                    <w:rPr>
                                      <w:rFonts w:ascii="Cambria" w:hAnsi="Cambria"/>
                                      <w:b/>
                                      <w:color w:val="000000" w:themeColor="text1"/>
                                      <w:sz w:val="28"/>
                                      <w:vertAlign w:val="superscript"/>
                                    </w:rPr>
                                    <w:t>6</w:t>
                                  </w:r>
                                  <w:r w:rsidRPr="00F003F7">
                                    <w:rPr>
                                      <w:rFonts w:ascii="Cambria" w:hAnsi="Cambria"/>
                                      <w:b/>
                                      <w:color w:val="000000" w:themeColor="text1"/>
                                    </w:rPr>
                                    <w:t xml:space="preserve"> </w:t>
                                  </w:r>
                                  <w:r w:rsidRPr="00A3269F">
                                    <w:rPr>
                                      <w:rFonts w:ascii="Cambria" w:hAnsi="Cambria"/>
                                      <w:color w:val="000000" w:themeColor="text1"/>
                                    </w:rPr>
                                    <w:t>(L, 30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La cible est privée d’air, s’étouffe et subit 1d6 DM par tour pendant </w:t>
                                  </w:r>
                                  <w:r w:rsidRPr="00492A41">
                                    <w:rPr>
                                      <w:rFonts w:ascii="Cambria" w:hAnsi="Cambria"/>
                                      <w:color w:val="000000" w:themeColor="text1"/>
                                    </w:rPr>
                                    <w:t>[1</w:t>
                                  </w:r>
                                  <w:r>
                                    <w:rPr>
                                      <w:rFonts w:ascii="Cambria" w:hAnsi="Cambria"/>
                                      <w:color w:val="000000" w:themeColor="text1"/>
                                    </w:rPr>
                                    <w:t xml:space="preserve"> </w:t>
                                  </w:r>
                                  <w:r w:rsidRPr="00492A41">
                                    <w:rPr>
                                      <w:rFonts w:ascii="Cambria" w:hAnsi="Cambria"/>
                                      <w:color w:val="000000" w:themeColor="text1"/>
                                    </w:rPr>
                                    <w:t>+</w:t>
                                  </w:r>
                                  <w:r>
                                    <w:rPr>
                                      <w:rFonts w:ascii="Cambria" w:hAnsi="Cambria"/>
                                      <w:color w:val="000000" w:themeColor="text1"/>
                                    </w:rPr>
                                    <w:t xml:space="preserve"> </w:t>
                                  </w:r>
                                  <w:r w:rsidRPr="00492A41">
                                    <w:rPr>
                                      <w:rFonts w:ascii="Cambria" w:hAnsi="Cambria"/>
                                      <w:color w:val="000000" w:themeColor="text1"/>
                                    </w:rPr>
                                    <w:t>Mod. d’INT] tours.</w:t>
                                  </w:r>
                                </w:p>
                              </w:tc>
                            </w:tr>
                            <w:tr w:rsidR="00484E88" w14:paraId="02EE9793" w14:textId="77777777" w:rsidTr="00CF282F">
                              <w:tc>
                                <w:tcPr>
                                  <w:tcW w:w="5382" w:type="dxa"/>
                                </w:tcPr>
                                <w:p w14:paraId="5969DC34" w14:textId="77777777" w:rsidR="00484E88" w:rsidRPr="00A263CF" w:rsidRDefault="00484E88" w:rsidP="00A3269F">
                                  <w:pPr>
                                    <w:spacing w:line="360" w:lineRule="auto"/>
                                    <w:rPr>
                                      <w:rFonts w:ascii="Cambria" w:hAnsi="Cambria"/>
                                      <w:color w:val="000000" w:themeColor="text1"/>
                                    </w:rPr>
                                  </w:pPr>
                                  <w:r w:rsidRPr="00F85C35">
                                    <w:rPr>
                                      <w:rFonts w:ascii="Cambria" w:hAnsi="Cambria"/>
                                      <w:b/>
                                      <w:color w:val="000000" w:themeColor="text1"/>
                                    </w:rPr>
                                    <w:t xml:space="preserve">8. </w:t>
                                  </w:r>
                                  <w:r w:rsidRPr="004A6AFA">
                                    <w:rPr>
                                      <w:rFonts w:ascii="Cambria" w:hAnsi="Cambria"/>
                                      <w:b/>
                                      <w:color w:val="000000" w:themeColor="text1"/>
                                    </w:rPr>
                                    <w:t xml:space="preserve">Baguette rose, 4 charges </w:t>
                                  </w:r>
                                  <w:r w:rsidRPr="00A3269F">
                                    <w:rPr>
                                      <w:rFonts w:ascii="Cambria" w:hAnsi="Cambria"/>
                                      <w:color w:val="000000" w:themeColor="text1"/>
                                    </w:rPr>
                                    <w:t>(L, 50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Un projectile fonce sur la cible qui encaisse automatiquement 1d6 DM (réussite automatique).</w:t>
                                  </w:r>
                                </w:p>
                              </w:tc>
                              <w:tc>
                                <w:tcPr>
                                  <w:tcW w:w="5103" w:type="dxa"/>
                                </w:tcPr>
                                <w:p w14:paraId="4D319A05" w14:textId="77777777" w:rsidR="00484E88" w:rsidRPr="00A263CF" w:rsidRDefault="00484E88" w:rsidP="00A3269F">
                                  <w:pPr>
                                    <w:spacing w:line="360" w:lineRule="auto"/>
                                    <w:rPr>
                                      <w:rFonts w:ascii="Cambria" w:hAnsi="Cambria"/>
                                      <w:color w:val="000000" w:themeColor="text1"/>
                                    </w:rPr>
                                  </w:pPr>
                                  <w:r>
                                    <w:rPr>
                                      <w:rFonts w:ascii="Cambria" w:hAnsi="Cambria"/>
                                      <w:b/>
                                      <w:color w:val="000000" w:themeColor="text1"/>
                                    </w:rPr>
                                    <w:t>18</w:t>
                                  </w:r>
                                  <w:r w:rsidRPr="00DB05FD">
                                    <w:rPr>
                                      <w:rFonts w:ascii="Cambria" w:hAnsi="Cambria"/>
                                      <w:b/>
                                      <w:color w:val="000000" w:themeColor="text1"/>
                                    </w:rPr>
                                    <w:t xml:space="preserve">. </w:t>
                                  </w:r>
                                  <w:r w:rsidRPr="00F85C35">
                                    <w:rPr>
                                      <w:rFonts w:ascii="Cambria" w:hAnsi="Cambria"/>
                                      <w:b/>
                                      <w:color w:val="000000" w:themeColor="text1"/>
                                    </w:rPr>
                                    <w:t>Épée longue en verre</w:t>
                                  </w:r>
                                  <w:r>
                                    <w:rPr>
                                      <w:rFonts w:ascii="Cambria" w:hAnsi="Cambria"/>
                                      <w:color w:val="000000" w:themeColor="text1"/>
                                    </w:rPr>
                                    <w:t xml:space="preserve"> (DM 1d8, se casse à la première attaque réussie).</w:t>
                                  </w:r>
                                </w:p>
                              </w:tc>
                            </w:tr>
                            <w:tr w:rsidR="00484E88" w14:paraId="49CF1D20" w14:textId="77777777" w:rsidTr="00CF282F">
                              <w:tc>
                                <w:tcPr>
                                  <w:tcW w:w="5382" w:type="dxa"/>
                                </w:tcPr>
                                <w:p w14:paraId="16398925" w14:textId="77777777" w:rsidR="00484E88" w:rsidRPr="00A263CF" w:rsidRDefault="00484E88" w:rsidP="00F9246E">
                                  <w:pPr>
                                    <w:spacing w:line="360" w:lineRule="auto"/>
                                    <w:rPr>
                                      <w:rFonts w:ascii="Cambria" w:hAnsi="Cambria"/>
                                      <w:color w:val="000000" w:themeColor="text1"/>
                                    </w:rPr>
                                  </w:pPr>
                                  <w:r w:rsidRPr="00F9246E">
                                    <w:rPr>
                                      <w:rFonts w:ascii="Cambria" w:hAnsi="Cambria"/>
                                      <w:b/>
                                      <w:color w:val="000000" w:themeColor="text1"/>
                                    </w:rPr>
                                    <w:t xml:space="preserve">9. </w:t>
                                  </w:r>
                                  <w:r w:rsidRPr="009146E1">
                                    <w:rPr>
                                      <w:rFonts w:ascii="Cambria" w:hAnsi="Cambria"/>
                                      <w:b/>
                                      <w:color w:val="000000" w:themeColor="text1"/>
                                    </w:rPr>
                                    <w:t xml:space="preserve">Arbalète </w:t>
                                  </w:r>
                                  <w:r>
                                    <w:rPr>
                                      <w:rFonts w:ascii="Cambria" w:hAnsi="Cambria"/>
                                      <w:b/>
                                      <w:color w:val="000000" w:themeColor="text1"/>
                                    </w:rPr>
                                    <w:t>l</w:t>
                                  </w:r>
                                  <w:r w:rsidRPr="009146E1">
                                    <w:rPr>
                                      <w:rFonts w:ascii="Cambria" w:hAnsi="Cambria"/>
                                      <w:b/>
                                      <w:color w:val="000000" w:themeColor="text1"/>
                                    </w:rPr>
                                    <w:t xml:space="preserve">égère </w:t>
                                  </w:r>
                                  <w:r w:rsidRPr="009146E1">
                                    <w:rPr>
                                      <w:rFonts w:ascii="Cambria" w:hAnsi="Cambria"/>
                                      <w:b/>
                                      <w:color w:val="000000" w:themeColor="text1"/>
                                      <w:sz w:val="28"/>
                                      <w:vertAlign w:val="superscript"/>
                                    </w:rPr>
                                    <w:t xml:space="preserve">1, 2, </w:t>
                                  </w:r>
                                  <w:r>
                                    <w:rPr>
                                      <w:rFonts w:ascii="Cambria" w:hAnsi="Cambria"/>
                                      <w:b/>
                                      <w:color w:val="000000" w:themeColor="text1"/>
                                      <w:sz w:val="28"/>
                                      <w:vertAlign w:val="superscript"/>
                                    </w:rPr>
                                    <w:t>4</w:t>
                                  </w:r>
                                  <w:r w:rsidRPr="009146E1">
                                    <w:rPr>
                                      <w:rFonts w:ascii="Cambria" w:hAnsi="Cambria"/>
                                      <w:color w:val="000000" w:themeColor="text1"/>
                                      <w:sz w:val="28"/>
                                    </w:rPr>
                                    <w:t xml:space="preserve"> </w:t>
                                  </w:r>
                                  <w:r>
                                    <w:rPr>
                                      <w:rFonts w:ascii="Cambria" w:hAnsi="Cambria"/>
                                      <w:color w:val="000000" w:themeColor="text1"/>
                                    </w:rPr>
                                    <w:t>(30 m, DM 2d4).</w:t>
                                  </w:r>
                                </w:p>
                              </w:tc>
                              <w:tc>
                                <w:tcPr>
                                  <w:tcW w:w="5103" w:type="dxa"/>
                                </w:tcPr>
                                <w:p w14:paraId="384F0066" w14:textId="77777777" w:rsidR="00484E88" w:rsidRPr="00A263CF" w:rsidRDefault="00484E88" w:rsidP="00511116">
                                  <w:pPr>
                                    <w:spacing w:line="360" w:lineRule="auto"/>
                                    <w:rPr>
                                      <w:rFonts w:ascii="Cambria" w:hAnsi="Cambria"/>
                                      <w:color w:val="000000" w:themeColor="text1"/>
                                    </w:rPr>
                                  </w:pPr>
                                  <w:r w:rsidRPr="00F9246E">
                                    <w:rPr>
                                      <w:rFonts w:ascii="Cambria" w:hAnsi="Cambria"/>
                                      <w:b/>
                                      <w:color w:val="000000" w:themeColor="text1"/>
                                    </w:rPr>
                                    <w:t>1</w:t>
                                  </w:r>
                                  <w:r w:rsidRPr="00B27380">
                                    <w:rPr>
                                      <w:rFonts w:ascii="Cambria" w:hAnsi="Cambria"/>
                                      <w:b/>
                                      <w:color w:val="000000" w:themeColor="text1"/>
                                    </w:rPr>
                                    <w:t>9.</w:t>
                                  </w:r>
                                  <w:r w:rsidRPr="00546A98">
                                    <w:rPr>
                                      <w:rFonts w:ascii="Cambria" w:hAnsi="Cambria"/>
                                      <w:b/>
                                      <w:color w:val="000000" w:themeColor="text1"/>
                                    </w:rPr>
                                    <w:t xml:space="preserve"> Javelot</w:t>
                                  </w:r>
                                  <w:r>
                                    <w:rPr>
                                      <w:rFonts w:ascii="Cambria" w:hAnsi="Cambria"/>
                                      <w:color w:val="000000" w:themeColor="text1"/>
                                    </w:rPr>
                                    <w:t xml:space="preserve"> (20 m, DM 1d6).</w:t>
                                  </w:r>
                                </w:p>
                              </w:tc>
                            </w:tr>
                            <w:tr w:rsidR="00484E88" w14:paraId="1B46B276" w14:textId="77777777" w:rsidTr="00CF282F">
                              <w:tc>
                                <w:tcPr>
                                  <w:tcW w:w="5382" w:type="dxa"/>
                                </w:tcPr>
                                <w:p w14:paraId="299D26D3" w14:textId="77777777" w:rsidR="00484E88" w:rsidRPr="00A263CF" w:rsidRDefault="00484E88" w:rsidP="003352E4">
                                  <w:pPr>
                                    <w:spacing w:line="360" w:lineRule="auto"/>
                                    <w:rPr>
                                      <w:rFonts w:ascii="Cambria" w:hAnsi="Cambria"/>
                                      <w:color w:val="000000" w:themeColor="text1"/>
                                    </w:rPr>
                                  </w:pPr>
                                  <w:r w:rsidRPr="004A6AFA">
                                    <w:rPr>
                                      <w:rFonts w:ascii="Cambria" w:hAnsi="Cambria"/>
                                      <w:b/>
                                      <w:color w:val="000000" w:themeColor="text1"/>
                                    </w:rPr>
                                    <w:t>10.</w:t>
                                  </w:r>
                                  <w:r>
                                    <w:rPr>
                                      <w:rFonts w:ascii="Cambria" w:hAnsi="Cambria"/>
                                      <w:color w:val="000000" w:themeColor="text1"/>
                                    </w:rPr>
                                    <w:t xml:space="preserve"> </w:t>
                                  </w:r>
                                  <w:r w:rsidRPr="00D64B2D">
                                    <w:rPr>
                                      <w:rFonts w:ascii="Cambria" w:hAnsi="Cambria"/>
                                      <w:b/>
                                      <w:color w:val="000000" w:themeColor="text1"/>
                                    </w:rPr>
                                    <w:t>Hache d’acier à deux mains</w:t>
                                  </w:r>
                                  <w:r>
                                    <w:rPr>
                                      <w:rFonts w:ascii="Cambria" w:hAnsi="Cambria"/>
                                      <w:b/>
                                      <w:color w:val="000000" w:themeColor="text1"/>
                                    </w:rPr>
                                    <w:t xml:space="preserve"> </w:t>
                                  </w:r>
                                  <w:r w:rsidRPr="009146E1">
                                    <w:rPr>
                                      <w:rFonts w:ascii="Cambria" w:hAnsi="Cambria"/>
                                      <w:b/>
                                      <w:color w:val="000000" w:themeColor="text1"/>
                                      <w:sz w:val="28"/>
                                      <w:vertAlign w:val="superscript"/>
                                    </w:rPr>
                                    <w:t>1</w:t>
                                  </w:r>
                                  <w:r>
                                    <w:rPr>
                                      <w:rFonts w:ascii="Cambria" w:hAnsi="Cambria"/>
                                      <w:color w:val="000000" w:themeColor="text1"/>
                                    </w:rPr>
                                    <w:t xml:space="preserve"> (DM 2d6).</w:t>
                                  </w:r>
                                </w:p>
                              </w:tc>
                              <w:tc>
                                <w:tcPr>
                                  <w:tcW w:w="5103" w:type="dxa"/>
                                </w:tcPr>
                                <w:p w14:paraId="0CE72A19" w14:textId="77777777"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20</w:t>
                                  </w:r>
                                  <w:r w:rsidRPr="008A379D">
                                    <w:rPr>
                                      <w:rFonts w:ascii="Cambria" w:hAnsi="Cambria"/>
                                      <w:b/>
                                      <w:color w:val="000000" w:themeColor="text1"/>
                                    </w:rPr>
                                    <w:t>.</w:t>
                                  </w:r>
                                  <w:r>
                                    <w:rPr>
                                      <w:rFonts w:ascii="Cambria" w:hAnsi="Cambria"/>
                                      <w:b/>
                                      <w:color w:val="000000" w:themeColor="text1"/>
                                    </w:rPr>
                                    <w:t xml:space="preserve"> Marteau à tête de bélier </w:t>
                                  </w:r>
                                  <w:r>
                                    <w:rPr>
                                      <w:rFonts w:ascii="Cambria" w:hAnsi="Cambria"/>
                                      <w:color w:val="000000" w:themeColor="text1"/>
                                    </w:rPr>
                                    <w:t>(DM 1d6).</w:t>
                                  </w:r>
                                </w:p>
                              </w:tc>
                            </w:tr>
                            <w:tr w:rsidR="00484E88" w14:paraId="4522B4B8" w14:textId="77777777" w:rsidTr="00CF282F">
                              <w:tc>
                                <w:tcPr>
                                  <w:tcW w:w="5382" w:type="dxa"/>
                                </w:tcPr>
                                <w:p w14:paraId="0239273F" w14:textId="77777777" w:rsidR="00484E88" w:rsidRPr="00A263CF" w:rsidRDefault="00484E88" w:rsidP="00511116">
                                  <w:pPr>
                                    <w:spacing w:line="360" w:lineRule="auto"/>
                                    <w:rPr>
                                      <w:rFonts w:ascii="Cambria" w:hAnsi="Cambria"/>
                                      <w:color w:val="000000" w:themeColor="text1"/>
                                    </w:rPr>
                                  </w:pPr>
                                </w:p>
                              </w:tc>
                              <w:tc>
                                <w:tcPr>
                                  <w:tcW w:w="5103" w:type="dxa"/>
                                </w:tcPr>
                                <w:p w14:paraId="65A34F36" w14:textId="77777777" w:rsidR="00484E88" w:rsidRPr="00A263CF" w:rsidRDefault="00484E88" w:rsidP="00511116">
                                  <w:pPr>
                                    <w:spacing w:line="360" w:lineRule="auto"/>
                                    <w:rPr>
                                      <w:rFonts w:ascii="Cambria" w:hAnsi="Cambria"/>
                                      <w:color w:val="000000" w:themeColor="text1"/>
                                    </w:rPr>
                                  </w:pPr>
                                </w:p>
                              </w:tc>
                            </w:tr>
                            <w:tr w:rsidR="00484E88" w14:paraId="142D00E8" w14:textId="77777777" w:rsidTr="006F4D7D">
                              <w:tc>
                                <w:tcPr>
                                  <w:tcW w:w="5382" w:type="dxa"/>
                                  <w:tcBorders>
                                    <w:top w:val="single" w:sz="18" w:space="0" w:color="0070C0"/>
                                  </w:tcBorders>
                                </w:tcPr>
                                <w:p w14:paraId="5F7BC91D" w14:textId="77777777" w:rsidR="00484E88" w:rsidRPr="008A566A" w:rsidRDefault="00484E88" w:rsidP="00511116">
                                  <w:pPr>
                                    <w:rPr>
                                      <w:rFonts w:ascii="Cambria" w:hAnsi="Cambria"/>
                                      <w:sz w:val="22"/>
                                    </w:rPr>
                                  </w:pPr>
                                  <w:r w:rsidRPr="008A566A">
                                    <w:rPr>
                                      <w:rFonts w:ascii="Cambria" w:hAnsi="Cambria"/>
                                      <w:sz w:val="22"/>
                                    </w:rPr>
                                    <w:t>1</w:t>
                                  </w:r>
                                  <w:r>
                                    <w:rPr>
                                      <w:rFonts w:ascii="Cambria" w:hAnsi="Cambria"/>
                                      <w:sz w:val="22"/>
                                    </w:rPr>
                                    <w:t> :</w:t>
                                  </w:r>
                                  <w:r w:rsidRPr="008A566A">
                                    <w:rPr>
                                      <w:rFonts w:ascii="Cambria" w:hAnsi="Cambria"/>
                                      <w:sz w:val="22"/>
                                    </w:rPr>
                                    <w:t xml:space="preserve"> Arme tenue à 2 mains.</w:t>
                                  </w:r>
                                </w:p>
                                <w:p w14:paraId="2ADF484F" w14:textId="77777777" w:rsidR="00484E88" w:rsidRPr="008A566A" w:rsidRDefault="00484E88" w:rsidP="00511116">
                                  <w:pPr>
                                    <w:rPr>
                                      <w:rFonts w:ascii="Cambria" w:hAnsi="Cambria"/>
                                      <w:sz w:val="22"/>
                                    </w:rPr>
                                  </w:pPr>
                                  <w:r w:rsidRPr="008A566A">
                                    <w:rPr>
                                      <w:rFonts w:ascii="Cambria" w:hAnsi="Cambria"/>
                                      <w:sz w:val="22"/>
                                    </w:rPr>
                                    <w:t>2</w:t>
                                  </w:r>
                                  <w:r>
                                    <w:rPr>
                                      <w:rFonts w:ascii="Cambria" w:hAnsi="Cambria"/>
                                      <w:sz w:val="22"/>
                                    </w:rPr>
                                    <w:t xml:space="preserve"> : </w:t>
                                  </w:r>
                                  <w:r w:rsidRPr="008A566A">
                                    <w:rPr>
                                      <w:rFonts w:ascii="Cambria" w:hAnsi="Cambria"/>
                                      <w:sz w:val="22"/>
                                    </w:rPr>
                                    <w:t>Nécessite une action d’attaque pour être rechargée.</w:t>
                                  </w:r>
                                </w:p>
                                <w:p w14:paraId="52E5D252" w14:textId="77777777" w:rsidR="00484E88" w:rsidRPr="008A566A" w:rsidRDefault="00484E88" w:rsidP="00511116">
                                  <w:pPr>
                                    <w:rPr>
                                      <w:rFonts w:ascii="Cambria" w:hAnsi="Cambria"/>
                                      <w:sz w:val="22"/>
                                    </w:rPr>
                                  </w:pPr>
                                  <w:r w:rsidRPr="008A566A">
                                    <w:rPr>
                                      <w:rFonts w:ascii="Cambria" w:hAnsi="Cambria"/>
                                      <w:sz w:val="22"/>
                                    </w:rPr>
                                    <w:t>3</w:t>
                                  </w:r>
                                  <w:r>
                                    <w:rPr>
                                      <w:rFonts w:ascii="Cambria" w:hAnsi="Cambria"/>
                                      <w:sz w:val="22"/>
                                    </w:rPr>
                                    <w:t xml:space="preserve"> : </w:t>
                                  </w:r>
                                  <w:r w:rsidRPr="008A566A">
                                    <w:rPr>
                                      <w:rFonts w:ascii="Cambria" w:hAnsi="Cambria"/>
                                      <w:sz w:val="22"/>
                                    </w:rPr>
                                    <w:t xml:space="preserve">Nécessite une action limitée pour être rechargée. </w:t>
                                  </w:r>
                                </w:p>
                                <w:p w14:paraId="55C2628A" w14:textId="77777777" w:rsidR="00484E88" w:rsidRPr="00F9246E" w:rsidRDefault="00484E88" w:rsidP="00F9246E">
                                  <w:pPr>
                                    <w:rPr>
                                      <w:rFonts w:ascii="Cambria" w:hAnsi="Cambria"/>
                                      <w:sz w:val="22"/>
                                    </w:rPr>
                                  </w:pPr>
                                  <w:r w:rsidRPr="00F9246E">
                                    <w:rPr>
                                      <w:rFonts w:ascii="Cambria" w:hAnsi="Cambria"/>
                                      <w:sz w:val="22"/>
                                    </w:rPr>
                                    <w:t>4 : Fourni avec 10 projectiles (ne comptent pas comme des objets à stocker).</w:t>
                                  </w:r>
                                </w:p>
                                <w:p w14:paraId="1D4B1E4E" w14:textId="77777777" w:rsidR="00484E88" w:rsidRPr="008A566A" w:rsidRDefault="00484E88" w:rsidP="00511116">
                                  <w:pPr>
                                    <w:rPr>
                                      <w:rFonts w:ascii="Cambria" w:hAnsi="Cambria"/>
                                      <w:sz w:val="22"/>
                                    </w:rPr>
                                  </w:pPr>
                                </w:p>
                              </w:tc>
                              <w:tc>
                                <w:tcPr>
                                  <w:tcW w:w="5103" w:type="dxa"/>
                                  <w:tcBorders>
                                    <w:top w:val="single" w:sz="18" w:space="0" w:color="0070C0"/>
                                  </w:tcBorders>
                                </w:tcPr>
                                <w:p w14:paraId="65D64577" w14:textId="77777777" w:rsidR="00484E88" w:rsidRDefault="00484E88" w:rsidP="00511116">
                                  <w:pPr>
                                    <w:rPr>
                                      <w:rFonts w:ascii="Cambria" w:hAnsi="Cambria"/>
                                      <w:sz w:val="22"/>
                                    </w:rPr>
                                  </w:pPr>
                                  <w:r w:rsidRPr="008A566A">
                                    <w:rPr>
                                      <w:rFonts w:ascii="Cambria" w:hAnsi="Cambria"/>
                                      <w:sz w:val="22"/>
                                    </w:rPr>
                                    <w:t>5</w:t>
                                  </w:r>
                                  <w:r>
                                    <w:rPr>
                                      <w:rFonts w:ascii="Cambria" w:hAnsi="Cambria"/>
                                      <w:sz w:val="22"/>
                                    </w:rPr>
                                    <w:t xml:space="preserve"> : </w:t>
                                  </w:r>
                                  <w:r w:rsidRPr="008A566A">
                                    <w:rPr>
                                      <w:rFonts w:ascii="Cambria" w:hAnsi="Cambria"/>
                                      <w:sz w:val="22"/>
                                    </w:rPr>
                                    <w:t>Critique sur 19-20</w:t>
                                  </w:r>
                                  <w:r>
                                    <w:rPr>
                                      <w:rFonts w:ascii="Cambria" w:hAnsi="Cambria"/>
                                      <w:sz w:val="22"/>
                                    </w:rPr>
                                    <w:t>.</w:t>
                                  </w:r>
                                </w:p>
                                <w:p w14:paraId="6833C9BC" w14:textId="77777777" w:rsidR="00484E88" w:rsidRPr="008A566A" w:rsidRDefault="00484E88" w:rsidP="00511116">
                                  <w:pPr>
                                    <w:rPr>
                                      <w:rFonts w:ascii="Cambria" w:hAnsi="Cambria"/>
                                      <w:sz w:val="22"/>
                                    </w:rPr>
                                  </w:pPr>
                                  <w:r>
                                    <w:rPr>
                                      <w:rFonts w:ascii="Cambria" w:hAnsi="Cambria"/>
                                      <w:sz w:val="22"/>
                                    </w:rPr>
                                    <w:t xml:space="preserve">6 : Un test d’attaque magique doit être réussi pour que le sort fonctionne. Tout le monde peut utiliser les baguettes, elles n’ont pas de mot de commande. </w:t>
                                  </w:r>
                                </w:p>
                                <w:p w14:paraId="25CF1388" w14:textId="77777777" w:rsidR="00484E88" w:rsidRPr="008A566A" w:rsidRDefault="00484E88" w:rsidP="00511116">
                                  <w:pPr>
                                    <w:rPr>
                                      <w:rFonts w:ascii="Cambria" w:hAnsi="Cambria"/>
                                      <w:sz w:val="22"/>
                                    </w:rPr>
                                  </w:pPr>
                                </w:p>
                              </w:tc>
                            </w:tr>
                          </w:tbl>
                          <w:p w14:paraId="1D88761C" w14:textId="77777777" w:rsidR="00484E88" w:rsidRDefault="00484E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8D2A3" id="_x0000_t202" coordsize="21600,21600" o:spt="202" path="m,l,21600r21600,l21600,xe">
                <v:stroke joinstyle="miter"/>
                <v:path gradientshapeok="t" o:connecttype="rect"/>
              </v:shapetype>
              <v:shape id="Zone de texte 2" o:spid="_x0000_s1026" type="#_x0000_t202" style="position:absolute;left:0;text-align:left;margin-left:-15.7pt;margin-top:0;width:562.35pt;height:800.15pt;z-index:-251657216;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" stroked="f" strokeweight="1.5pt">
                <v:textbox>
                  <w:txbxContent>
                    <w:tbl>
                      <w:tblPr>
                        <w:tblStyle w:val="Grilledutableau"/>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2"/>
                        <w:gridCol w:w="5103"/>
                      </w:tblGrid>
                      <w:tr w:rsidR="00484E88" w14:paraId="5118162E" w14:textId="77777777" w:rsidTr="00A263CF">
                        <w:trPr>
                          <w:trHeight w:val="228"/>
                        </w:trPr>
                        <w:tc>
                          <w:tcPr>
                            <w:tcW w:w="10485" w:type="dxa"/>
                            <w:gridSpan w:val="2"/>
                            <w:tcBorders>
                              <w:bottom w:val="single" w:sz="12" w:space="0" w:color="0070C0"/>
                            </w:tcBorders>
                          </w:tcPr>
                          <w:p w14:paraId="0FD09CB2" w14:textId="77777777" w:rsidR="00484E88" w:rsidRPr="00CF282F" w:rsidRDefault="00484E88" w:rsidP="00BD3C6A">
                            <w:pPr>
                              <w:jc w:val="center"/>
                              <w:rPr>
                                <w:rFonts w:ascii="Cambria" w:hAnsi="Cambria"/>
                                <w:color w:val="0070C0"/>
                                <w:sz w:val="22"/>
                              </w:rPr>
                            </w:pPr>
                            <w:r>
                              <w:rPr>
                                <w:rFonts w:ascii="Cambria" w:hAnsi="Cambria"/>
                                <w:b/>
                                <w:color w:val="0070C0"/>
                                <w:sz w:val="32"/>
                              </w:rPr>
                              <w:t xml:space="preserve">Les équipements du </w:t>
                            </w:r>
                            <w:proofErr w:type="spellStart"/>
                            <w:r>
                              <w:rPr>
                                <w:rFonts w:ascii="Cambria" w:hAnsi="Cambria"/>
                                <w:b/>
                                <w:color w:val="0070C0"/>
                                <w:sz w:val="32"/>
                              </w:rPr>
                              <w:t>l</w:t>
                            </w:r>
                            <w:r w:rsidRPr="00CF282F">
                              <w:rPr>
                                <w:rFonts w:ascii="Cambria" w:hAnsi="Cambria"/>
                                <w:b/>
                                <w:color w:val="0070C0"/>
                                <w:sz w:val="32"/>
                              </w:rPr>
                              <w:t>oot</w:t>
                            </w:r>
                            <w:proofErr w:type="spellEnd"/>
                          </w:p>
                        </w:tc>
                      </w:tr>
                      <w:tr w:rsidR="00484E88" w14:paraId="3E64167D" w14:textId="77777777" w:rsidTr="00AB3001">
                        <w:tc>
                          <w:tcPr>
                            <w:tcW w:w="10485" w:type="dxa"/>
                            <w:gridSpan w:val="2"/>
                            <w:tcBorders>
                              <w:top w:val="single" w:sz="12" w:space="0" w:color="0070C0"/>
                              <w:bottom w:val="single" w:sz="12" w:space="0" w:color="0070C0"/>
                            </w:tcBorders>
                          </w:tcPr>
                          <w:p w14:paraId="2417C16C" w14:textId="77777777" w:rsidR="00484E88" w:rsidRPr="00CF282F" w:rsidRDefault="00484E88" w:rsidP="00511116">
                            <w:pPr>
                              <w:spacing w:before="60" w:after="60"/>
                              <w:jc w:val="center"/>
                              <w:rPr>
                                <w:rFonts w:ascii="Cambria" w:hAnsi="Cambria"/>
                                <w:b/>
                                <w:color w:val="0070C0"/>
                                <w:sz w:val="28"/>
                              </w:rPr>
                            </w:pPr>
                            <w:r w:rsidRPr="00530958">
                              <w:rPr>
                                <w:rFonts w:ascii="Cambria" w:hAnsi="Cambria"/>
                                <w:b/>
                                <w:color w:val="0070C0"/>
                                <w:sz w:val="32"/>
                              </w:rPr>
                              <w:t>Armes</w:t>
                            </w:r>
                          </w:p>
                        </w:tc>
                      </w:tr>
                      <w:tr w:rsidR="00484E88" w14:paraId="6388A7CB" w14:textId="77777777" w:rsidTr="00C75FD4">
                        <w:trPr>
                          <w:trHeight w:val="91"/>
                        </w:trPr>
                        <w:tc>
                          <w:tcPr>
                            <w:tcW w:w="5382" w:type="dxa"/>
                            <w:tcBorders>
                              <w:top w:val="single" w:sz="12" w:space="0" w:color="0070C0"/>
                            </w:tcBorders>
                          </w:tcPr>
                          <w:p w14:paraId="20BF937A" w14:textId="77777777" w:rsidR="00484E88" w:rsidRPr="00A263CF" w:rsidRDefault="00484E88" w:rsidP="00A3269F">
                            <w:pPr>
                              <w:spacing w:before="60" w:line="360" w:lineRule="auto"/>
                              <w:rPr>
                                <w:rFonts w:ascii="Cambria" w:hAnsi="Cambria"/>
                                <w:color w:val="000000" w:themeColor="text1"/>
                              </w:rPr>
                            </w:pPr>
                            <w:r w:rsidRPr="00C75FD4">
                              <w:rPr>
                                <w:rFonts w:ascii="Cambria" w:hAnsi="Cambria"/>
                                <w:b/>
                                <w:color w:val="000000" w:themeColor="text1"/>
                              </w:rPr>
                              <w:t>1. Épée courte</w:t>
                            </w:r>
                            <w:r w:rsidRPr="00A263CF">
                              <w:rPr>
                                <w:rFonts w:ascii="Cambria" w:hAnsi="Cambria"/>
                                <w:color w:val="000000" w:themeColor="text1"/>
                              </w:rPr>
                              <w:t xml:space="preserve"> </w:t>
                            </w:r>
                            <w:r w:rsidRPr="00C75FD4">
                              <w:rPr>
                                <w:rFonts w:ascii="Cambria" w:hAnsi="Cambria"/>
                                <w:b/>
                                <w:color w:val="000000" w:themeColor="text1"/>
                              </w:rPr>
                              <w:t>recouverte de mousse</w:t>
                            </w:r>
                            <w:r>
                              <w:rPr>
                                <w:rFonts w:ascii="Cambria" w:hAnsi="Cambria"/>
                                <w:color w:val="000000" w:themeColor="text1"/>
                              </w:rPr>
                              <w:t xml:space="preserve"> (DM 1d6).</w:t>
                            </w:r>
                          </w:p>
                        </w:tc>
                        <w:tc>
                          <w:tcPr>
                            <w:tcW w:w="5103" w:type="dxa"/>
                            <w:tcBorders>
                              <w:top w:val="single" w:sz="12" w:space="0" w:color="0070C0"/>
                            </w:tcBorders>
                          </w:tcPr>
                          <w:p w14:paraId="70896F88" w14:textId="77777777"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11</w:t>
                            </w:r>
                            <w:r w:rsidRPr="008E3DB5">
                              <w:rPr>
                                <w:rFonts w:ascii="Cambria" w:hAnsi="Cambria"/>
                                <w:b/>
                                <w:color w:val="000000" w:themeColor="text1"/>
                              </w:rPr>
                              <w:t xml:space="preserve">. Arbalète lourde </w:t>
                            </w:r>
                            <w:r w:rsidRPr="008E3DB5">
                              <w:rPr>
                                <w:rFonts w:ascii="Cambria" w:hAnsi="Cambria"/>
                                <w:b/>
                                <w:color w:val="000000" w:themeColor="text1"/>
                                <w:sz w:val="28"/>
                                <w:vertAlign w:val="superscript"/>
                              </w:rPr>
                              <w:t>1, 3, 4</w:t>
                            </w:r>
                            <w:r w:rsidRPr="008E3DB5">
                              <w:rPr>
                                <w:rFonts w:ascii="Cambria" w:hAnsi="Cambria"/>
                                <w:color w:val="000000" w:themeColor="text1"/>
                                <w:sz w:val="28"/>
                              </w:rPr>
                              <w:t xml:space="preserve"> </w:t>
                            </w:r>
                            <w:r>
                              <w:rPr>
                                <w:rFonts w:ascii="Cambria" w:hAnsi="Cambria"/>
                                <w:color w:val="000000" w:themeColor="text1"/>
                              </w:rPr>
                              <w:t>(60 m, DM 3d4).</w:t>
                            </w:r>
                          </w:p>
                        </w:tc>
                      </w:tr>
                      <w:tr w:rsidR="00484E88" w14:paraId="0D8D0FFA" w14:textId="77777777" w:rsidTr="00CF282F">
                        <w:tc>
                          <w:tcPr>
                            <w:tcW w:w="5382" w:type="dxa"/>
                          </w:tcPr>
                          <w:p w14:paraId="0C9A0C76" w14:textId="77777777" w:rsidR="00484E88" w:rsidRPr="00A263CF" w:rsidRDefault="00484E88" w:rsidP="0048129C">
                            <w:pPr>
                              <w:spacing w:line="360" w:lineRule="auto"/>
                              <w:rPr>
                                <w:rFonts w:ascii="Cambria" w:hAnsi="Cambria"/>
                                <w:color w:val="000000" w:themeColor="text1"/>
                              </w:rPr>
                            </w:pPr>
                            <w:r w:rsidRPr="00D64B2D">
                              <w:rPr>
                                <w:rFonts w:ascii="Cambria" w:hAnsi="Cambria"/>
                                <w:b/>
                                <w:color w:val="000000" w:themeColor="text1"/>
                              </w:rPr>
                              <w:t xml:space="preserve">2. </w:t>
                            </w:r>
                            <w:r w:rsidRPr="00DB05FD">
                              <w:rPr>
                                <w:rFonts w:ascii="Cambria" w:hAnsi="Cambria"/>
                                <w:b/>
                                <w:color w:val="000000" w:themeColor="text1"/>
                              </w:rPr>
                              <w:t>Dague de chasse</w:t>
                            </w:r>
                            <w:r w:rsidRPr="00DB05FD">
                              <w:rPr>
                                <w:rFonts w:ascii="Cambria" w:hAnsi="Cambria"/>
                                <w:color w:val="000000" w:themeColor="text1"/>
                              </w:rPr>
                              <w:t xml:space="preserve"> (</w:t>
                            </w:r>
                            <w:r>
                              <w:rPr>
                                <w:rFonts w:ascii="Cambria" w:hAnsi="Cambria"/>
                                <w:color w:val="000000" w:themeColor="text1"/>
                              </w:rPr>
                              <w:t>5 m, DM 1d4).</w:t>
                            </w:r>
                          </w:p>
                        </w:tc>
                        <w:tc>
                          <w:tcPr>
                            <w:tcW w:w="5103" w:type="dxa"/>
                          </w:tcPr>
                          <w:p w14:paraId="0CDCCC0F" w14:textId="77777777" w:rsidR="00484E88" w:rsidRPr="00A263CF" w:rsidRDefault="00484E88" w:rsidP="00511116">
                            <w:pPr>
                              <w:spacing w:line="360" w:lineRule="auto"/>
                              <w:rPr>
                                <w:rFonts w:ascii="Cambria" w:hAnsi="Cambria"/>
                                <w:color w:val="000000" w:themeColor="text1"/>
                              </w:rPr>
                            </w:pPr>
                            <w:r w:rsidRPr="00F85C35">
                              <w:rPr>
                                <w:rFonts w:ascii="Cambria" w:hAnsi="Cambria"/>
                                <w:b/>
                                <w:color w:val="000000" w:themeColor="text1"/>
                              </w:rPr>
                              <w:t>1</w:t>
                            </w:r>
                            <w:r>
                              <w:rPr>
                                <w:rFonts w:ascii="Cambria" w:hAnsi="Cambria"/>
                                <w:b/>
                                <w:color w:val="000000" w:themeColor="text1"/>
                              </w:rPr>
                              <w:t>2</w:t>
                            </w:r>
                            <w:r w:rsidRPr="00F85C35">
                              <w:rPr>
                                <w:rFonts w:ascii="Cambria" w:hAnsi="Cambria"/>
                                <w:b/>
                                <w:color w:val="000000" w:themeColor="text1"/>
                              </w:rPr>
                              <w:t>. Masse d’arme à pointes</w:t>
                            </w:r>
                            <w:r>
                              <w:rPr>
                                <w:rFonts w:ascii="Cambria" w:hAnsi="Cambria"/>
                                <w:color w:val="000000" w:themeColor="text1"/>
                              </w:rPr>
                              <w:t xml:space="preserve"> (DM 1d6).</w:t>
                            </w:r>
                          </w:p>
                        </w:tc>
                      </w:tr>
                      <w:tr w:rsidR="00484E88" w14:paraId="651B1124" w14:textId="77777777" w:rsidTr="00CF282F">
                        <w:tc>
                          <w:tcPr>
                            <w:tcW w:w="5382" w:type="dxa"/>
                          </w:tcPr>
                          <w:p w14:paraId="77AAA9F5" w14:textId="77777777" w:rsidR="00484E88" w:rsidRPr="00A263CF" w:rsidRDefault="00484E88" w:rsidP="00A3269F">
                            <w:pPr>
                              <w:spacing w:line="360" w:lineRule="auto"/>
                              <w:rPr>
                                <w:rFonts w:ascii="Cambria" w:hAnsi="Cambria"/>
                                <w:color w:val="000000" w:themeColor="text1"/>
                              </w:rPr>
                            </w:pPr>
                            <w:r w:rsidRPr="009146E1">
                              <w:rPr>
                                <w:rFonts w:ascii="Cambria" w:hAnsi="Cambria"/>
                                <w:b/>
                                <w:color w:val="000000" w:themeColor="text1"/>
                              </w:rPr>
                              <w:t>3. Fléau</w:t>
                            </w:r>
                            <w:r w:rsidRPr="00D64B2D">
                              <w:rPr>
                                <w:rFonts w:ascii="Cambria" w:hAnsi="Cambria"/>
                                <w:b/>
                                <w:color w:val="000000" w:themeColor="text1"/>
                              </w:rPr>
                              <w:t xml:space="preserve"> à une main</w:t>
                            </w:r>
                            <w:r>
                              <w:rPr>
                                <w:rFonts w:ascii="Cambria" w:hAnsi="Cambria"/>
                                <w:color w:val="000000" w:themeColor="text1"/>
                              </w:rPr>
                              <w:t xml:space="preserve"> (DM 1d6, +2 en attaque contre les adversaires utilisant un bouclier).</w:t>
                            </w:r>
                          </w:p>
                        </w:tc>
                        <w:tc>
                          <w:tcPr>
                            <w:tcW w:w="5103" w:type="dxa"/>
                          </w:tcPr>
                          <w:p w14:paraId="6947086C" w14:textId="77777777" w:rsidR="00484E88" w:rsidRPr="00A263CF" w:rsidRDefault="00484E88" w:rsidP="00A3269F">
                            <w:pPr>
                              <w:spacing w:line="360" w:lineRule="auto"/>
                              <w:rPr>
                                <w:rFonts w:ascii="Cambria" w:hAnsi="Cambria"/>
                                <w:color w:val="000000" w:themeColor="text1"/>
                              </w:rPr>
                            </w:pPr>
                            <w:r>
                              <w:rPr>
                                <w:rFonts w:ascii="Cambria" w:hAnsi="Cambria"/>
                                <w:b/>
                                <w:color w:val="000000" w:themeColor="text1"/>
                              </w:rPr>
                              <w:t>13</w:t>
                            </w:r>
                            <w:r w:rsidRPr="0000530B">
                              <w:rPr>
                                <w:rFonts w:ascii="Cambria" w:hAnsi="Cambria"/>
                                <w:b/>
                                <w:color w:val="000000" w:themeColor="text1"/>
                              </w:rPr>
                              <w:t xml:space="preserve">. </w:t>
                            </w:r>
                            <w:r w:rsidRPr="00F85C35">
                              <w:rPr>
                                <w:rFonts w:ascii="Cambria" w:hAnsi="Cambria"/>
                                <w:b/>
                                <w:color w:val="000000" w:themeColor="text1"/>
                              </w:rPr>
                              <w:t xml:space="preserve">Canne de marche </w:t>
                            </w:r>
                            <w:r>
                              <w:rPr>
                                <w:rFonts w:ascii="Cambria" w:hAnsi="Cambria"/>
                                <w:color w:val="000000" w:themeColor="text1"/>
                              </w:rPr>
                              <w:t>(DM 1d4, permet de se déplacer de 30 m par action de mouvement).</w:t>
                            </w:r>
                          </w:p>
                        </w:tc>
                      </w:tr>
                      <w:tr w:rsidR="00484E88" w14:paraId="7649DFC1" w14:textId="77777777" w:rsidTr="00CF282F">
                        <w:tc>
                          <w:tcPr>
                            <w:tcW w:w="5382" w:type="dxa"/>
                          </w:tcPr>
                          <w:p w14:paraId="5A6D8039" w14:textId="77777777" w:rsidR="00484E88" w:rsidRPr="00A263CF" w:rsidRDefault="00484E88" w:rsidP="00035F26">
                            <w:pPr>
                              <w:spacing w:line="360" w:lineRule="auto"/>
                              <w:rPr>
                                <w:rFonts w:ascii="Cambria" w:hAnsi="Cambria"/>
                                <w:color w:val="000000" w:themeColor="text1"/>
                              </w:rPr>
                            </w:pPr>
                            <w:r w:rsidRPr="0048129C">
                              <w:rPr>
                                <w:rFonts w:ascii="Cambria" w:hAnsi="Cambria"/>
                                <w:b/>
                                <w:color w:val="000000" w:themeColor="text1"/>
                              </w:rPr>
                              <w:t xml:space="preserve">4. Baguette noire, 4 charges </w:t>
                            </w:r>
                            <w:r w:rsidRPr="00F9246E">
                              <w:rPr>
                                <w:rFonts w:ascii="Cambria" w:hAnsi="Cambria"/>
                                <w:b/>
                                <w:color w:val="000000" w:themeColor="text1"/>
                                <w:sz w:val="28"/>
                                <w:vertAlign w:val="superscript"/>
                              </w:rPr>
                              <w:t>6</w:t>
                            </w:r>
                            <w:r w:rsidRPr="0048129C">
                              <w:rPr>
                                <w:rFonts w:ascii="Cambria" w:hAnsi="Cambria"/>
                                <w:b/>
                                <w:color w:val="000000" w:themeColor="text1"/>
                              </w:rPr>
                              <w:t xml:space="preserve"> </w:t>
                            </w:r>
                            <w:r w:rsidRPr="00A3269F">
                              <w:rPr>
                                <w:rFonts w:ascii="Cambria" w:hAnsi="Cambria"/>
                                <w:color w:val="000000" w:themeColor="text1"/>
                              </w:rPr>
                              <w:t>(L, 10</w:t>
                            </w:r>
                            <w:r>
                              <w:rPr>
                                <w:rFonts w:ascii="Cambria" w:hAnsi="Cambria"/>
                                <w:color w:val="000000" w:themeColor="text1"/>
                              </w:rPr>
                              <w:t xml:space="preserve"> </w:t>
                            </w:r>
                            <w:r w:rsidRPr="00A3269F">
                              <w:rPr>
                                <w:rFonts w:ascii="Cambria" w:hAnsi="Cambria"/>
                                <w:color w:val="000000" w:themeColor="text1"/>
                              </w:rPr>
                              <w:t>m)</w:t>
                            </w:r>
                            <w:r w:rsidRPr="00A3269F">
                              <w:rPr>
                                <w:rFonts w:ascii="Cambria" w:hAnsi="Cambria"/>
                                <w:color w:val="000000" w:themeColor="text1"/>
                                <w:sz w:val="28"/>
                                <w:vertAlign w:val="superscript"/>
                              </w:rPr>
                              <w:t xml:space="preserve"> </w:t>
                            </w:r>
                            <w:r w:rsidRPr="00A3269F">
                              <w:rPr>
                                <w:rFonts w:ascii="Cambria" w:hAnsi="Cambria"/>
                                <w:color w:val="000000" w:themeColor="text1"/>
                              </w:rPr>
                              <w:t>:</w:t>
                            </w:r>
                            <w:r>
                              <w:rPr>
                                <w:rFonts w:ascii="Cambria" w:hAnsi="Cambria"/>
                                <w:color w:val="000000" w:themeColor="text1"/>
                              </w:rPr>
                              <w:t xml:space="preserve"> La chair de la victime pourrit et elle subit [</w:t>
                            </w:r>
                            <w:r w:rsidRPr="0048129C">
                              <w:rPr>
                                <w:rFonts w:ascii="Cambria" w:hAnsi="Cambria"/>
                                <w:color w:val="000000" w:themeColor="text1"/>
                              </w:rPr>
                              <w:t>1d6 + Mod. d’INT]</w:t>
                            </w:r>
                            <w:r>
                              <w:rPr>
                                <w:rFonts w:ascii="Cambria" w:hAnsi="Cambria"/>
                                <w:color w:val="000000" w:themeColor="text1"/>
                              </w:rPr>
                              <w:t xml:space="preserve"> DM. En plus, si elle échoue à un test de CON difficulté [12 + Mod. d’INT], la cible à un malus de -2 à tous ses tests jusqu’à la fin du combat. </w:t>
                            </w:r>
                          </w:p>
                        </w:tc>
                        <w:tc>
                          <w:tcPr>
                            <w:tcW w:w="5103" w:type="dxa"/>
                          </w:tcPr>
                          <w:p w14:paraId="35DCE4FF" w14:textId="77777777" w:rsidR="00484E88" w:rsidRPr="00A263CF" w:rsidRDefault="00484E88" w:rsidP="00035F26">
                            <w:pPr>
                              <w:spacing w:line="360" w:lineRule="auto"/>
                              <w:rPr>
                                <w:rFonts w:ascii="Cambria" w:hAnsi="Cambria"/>
                                <w:color w:val="000000" w:themeColor="text1"/>
                              </w:rPr>
                            </w:pPr>
                            <w:r>
                              <w:rPr>
                                <w:rFonts w:ascii="Cambria" w:hAnsi="Cambria"/>
                                <w:b/>
                                <w:color w:val="000000" w:themeColor="text1"/>
                              </w:rPr>
                              <w:t>14</w:t>
                            </w:r>
                            <w:r w:rsidRPr="00F003F7">
                              <w:rPr>
                                <w:rFonts w:ascii="Cambria" w:hAnsi="Cambria"/>
                                <w:b/>
                                <w:color w:val="000000" w:themeColor="text1"/>
                              </w:rPr>
                              <w:t xml:space="preserve">. </w:t>
                            </w:r>
                            <w:r w:rsidRPr="0012419F">
                              <w:rPr>
                                <w:rFonts w:ascii="Cambria" w:hAnsi="Cambria"/>
                                <w:b/>
                                <w:color w:val="000000" w:themeColor="text1"/>
                              </w:rPr>
                              <w:t xml:space="preserve">Baguette </w:t>
                            </w:r>
                            <w:r>
                              <w:rPr>
                                <w:rFonts w:ascii="Cambria" w:hAnsi="Cambria"/>
                                <w:b/>
                                <w:color w:val="000000" w:themeColor="text1"/>
                              </w:rPr>
                              <w:t xml:space="preserve">rouge, </w:t>
                            </w:r>
                            <w:r w:rsidRPr="0012419F">
                              <w:rPr>
                                <w:rFonts w:ascii="Cambria" w:hAnsi="Cambria"/>
                                <w:b/>
                                <w:color w:val="000000" w:themeColor="text1"/>
                              </w:rPr>
                              <w:t xml:space="preserve">4 charges </w:t>
                            </w:r>
                            <w:r w:rsidRPr="00F9246E">
                              <w:rPr>
                                <w:rFonts w:ascii="Cambria" w:hAnsi="Cambria"/>
                                <w:b/>
                                <w:color w:val="000000" w:themeColor="text1"/>
                                <w:sz w:val="28"/>
                                <w:vertAlign w:val="superscript"/>
                              </w:rPr>
                              <w:t>6</w:t>
                            </w:r>
                            <w:r w:rsidRPr="0012419F">
                              <w:rPr>
                                <w:rFonts w:ascii="Cambria" w:hAnsi="Cambria"/>
                                <w:b/>
                                <w:color w:val="000000" w:themeColor="text1"/>
                              </w:rPr>
                              <w:t xml:space="preserve"> </w:t>
                            </w:r>
                            <w:r w:rsidRPr="00A3269F">
                              <w:rPr>
                                <w:rFonts w:ascii="Cambria" w:hAnsi="Cambria"/>
                                <w:color w:val="000000" w:themeColor="text1"/>
                              </w:rPr>
                              <w:t>(L, 30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Une flèche enflammée fonce sur la cible qui encaisse [1d6 + Mod. d’INT] DM et s’enflamme. À chaque tour de combat suivant, la cible subit 1d6 DM de feu supplémentaires et si le résultat du d6 est de 1 ou 2, les flammes s’éteignent.</w:t>
                            </w:r>
                          </w:p>
                        </w:tc>
                      </w:tr>
                      <w:tr w:rsidR="00484E88" w14:paraId="18E72515" w14:textId="77777777" w:rsidTr="00CF282F">
                        <w:tc>
                          <w:tcPr>
                            <w:tcW w:w="5382" w:type="dxa"/>
                          </w:tcPr>
                          <w:p w14:paraId="0B19D625" w14:textId="77777777" w:rsidR="00484E88" w:rsidRPr="00484743" w:rsidRDefault="00484E88" w:rsidP="00511116">
                            <w:pPr>
                              <w:spacing w:line="360" w:lineRule="auto"/>
                              <w:rPr>
                                <w:rFonts w:ascii="Cambria" w:hAnsi="Cambria"/>
                                <w:color w:val="000000" w:themeColor="text1"/>
                                <w:lang w:val="en-US"/>
                              </w:rPr>
                            </w:pPr>
                            <w:r w:rsidRPr="00484743">
                              <w:rPr>
                                <w:rFonts w:ascii="Cambria" w:hAnsi="Cambria"/>
                                <w:b/>
                                <w:color w:val="000000" w:themeColor="text1"/>
                                <w:lang w:val="en-US"/>
                              </w:rPr>
                              <w:t xml:space="preserve">5. Arc long </w:t>
                            </w:r>
                            <w:r w:rsidRPr="00484743">
                              <w:rPr>
                                <w:rFonts w:ascii="Cambria" w:hAnsi="Cambria"/>
                                <w:b/>
                                <w:color w:val="000000" w:themeColor="text1"/>
                                <w:sz w:val="28"/>
                                <w:vertAlign w:val="superscript"/>
                                <w:lang w:val="en-US"/>
                              </w:rPr>
                              <w:t>1, 4</w:t>
                            </w:r>
                            <w:r w:rsidRPr="00484743">
                              <w:rPr>
                                <w:rFonts w:ascii="Cambria" w:hAnsi="Cambria"/>
                                <w:color w:val="000000" w:themeColor="text1"/>
                                <w:sz w:val="28"/>
                                <w:lang w:val="en-US"/>
                              </w:rPr>
                              <w:t xml:space="preserve"> </w:t>
                            </w:r>
                            <w:r w:rsidRPr="00484743">
                              <w:rPr>
                                <w:rFonts w:ascii="Cambria" w:hAnsi="Cambria"/>
                                <w:color w:val="000000" w:themeColor="text1"/>
                                <w:lang w:val="en-US"/>
                              </w:rPr>
                              <w:t xml:space="preserve">(50 m, DM 1d8). </w:t>
                            </w:r>
                          </w:p>
                        </w:tc>
                        <w:tc>
                          <w:tcPr>
                            <w:tcW w:w="5103" w:type="dxa"/>
                          </w:tcPr>
                          <w:p w14:paraId="7938F39F" w14:textId="77777777"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15</w:t>
                            </w:r>
                            <w:r w:rsidRPr="00546A98">
                              <w:rPr>
                                <w:rFonts w:ascii="Cambria" w:hAnsi="Cambria"/>
                                <w:b/>
                                <w:color w:val="000000" w:themeColor="text1"/>
                              </w:rPr>
                              <w:t xml:space="preserve">. Arbalète de poing </w:t>
                            </w:r>
                            <w:r w:rsidRPr="00546A98">
                              <w:rPr>
                                <w:rFonts w:ascii="Cambria" w:hAnsi="Cambria"/>
                                <w:b/>
                                <w:color w:val="000000" w:themeColor="text1"/>
                                <w:sz w:val="28"/>
                                <w:vertAlign w:val="superscript"/>
                              </w:rPr>
                              <w:t>2, 4</w:t>
                            </w:r>
                            <w:r w:rsidRPr="00546A98">
                              <w:rPr>
                                <w:rFonts w:ascii="Cambria" w:hAnsi="Cambria"/>
                                <w:color w:val="000000" w:themeColor="text1"/>
                                <w:sz w:val="28"/>
                                <w:vertAlign w:val="superscript"/>
                              </w:rPr>
                              <w:t xml:space="preserve"> </w:t>
                            </w:r>
                            <w:r>
                              <w:rPr>
                                <w:rFonts w:ascii="Cambria" w:hAnsi="Cambria"/>
                                <w:color w:val="000000" w:themeColor="text1"/>
                              </w:rPr>
                              <w:t>(10 m, DM 1d6).</w:t>
                            </w:r>
                          </w:p>
                        </w:tc>
                      </w:tr>
                      <w:tr w:rsidR="00484E88" w14:paraId="4721D9BB" w14:textId="77777777" w:rsidTr="00CF282F">
                        <w:tc>
                          <w:tcPr>
                            <w:tcW w:w="5382" w:type="dxa"/>
                          </w:tcPr>
                          <w:p w14:paraId="76865617" w14:textId="77777777" w:rsidR="00484E88" w:rsidRPr="00A263CF" w:rsidRDefault="00484E88" w:rsidP="00B27380">
                            <w:pPr>
                              <w:spacing w:line="360" w:lineRule="auto"/>
                              <w:rPr>
                                <w:rFonts w:ascii="Cambria" w:hAnsi="Cambria"/>
                                <w:color w:val="000000" w:themeColor="text1"/>
                              </w:rPr>
                            </w:pPr>
                            <w:r w:rsidRPr="008A379D">
                              <w:rPr>
                                <w:rFonts w:ascii="Cambria" w:hAnsi="Cambria"/>
                                <w:b/>
                                <w:color w:val="000000" w:themeColor="text1"/>
                              </w:rPr>
                              <w:t xml:space="preserve">6. </w:t>
                            </w:r>
                            <w:proofErr w:type="spellStart"/>
                            <w:r w:rsidRPr="008A379D">
                              <w:rPr>
                                <w:rFonts w:ascii="Cambria" w:hAnsi="Cambria"/>
                                <w:b/>
                                <w:color w:val="000000" w:themeColor="text1"/>
                              </w:rPr>
                              <w:t>Vivelame</w:t>
                            </w:r>
                            <w:proofErr w:type="spellEnd"/>
                            <w:r>
                              <w:rPr>
                                <w:rFonts w:ascii="Cambria" w:hAnsi="Cambria"/>
                                <w:b/>
                                <w:color w:val="000000" w:themeColor="text1"/>
                              </w:rPr>
                              <w:t xml:space="preserve"> dorée</w:t>
                            </w:r>
                            <w:r w:rsidRPr="008A379D">
                              <w:rPr>
                                <w:rFonts w:ascii="Cambria" w:hAnsi="Cambria"/>
                                <w:b/>
                                <w:color w:val="000000" w:themeColor="text1"/>
                              </w:rPr>
                              <w:t xml:space="preserve"> serti de rubis </w:t>
                            </w:r>
                            <w:r w:rsidRPr="008A379D">
                              <w:rPr>
                                <w:rFonts w:ascii="Cambria" w:hAnsi="Cambria"/>
                                <w:b/>
                                <w:color w:val="000000" w:themeColor="text1"/>
                                <w:sz w:val="28"/>
                                <w:vertAlign w:val="superscript"/>
                              </w:rPr>
                              <w:t>1, 5</w:t>
                            </w:r>
                            <w:r w:rsidRPr="008A379D">
                              <w:rPr>
                                <w:rFonts w:ascii="Cambria" w:hAnsi="Cambria"/>
                                <w:b/>
                                <w:color w:val="000000" w:themeColor="text1"/>
                                <w:sz w:val="28"/>
                              </w:rPr>
                              <w:t xml:space="preserve"> </w:t>
                            </w:r>
                            <w:r>
                              <w:rPr>
                                <w:rFonts w:ascii="Cambria" w:hAnsi="Cambria"/>
                                <w:color w:val="000000" w:themeColor="text1"/>
                              </w:rPr>
                              <w:t xml:space="preserve">(DM 1d10). </w:t>
                            </w:r>
                          </w:p>
                        </w:tc>
                        <w:tc>
                          <w:tcPr>
                            <w:tcW w:w="5103" w:type="dxa"/>
                          </w:tcPr>
                          <w:p w14:paraId="1AA1AACA" w14:textId="77777777" w:rsidR="00484E88" w:rsidRPr="00A263CF" w:rsidRDefault="00484E88" w:rsidP="0048129C">
                            <w:pPr>
                              <w:spacing w:line="360" w:lineRule="auto"/>
                              <w:rPr>
                                <w:rFonts w:ascii="Cambria" w:hAnsi="Cambria"/>
                                <w:color w:val="000000" w:themeColor="text1"/>
                              </w:rPr>
                            </w:pPr>
                            <w:r>
                              <w:rPr>
                                <w:rFonts w:ascii="Cambria" w:hAnsi="Cambria"/>
                                <w:b/>
                                <w:color w:val="000000" w:themeColor="text1"/>
                              </w:rPr>
                              <w:t>16</w:t>
                            </w:r>
                            <w:r w:rsidRPr="00F85C35">
                              <w:rPr>
                                <w:rFonts w:ascii="Cambria" w:hAnsi="Cambria"/>
                                <w:b/>
                                <w:color w:val="000000" w:themeColor="text1"/>
                              </w:rPr>
                              <w:t xml:space="preserve">. </w:t>
                            </w:r>
                            <w:r w:rsidRPr="0000530B">
                              <w:rPr>
                                <w:rFonts w:ascii="Cambria" w:hAnsi="Cambria"/>
                                <w:b/>
                                <w:color w:val="000000" w:themeColor="text1"/>
                              </w:rPr>
                              <w:t xml:space="preserve">Rapière </w:t>
                            </w:r>
                            <w:r w:rsidRPr="0000530B">
                              <w:rPr>
                                <w:rFonts w:ascii="Cambria" w:hAnsi="Cambria"/>
                                <w:b/>
                                <w:color w:val="000000" w:themeColor="text1"/>
                                <w:sz w:val="28"/>
                                <w:vertAlign w:val="superscript"/>
                              </w:rPr>
                              <w:t>5</w:t>
                            </w:r>
                            <w:r w:rsidRPr="0000530B">
                              <w:rPr>
                                <w:rFonts w:ascii="Cambria" w:hAnsi="Cambria"/>
                                <w:color w:val="000000" w:themeColor="text1"/>
                                <w:sz w:val="28"/>
                              </w:rPr>
                              <w:t xml:space="preserve"> </w:t>
                            </w:r>
                            <w:r>
                              <w:rPr>
                                <w:rFonts w:ascii="Cambria" w:hAnsi="Cambria"/>
                                <w:color w:val="000000" w:themeColor="text1"/>
                              </w:rPr>
                              <w:t>(DM 1d6).</w:t>
                            </w:r>
                          </w:p>
                        </w:tc>
                      </w:tr>
                      <w:tr w:rsidR="00484E88" w14:paraId="35F6D583" w14:textId="77777777" w:rsidTr="00CF282F">
                        <w:tc>
                          <w:tcPr>
                            <w:tcW w:w="5382" w:type="dxa"/>
                          </w:tcPr>
                          <w:p w14:paraId="78AAA64F" w14:textId="77777777" w:rsidR="00484E88" w:rsidRPr="00A263CF" w:rsidRDefault="00484E88" w:rsidP="00FE71C4">
                            <w:pPr>
                              <w:spacing w:line="360" w:lineRule="auto"/>
                              <w:rPr>
                                <w:rFonts w:ascii="Cambria" w:hAnsi="Cambria"/>
                                <w:color w:val="000000" w:themeColor="text1"/>
                              </w:rPr>
                            </w:pPr>
                            <w:r w:rsidRPr="00546A98">
                              <w:rPr>
                                <w:rFonts w:ascii="Cambria" w:hAnsi="Cambria"/>
                                <w:b/>
                                <w:color w:val="000000" w:themeColor="text1"/>
                              </w:rPr>
                              <w:t xml:space="preserve">7. </w:t>
                            </w:r>
                            <w:r w:rsidRPr="00F9246E">
                              <w:rPr>
                                <w:rFonts w:ascii="Cambria" w:hAnsi="Cambria"/>
                                <w:b/>
                                <w:color w:val="000000" w:themeColor="text1"/>
                              </w:rPr>
                              <w:t>Baguette</w:t>
                            </w:r>
                            <w:r>
                              <w:rPr>
                                <w:rFonts w:ascii="Cambria" w:hAnsi="Cambria"/>
                                <w:b/>
                                <w:color w:val="000000" w:themeColor="text1"/>
                              </w:rPr>
                              <w:t xml:space="preserve"> jaune, </w:t>
                            </w:r>
                            <w:r w:rsidRPr="00F9246E">
                              <w:rPr>
                                <w:rFonts w:ascii="Cambria" w:hAnsi="Cambria"/>
                                <w:b/>
                                <w:color w:val="000000" w:themeColor="text1"/>
                              </w:rPr>
                              <w:t xml:space="preserve">4 charges </w:t>
                            </w:r>
                            <w:r w:rsidRPr="00F9246E">
                              <w:rPr>
                                <w:rFonts w:ascii="Cambria" w:hAnsi="Cambria"/>
                                <w:b/>
                                <w:color w:val="000000" w:themeColor="text1"/>
                                <w:sz w:val="28"/>
                                <w:vertAlign w:val="superscript"/>
                              </w:rPr>
                              <w:t>6</w:t>
                            </w:r>
                            <w:r w:rsidRPr="00F9246E">
                              <w:rPr>
                                <w:rFonts w:ascii="Cambria" w:hAnsi="Cambria"/>
                                <w:b/>
                                <w:color w:val="000000" w:themeColor="text1"/>
                              </w:rPr>
                              <w:t xml:space="preserve"> </w:t>
                            </w:r>
                            <w:r w:rsidRPr="00A3269F">
                              <w:rPr>
                                <w:rFonts w:ascii="Cambria" w:hAnsi="Cambria"/>
                                <w:color w:val="000000" w:themeColor="text1"/>
                              </w:rPr>
                              <w:t>(L, 10</w:t>
                            </w:r>
                            <w:r>
                              <w:rPr>
                                <w:rFonts w:ascii="Cambria" w:hAnsi="Cambria"/>
                                <w:color w:val="000000" w:themeColor="text1"/>
                              </w:rPr>
                              <w:t xml:space="preserve"> </w:t>
                            </w:r>
                            <w:r w:rsidRPr="00A3269F">
                              <w:rPr>
                                <w:rFonts w:ascii="Cambria" w:hAnsi="Cambria"/>
                                <w:color w:val="000000" w:themeColor="text1"/>
                              </w:rPr>
                              <w:t>m</w:t>
                            </w:r>
                            <w:proofErr w:type="gramStart"/>
                            <w:r w:rsidRPr="00A3269F">
                              <w:rPr>
                                <w:rFonts w:ascii="Cambria" w:hAnsi="Cambria"/>
                                <w:color w:val="000000" w:themeColor="text1"/>
                              </w:rPr>
                              <w:t>):</w:t>
                            </w:r>
                            <w:proofErr w:type="gramEnd"/>
                            <w:r w:rsidRPr="00A3269F">
                              <w:rPr>
                                <w:rFonts w:ascii="Cambria" w:hAnsi="Cambria"/>
                                <w:color w:val="000000" w:themeColor="text1"/>
                              </w:rPr>
                              <w:t xml:space="preserve"> Un </w:t>
                            </w:r>
                            <w:r>
                              <w:rPr>
                                <w:rFonts w:ascii="Cambria" w:hAnsi="Cambria"/>
                                <w:color w:val="000000" w:themeColor="text1"/>
                              </w:rPr>
                              <w:t>rayon jaillit sur la cible qui subit 1 DM et obtient un malus de -2 à ses tests de FOR, d’attaque au contact et de DM, pendant [1d6 + Mod. d’INT] tours.</w:t>
                            </w:r>
                          </w:p>
                        </w:tc>
                        <w:tc>
                          <w:tcPr>
                            <w:tcW w:w="5103" w:type="dxa"/>
                          </w:tcPr>
                          <w:p w14:paraId="45BB1A90" w14:textId="77777777" w:rsidR="00484E88" w:rsidRPr="00A263CF" w:rsidRDefault="00484E88" w:rsidP="00035F26">
                            <w:pPr>
                              <w:spacing w:line="360" w:lineRule="auto"/>
                              <w:rPr>
                                <w:rFonts w:ascii="Cambria" w:hAnsi="Cambria"/>
                                <w:color w:val="000000" w:themeColor="text1"/>
                              </w:rPr>
                            </w:pPr>
                            <w:r>
                              <w:rPr>
                                <w:rFonts w:ascii="Cambria" w:hAnsi="Cambria"/>
                                <w:b/>
                                <w:color w:val="000000" w:themeColor="text1"/>
                              </w:rPr>
                              <w:t>17</w:t>
                            </w:r>
                            <w:r w:rsidRPr="0012419F">
                              <w:rPr>
                                <w:rFonts w:ascii="Cambria" w:hAnsi="Cambria"/>
                                <w:b/>
                                <w:color w:val="000000" w:themeColor="text1"/>
                              </w:rPr>
                              <w:t xml:space="preserve">. </w:t>
                            </w:r>
                            <w:r w:rsidRPr="00F003F7">
                              <w:rPr>
                                <w:rFonts w:ascii="Cambria" w:hAnsi="Cambria"/>
                                <w:b/>
                                <w:color w:val="000000" w:themeColor="text1"/>
                              </w:rPr>
                              <w:t>Baguette</w:t>
                            </w:r>
                            <w:r>
                              <w:rPr>
                                <w:rFonts w:ascii="Cambria" w:hAnsi="Cambria"/>
                                <w:b/>
                                <w:color w:val="000000" w:themeColor="text1"/>
                              </w:rPr>
                              <w:t xml:space="preserve"> bleue,</w:t>
                            </w:r>
                            <w:r w:rsidRPr="00F003F7">
                              <w:rPr>
                                <w:rFonts w:ascii="Cambria" w:hAnsi="Cambria"/>
                                <w:b/>
                                <w:color w:val="000000" w:themeColor="text1"/>
                              </w:rPr>
                              <w:t xml:space="preserve"> </w:t>
                            </w:r>
                            <w:r>
                              <w:rPr>
                                <w:rFonts w:ascii="Cambria" w:hAnsi="Cambria"/>
                                <w:b/>
                                <w:color w:val="000000" w:themeColor="text1"/>
                              </w:rPr>
                              <w:t>4</w:t>
                            </w:r>
                            <w:r w:rsidRPr="00F003F7">
                              <w:rPr>
                                <w:rFonts w:ascii="Cambria" w:hAnsi="Cambria"/>
                                <w:b/>
                                <w:color w:val="000000" w:themeColor="text1"/>
                              </w:rPr>
                              <w:t xml:space="preserve"> charges </w:t>
                            </w:r>
                            <w:r w:rsidRPr="00F9246E">
                              <w:rPr>
                                <w:rFonts w:ascii="Cambria" w:hAnsi="Cambria"/>
                                <w:b/>
                                <w:color w:val="000000" w:themeColor="text1"/>
                                <w:sz w:val="28"/>
                                <w:vertAlign w:val="superscript"/>
                              </w:rPr>
                              <w:t>6</w:t>
                            </w:r>
                            <w:r w:rsidRPr="00F003F7">
                              <w:rPr>
                                <w:rFonts w:ascii="Cambria" w:hAnsi="Cambria"/>
                                <w:b/>
                                <w:color w:val="000000" w:themeColor="text1"/>
                              </w:rPr>
                              <w:t xml:space="preserve"> </w:t>
                            </w:r>
                            <w:r w:rsidRPr="00A3269F">
                              <w:rPr>
                                <w:rFonts w:ascii="Cambria" w:hAnsi="Cambria"/>
                                <w:color w:val="000000" w:themeColor="text1"/>
                              </w:rPr>
                              <w:t>(L, 30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La cible est privée d’air, s’étouffe et subit 1d6 DM par tour pendant </w:t>
                            </w:r>
                            <w:r w:rsidRPr="00492A41">
                              <w:rPr>
                                <w:rFonts w:ascii="Cambria" w:hAnsi="Cambria"/>
                                <w:color w:val="000000" w:themeColor="text1"/>
                              </w:rPr>
                              <w:t>[1</w:t>
                            </w:r>
                            <w:r>
                              <w:rPr>
                                <w:rFonts w:ascii="Cambria" w:hAnsi="Cambria"/>
                                <w:color w:val="000000" w:themeColor="text1"/>
                              </w:rPr>
                              <w:t xml:space="preserve"> </w:t>
                            </w:r>
                            <w:r w:rsidRPr="00492A41">
                              <w:rPr>
                                <w:rFonts w:ascii="Cambria" w:hAnsi="Cambria"/>
                                <w:color w:val="000000" w:themeColor="text1"/>
                              </w:rPr>
                              <w:t>+</w:t>
                            </w:r>
                            <w:r>
                              <w:rPr>
                                <w:rFonts w:ascii="Cambria" w:hAnsi="Cambria"/>
                                <w:color w:val="000000" w:themeColor="text1"/>
                              </w:rPr>
                              <w:t xml:space="preserve"> </w:t>
                            </w:r>
                            <w:r w:rsidRPr="00492A41">
                              <w:rPr>
                                <w:rFonts w:ascii="Cambria" w:hAnsi="Cambria"/>
                                <w:color w:val="000000" w:themeColor="text1"/>
                              </w:rPr>
                              <w:t>Mod. d’INT] tours.</w:t>
                            </w:r>
                          </w:p>
                        </w:tc>
                      </w:tr>
                      <w:tr w:rsidR="00484E88" w14:paraId="02EE9793" w14:textId="77777777" w:rsidTr="00CF282F">
                        <w:tc>
                          <w:tcPr>
                            <w:tcW w:w="5382" w:type="dxa"/>
                          </w:tcPr>
                          <w:p w14:paraId="5969DC34" w14:textId="77777777" w:rsidR="00484E88" w:rsidRPr="00A263CF" w:rsidRDefault="00484E88" w:rsidP="00A3269F">
                            <w:pPr>
                              <w:spacing w:line="360" w:lineRule="auto"/>
                              <w:rPr>
                                <w:rFonts w:ascii="Cambria" w:hAnsi="Cambria"/>
                                <w:color w:val="000000" w:themeColor="text1"/>
                              </w:rPr>
                            </w:pPr>
                            <w:r w:rsidRPr="00F85C35">
                              <w:rPr>
                                <w:rFonts w:ascii="Cambria" w:hAnsi="Cambria"/>
                                <w:b/>
                                <w:color w:val="000000" w:themeColor="text1"/>
                              </w:rPr>
                              <w:t xml:space="preserve">8. </w:t>
                            </w:r>
                            <w:r w:rsidRPr="004A6AFA">
                              <w:rPr>
                                <w:rFonts w:ascii="Cambria" w:hAnsi="Cambria"/>
                                <w:b/>
                                <w:color w:val="000000" w:themeColor="text1"/>
                              </w:rPr>
                              <w:t xml:space="preserve">Baguette rose, 4 charges </w:t>
                            </w:r>
                            <w:r w:rsidRPr="00A3269F">
                              <w:rPr>
                                <w:rFonts w:ascii="Cambria" w:hAnsi="Cambria"/>
                                <w:color w:val="000000" w:themeColor="text1"/>
                              </w:rPr>
                              <w:t>(L, 50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Un projectile fonce sur la cible qui encaisse automatiquement 1d6 DM (réussite automatique).</w:t>
                            </w:r>
                          </w:p>
                        </w:tc>
                        <w:tc>
                          <w:tcPr>
                            <w:tcW w:w="5103" w:type="dxa"/>
                          </w:tcPr>
                          <w:p w14:paraId="4D319A05" w14:textId="77777777" w:rsidR="00484E88" w:rsidRPr="00A263CF" w:rsidRDefault="00484E88" w:rsidP="00A3269F">
                            <w:pPr>
                              <w:spacing w:line="360" w:lineRule="auto"/>
                              <w:rPr>
                                <w:rFonts w:ascii="Cambria" w:hAnsi="Cambria"/>
                                <w:color w:val="000000" w:themeColor="text1"/>
                              </w:rPr>
                            </w:pPr>
                            <w:r>
                              <w:rPr>
                                <w:rFonts w:ascii="Cambria" w:hAnsi="Cambria"/>
                                <w:b/>
                                <w:color w:val="000000" w:themeColor="text1"/>
                              </w:rPr>
                              <w:t>18</w:t>
                            </w:r>
                            <w:r w:rsidRPr="00DB05FD">
                              <w:rPr>
                                <w:rFonts w:ascii="Cambria" w:hAnsi="Cambria"/>
                                <w:b/>
                                <w:color w:val="000000" w:themeColor="text1"/>
                              </w:rPr>
                              <w:t xml:space="preserve">. </w:t>
                            </w:r>
                            <w:r w:rsidRPr="00F85C35">
                              <w:rPr>
                                <w:rFonts w:ascii="Cambria" w:hAnsi="Cambria"/>
                                <w:b/>
                                <w:color w:val="000000" w:themeColor="text1"/>
                              </w:rPr>
                              <w:t>Épée longue en verre</w:t>
                            </w:r>
                            <w:r>
                              <w:rPr>
                                <w:rFonts w:ascii="Cambria" w:hAnsi="Cambria"/>
                                <w:color w:val="000000" w:themeColor="text1"/>
                              </w:rPr>
                              <w:t xml:space="preserve"> (DM 1d8, se casse à la première attaque réussie).</w:t>
                            </w:r>
                          </w:p>
                        </w:tc>
                      </w:tr>
                      <w:tr w:rsidR="00484E88" w14:paraId="49CF1D20" w14:textId="77777777" w:rsidTr="00CF282F">
                        <w:tc>
                          <w:tcPr>
                            <w:tcW w:w="5382" w:type="dxa"/>
                          </w:tcPr>
                          <w:p w14:paraId="16398925" w14:textId="77777777" w:rsidR="00484E88" w:rsidRPr="00A263CF" w:rsidRDefault="00484E88" w:rsidP="00F9246E">
                            <w:pPr>
                              <w:spacing w:line="360" w:lineRule="auto"/>
                              <w:rPr>
                                <w:rFonts w:ascii="Cambria" w:hAnsi="Cambria"/>
                                <w:color w:val="000000" w:themeColor="text1"/>
                              </w:rPr>
                            </w:pPr>
                            <w:r w:rsidRPr="00F9246E">
                              <w:rPr>
                                <w:rFonts w:ascii="Cambria" w:hAnsi="Cambria"/>
                                <w:b/>
                                <w:color w:val="000000" w:themeColor="text1"/>
                              </w:rPr>
                              <w:t xml:space="preserve">9. </w:t>
                            </w:r>
                            <w:r w:rsidRPr="009146E1">
                              <w:rPr>
                                <w:rFonts w:ascii="Cambria" w:hAnsi="Cambria"/>
                                <w:b/>
                                <w:color w:val="000000" w:themeColor="text1"/>
                              </w:rPr>
                              <w:t xml:space="preserve">Arbalète </w:t>
                            </w:r>
                            <w:r>
                              <w:rPr>
                                <w:rFonts w:ascii="Cambria" w:hAnsi="Cambria"/>
                                <w:b/>
                                <w:color w:val="000000" w:themeColor="text1"/>
                              </w:rPr>
                              <w:t>l</w:t>
                            </w:r>
                            <w:r w:rsidRPr="009146E1">
                              <w:rPr>
                                <w:rFonts w:ascii="Cambria" w:hAnsi="Cambria"/>
                                <w:b/>
                                <w:color w:val="000000" w:themeColor="text1"/>
                              </w:rPr>
                              <w:t xml:space="preserve">égère </w:t>
                            </w:r>
                            <w:r w:rsidRPr="009146E1">
                              <w:rPr>
                                <w:rFonts w:ascii="Cambria" w:hAnsi="Cambria"/>
                                <w:b/>
                                <w:color w:val="000000" w:themeColor="text1"/>
                                <w:sz w:val="28"/>
                                <w:vertAlign w:val="superscript"/>
                              </w:rPr>
                              <w:t xml:space="preserve">1, 2, </w:t>
                            </w:r>
                            <w:r>
                              <w:rPr>
                                <w:rFonts w:ascii="Cambria" w:hAnsi="Cambria"/>
                                <w:b/>
                                <w:color w:val="000000" w:themeColor="text1"/>
                                <w:sz w:val="28"/>
                                <w:vertAlign w:val="superscript"/>
                              </w:rPr>
                              <w:t>4</w:t>
                            </w:r>
                            <w:r w:rsidRPr="009146E1">
                              <w:rPr>
                                <w:rFonts w:ascii="Cambria" w:hAnsi="Cambria"/>
                                <w:color w:val="000000" w:themeColor="text1"/>
                                <w:sz w:val="28"/>
                              </w:rPr>
                              <w:t xml:space="preserve"> </w:t>
                            </w:r>
                            <w:r>
                              <w:rPr>
                                <w:rFonts w:ascii="Cambria" w:hAnsi="Cambria"/>
                                <w:color w:val="000000" w:themeColor="text1"/>
                              </w:rPr>
                              <w:t>(30 m, DM 2d4).</w:t>
                            </w:r>
                          </w:p>
                        </w:tc>
                        <w:tc>
                          <w:tcPr>
                            <w:tcW w:w="5103" w:type="dxa"/>
                          </w:tcPr>
                          <w:p w14:paraId="384F0066" w14:textId="77777777" w:rsidR="00484E88" w:rsidRPr="00A263CF" w:rsidRDefault="00484E88" w:rsidP="00511116">
                            <w:pPr>
                              <w:spacing w:line="360" w:lineRule="auto"/>
                              <w:rPr>
                                <w:rFonts w:ascii="Cambria" w:hAnsi="Cambria"/>
                                <w:color w:val="000000" w:themeColor="text1"/>
                              </w:rPr>
                            </w:pPr>
                            <w:r w:rsidRPr="00F9246E">
                              <w:rPr>
                                <w:rFonts w:ascii="Cambria" w:hAnsi="Cambria"/>
                                <w:b/>
                                <w:color w:val="000000" w:themeColor="text1"/>
                              </w:rPr>
                              <w:t>1</w:t>
                            </w:r>
                            <w:r w:rsidRPr="00B27380">
                              <w:rPr>
                                <w:rFonts w:ascii="Cambria" w:hAnsi="Cambria"/>
                                <w:b/>
                                <w:color w:val="000000" w:themeColor="text1"/>
                              </w:rPr>
                              <w:t>9.</w:t>
                            </w:r>
                            <w:r w:rsidRPr="00546A98">
                              <w:rPr>
                                <w:rFonts w:ascii="Cambria" w:hAnsi="Cambria"/>
                                <w:b/>
                                <w:color w:val="000000" w:themeColor="text1"/>
                              </w:rPr>
                              <w:t xml:space="preserve"> Javelot</w:t>
                            </w:r>
                            <w:r>
                              <w:rPr>
                                <w:rFonts w:ascii="Cambria" w:hAnsi="Cambria"/>
                                <w:color w:val="000000" w:themeColor="text1"/>
                              </w:rPr>
                              <w:t xml:space="preserve"> (20 m, DM 1d6).</w:t>
                            </w:r>
                          </w:p>
                        </w:tc>
                      </w:tr>
                      <w:tr w:rsidR="00484E88" w14:paraId="1B46B276" w14:textId="77777777" w:rsidTr="00CF282F">
                        <w:tc>
                          <w:tcPr>
                            <w:tcW w:w="5382" w:type="dxa"/>
                          </w:tcPr>
                          <w:p w14:paraId="299D26D3" w14:textId="77777777" w:rsidR="00484E88" w:rsidRPr="00A263CF" w:rsidRDefault="00484E88" w:rsidP="003352E4">
                            <w:pPr>
                              <w:spacing w:line="360" w:lineRule="auto"/>
                              <w:rPr>
                                <w:rFonts w:ascii="Cambria" w:hAnsi="Cambria"/>
                                <w:color w:val="000000" w:themeColor="text1"/>
                              </w:rPr>
                            </w:pPr>
                            <w:r w:rsidRPr="004A6AFA">
                              <w:rPr>
                                <w:rFonts w:ascii="Cambria" w:hAnsi="Cambria"/>
                                <w:b/>
                                <w:color w:val="000000" w:themeColor="text1"/>
                              </w:rPr>
                              <w:t>10.</w:t>
                            </w:r>
                            <w:r>
                              <w:rPr>
                                <w:rFonts w:ascii="Cambria" w:hAnsi="Cambria"/>
                                <w:color w:val="000000" w:themeColor="text1"/>
                              </w:rPr>
                              <w:t xml:space="preserve"> </w:t>
                            </w:r>
                            <w:r w:rsidRPr="00D64B2D">
                              <w:rPr>
                                <w:rFonts w:ascii="Cambria" w:hAnsi="Cambria"/>
                                <w:b/>
                                <w:color w:val="000000" w:themeColor="text1"/>
                              </w:rPr>
                              <w:t>Hache d’acier à deux mains</w:t>
                            </w:r>
                            <w:r>
                              <w:rPr>
                                <w:rFonts w:ascii="Cambria" w:hAnsi="Cambria"/>
                                <w:b/>
                                <w:color w:val="000000" w:themeColor="text1"/>
                              </w:rPr>
                              <w:t xml:space="preserve"> </w:t>
                            </w:r>
                            <w:r w:rsidRPr="009146E1">
                              <w:rPr>
                                <w:rFonts w:ascii="Cambria" w:hAnsi="Cambria"/>
                                <w:b/>
                                <w:color w:val="000000" w:themeColor="text1"/>
                                <w:sz w:val="28"/>
                                <w:vertAlign w:val="superscript"/>
                              </w:rPr>
                              <w:t>1</w:t>
                            </w:r>
                            <w:r>
                              <w:rPr>
                                <w:rFonts w:ascii="Cambria" w:hAnsi="Cambria"/>
                                <w:color w:val="000000" w:themeColor="text1"/>
                              </w:rPr>
                              <w:t xml:space="preserve"> (DM 2d6).</w:t>
                            </w:r>
                          </w:p>
                        </w:tc>
                        <w:tc>
                          <w:tcPr>
                            <w:tcW w:w="5103" w:type="dxa"/>
                          </w:tcPr>
                          <w:p w14:paraId="0CE72A19" w14:textId="77777777"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20</w:t>
                            </w:r>
                            <w:r w:rsidRPr="008A379D">
                              <w:rPr>
                                <w:rFonts w:ascii="Cambria" w:hAnsi="Cambria"/>
                                <w:b/>
                                <w:color w:val="000000" w:themeColor="text1"/>
                              </w:rPr>
                              <w:t>.</w:t>
                            </w:r>
                            <w:r>
                              <w:rPr>
                                <w:rFonts w:ascii="Cambria" w:hAnsi="Cambria"/>
                                <w:b/>
                                <w:color w:val="000000" w:themeColor="text1"/>
                              </w:rPr>
                              <w:t xml:space="preserve"> Marteau à tête de bélier </w:t>
                            </w:r>
                            <w:r>
                              <w:rPr>
                                <w:rFonts w:ascii="Cambria" w:hAnsi="Cambria"/>
                                <w:color w:val="000000" w:themeColor="text1"/>
                              </w:rPr>
                              <w:t>(DM 1d6).</w:t>
                            </w:r>
                          </w:p>
                        </w:tc>
                      </w:tr>
                      <w:tr w:rsidR="00484E88" w14:paraId="4522B4B8" w14:textId="77777777" w:rsidTr="00CF282F">
                        <w:tc>
                          <w:tcPr>
                            <w:tcW w:w="5382" w:type="dxa"/>
                          </w:tcPr>
                          <w:p w14:paraId="0239273F" w14:textId="77777777" w:rsidR="00484E88" w:rsidRPr="00A263CF" w:rsidRDefault="00484E88" w:rsidP="00511116">
                            <w:pPr>
                              <w:spacing w:line="360" w:lineRule="auto"/>
                              <w:rPr>
                                <w:rFonts w:ascii="Cambria" w:hAnsi="Cambria"/>
                                <w:color w:val="000000" w:themeColor="text1"/>
                              </w:rPr>
                            </w:pPr>
                          </w:p>
                        </w:tc>
                        <w:tc>
                          <w:tcPr>
                            <w:tcW w:w="5103" w:type="dxa"/>
                          </w:tcPr>
                          <w:p w14:paraId="65A34F36" w14:textId="77777777" w:rsidR="00484E88" w:rsidRPr="00A263CF" w:rsidRDefault="00484E88" w:rsidP="00511116">
                            <w:pPr>
                              <w:spacing w:line="360" w:lineRule="auto"/>
                              <w:rPr>
                                <w:rFonts w:ascii="Cambria" w:hAnsi="Cambria"/>
                                <w:color w:val="000000" w:themeColor="text1"/>
                              </w:rPr>
                            </w:pPr>
                          </w:p>
                        </w:tc>
                      </w:tr>
                      <w:tr w:rsidR="00484E88" w14:paraId="142D00E8" w14:textId="77777777" w:rsidTr="006F4D7D">
                        <w:tc>
                          <w:tcPr>
                            <w:tcW w:w="5382" w:type="dxa"/>
                            <w:tcBorders>
                              <w:top w:val="single" w:sz="18" w:space="0" w:color="0070C0"/>
                            </w:tcBorders>
                          </w:tcPr>
                          <w:p w14:paraId="5F7BC91D" w14:textId="77777777" w:rsidR="00484E88" w:rsidRPr="008A566A" w:rsidRDefault="00484E88" w:rsidP="00511116">
                            <w:pPr>
                              <w:rPr>
                                <w:rFonts w:ascii="Cambria" w:hAnsi="Cambria"/>
                                <w:sz w:val="22"/>
                              </w:rPr>
                            </w:pPr>
                            <w:r w:rsidRPr="008A566A">
                              <w:rPr>
                                <w:rFonts w:ascii="Cambria" w:hAnsi="Cambria"/>
                                <w:sz w:val="22"/>
                              </w:rPr>
                              <w:t>1</w:t>
                            </w:r>
                            <w:r>
                              <w:rPr>
                                <w:rFonts w:ascii="Cambria" w:hAnsi="Cambria"/>
                                <w:sz w:val="22"/>
                              </w:rPr>
                              <w:t> :</w:t>
                            </w:r>
                            <w:r w:rsidRPr="008A566A">
                              <w:rPr>
                                <w:rFonts w:ascii="Cambria" w:hAnsi="Cambria"/>
                                <w:sz w:val="22"/>
                              </w:rPr>
                              <w:t xml:space="preserve"> Arme tenue à 2 mains.</w:t>
                            </w:r>
                          </w:p>
                          <w:p w14:paraId="2ADF484F" w14:textId="77777777" w:rsidR="00484E88" w:rsidRPr="008A566A" w:rsidRDefault="00484E88" w:rsidP="00511116">
                            <w:pPr>
                              <w:rPr>
                                <w:rFonts w:ascii="Cambria" w:hAnsi="Cambria"/>
                                <w:sz w:val="22"/>
                              </w:rPr>
                            </w:pPr>
                            <w:r w:rsidRPr="008A566A">
                              <w:rPr>
                                <w:rFonts w:ascii="Cambria" w:hAnsi="Cambria"/>
                                <w:sz w:val="22"/>
                              </w:rPr>
                              <w:t>2</w:t>
                            </w:r>
                            <w:r>
                              <w:rPr>
                                <w:rFonts w:ascii="Cambria" w:hAnsi="Cambria"/>
                                <w:sz w:val="22"/>
                              </w:rPr>
                              <w:t xml:space="preserve"> : </w:t>
                            </w:r>
                            <w:r w:rsidRPr="008A566A">
                              <w:rPr>
                                <w:rFonts w:ascii="Cambria" w:hAnsi="Cambria"/>
                                <w:sz w:val="22"/>
                              </w:rPr>
                              <w:t>Nécessite une action d’attaque pour être rechargée.</w:t>
                            </w:r>
                          </w:p>
                          <w:p w14:paraId="52E5D252" w14:textId="77777777" w:rsidR="00484E88" w:rsidRPr="008A566A" w:rsidRDefault="00484E88" w:rsidP="00511116">
                            <w:pPr>
                              <w:rPr>
                                <w:rFonts w:ascii="Cambria" w:hAnsi="Cambria"/>
                                <w:sz w:val="22"/>
                              </w:rPr>
                            </w:pPr>
                            <w:r w:rsidRPr="008A566A">
                              <w:rPr>
                                <w:rFonts w:ascii="Cambria" w:hAnsi="Cambria"/>
                                <w:sz w:val="22"/>
                              </w:rPr>
                              <w:t>3</w:t>
                            </w:r>
                            <w:r>
                              <w:rPr>
                                <w:rFonts w:ascii="Cambria" w:hAnsi="Cambria"/>
                                <w:sz w:val="22"/>
                              </w:rPr>
                              <w:t xml:space="preserve"> : </w:t>
                            </w:r>
                            <w:r w:rsidRPr="008A566A">
                              <w:rPr>
                                <w:rFonts w:ascii="Cambria" w:hAnsi="Cambria"/>
                                <w:sz w:val="22"/>
                              </w:rPr>
                              <w:t xml:space="preserve">Nécessite une action limitée pour être rechargée. </w:t>
                            </w:r>
                          </w:p>
                          <w:p w14:paraId="55C2628A" w14:textId="77777777" w:rsidR="00484E88" w:rsidRPr="00F9246E" w:rsidRDefault="00484E88" w:rsidP="00F9246E">
                            <w:pPr>
                              <w:rPr>
                                <w:rFonts w:ascii="Cambria" w:hAnsi="Cambria"/>
                                <w:sz w:val="22"/>
                              </w:rPr>
                            </w:pPr>
                            <w:r w:rsidRPr="00F9246E">
                              <w:rPr>
                                <w:rFonts w:ascii="Cambria" w:hAnsi="Cambria"/>
                                <w:sz w:val="22"/>
                              </w:rPr>
                              <w:t>4 : Fourni avec 10 projectiles (ne comptent pas comme des objets à stocker).</w:t>
                            </w:r>
                          </w:p>
                          <w:p w14:paraId="1D4B1E4E" w14:textId="77777777" w:rsidR="00484E88" w:rsidRPr="008A566A" w:rsidRDefault="00484E88" w:rsidP="00511116">
                            <w:pPr>
                              <w:rPr>
                                <w:rFonts w:ascii="Cambria" w:hAnsi="Cambria"/>
                                <w:sz w:val="22"/>
                              </w:rPr>
                            </w:pPr>
                          </w:p>
                        </w:tc>
                        <w:tc>
                          <w:tcPr>
                            <w:tcW w:w="5103" w:type="dxa"/>
                            <w:tcBorders>
                              <w:top w:val="single" w:sz="18" w:space="0" w:color="0070C0"/>
                            </w:tcBorders>
                          </w:tcPr>
                          <w:p w14:paraId="65D64577" w14:textId="77777777" w:rsidR="00484E88" w:rsidRDefault="00484E88" w:rsidP="00511116">
                            <w:pPr>
                              <w:rPr>
                                <w:rFonts w:ascii="Cambria" w:hAnsi="Cambria"/>
                                <w:sz w:val="22"/>
                              </w:rPr>
                            </w:pPr>
                            <w:r w:rsidRPr="008A566A">
                              <w:rPr>
                                <w:rFonts w:ascii="Cambria" w:hAnsi="Cambria"/>
                                <w:sz w:val="22"/>
                              </w:rPr>
                              <w:t>5</w:t>
                            </w:r>
                            <w:r>
                              <w:rPr>
                                <w:rFonts w:ascii="Cambria" w:hAnsi="Cambria"/>
                                <w:sz w:val="22"/>
                              </w:rPr>
                              <w:t xml:space="preserve"> : </w:t>
                            </w:r>
                            <w:r w:rsidRPr="008A566A">
                              <w:rPr>
                                <w:rFonts w:ascii="Cambria" w:hAnsi="Cambria"/>
                                <w:sz w:val="22"/>
                              </w:rPr>
                              <w:t>Critique sur 19-20</w:t>
                            </w:r>
                            <w:r>
                              <w:rPr>
                                <w:rFonts w:ascii="Cambria" w:hAnsi="Cambria"/>
                                <w:sz w:val="22"/>
                              </w:rPr>
                              <w:t>.</w:t>
                            </w:r>
                          </w:p>
                          <w:p w14:paraId="6833C9BC" w14:textId="77777777" w:rsidR="00484E88" w:rsidRPr="008A566A" w:rsidRDefault="00484E88" w:rsidP="00511116">
                            <w:pPr>
                              <w:rPr>
                                <w:rFonts w:ascii="Cambria" w:hAnsi="Cambria"/>
                                <w:sz w:val="22"/>
                              </w:rPr>
                            </w:pPr>
                            <w:r>
                              <w:rPr>
                                <w:rFonts w:ascii="Cambria" w:hAnsi="Cambria"/>
                                <w:sz w:val="22"/>
                              </w:rPr>
                              <w:t xml:space="preserve">6 : Un test d’attaque magique doit être réussi pour que le sort fonctionne. Tout le monde peut utiliser les baguettes, elles n’ont pas de mot de commande. </w:t>
                            </w:r>
                          </w:p>
                          <w:p w14:paraId="25CF1388" w14:textId="77777777" w:rsidR="00484E88" w:rsidRPr="008A566A" w:rsidRDefault="00484E88" w:rsidP="00511116">
                            <w:pPr>
                              <w:rPr>
                                <w:rFonts w:ascii="Cambria" w:hAnsi="Cambria"/>
                                <w:sz w:val="22"/>
                              </w:rPr>
                            </w:pPr>
                          </w:p>
                        </w:tc>
                      </w:tr>
                    </w:tbl>
                    <w:p w14:paraId="1D88761C" w14:textId="77777777" w:rsidR="00484E88" w:rsidRDefault="00484E88"/>
                  </w:txbxContent>
                </v:textbox>
                <w10:wrap type="square" anchorx="margin" anchory="margin"/>
              </v:shape>
            </w:pict>
          </mc:Fallback>
        </mc:AlternateContent>
      </w:r>
      <w:r w:rsidRPr="00BB17CE">
        <w:br w:type="page"/>
      </w:r>
    </w:p>
    <w:p w14:paraId="34927917" w14:textId="77777777" w:rsidR="00170D5C" w:rsidRPr="00BB17CE" w:rsidRDefault="00170D5C" w:rsidP="00D41F94">
      <w:pPr>
        <w:jc w:val="both"/>
      </w:pPr>
      <w:r w:rsidRPr="00BB17CE">
        <w:rPr>
          <w:b/>
          <w:noProof/>
          <w:color w:val="4472C4" w:themeColor="accent5"/>
          <w:sz w:val="28"/>
          <w:lang w:eastAsia="fr-FR"/>
        </w:rPr>
        <w:lastRenderedPageBreak/>
        <mc:AlternateContent>
          <mc:Choice Requires="wps">
            <w:drawing>
              <wp:anchor distT="45720" distB="45720" distL="114300" distR="114300" simplePos="0" relativeHeight="251661312" behindDoc="1" locked="0" layoutInCell="1" allowOverlap="1" wp14:anchorId="4DA046F2" wp14:editId="18CE8CA8">
                <wp:simplePos x="0" y="0"/>
                <wp:positionH relativeFrom="margin">
                  <wp:posOffset>-155275</wp:posOffset>
                </wp:positionH>
                <wp:positionV relativeFrom="margin">
                  <wp:align>top</wp:align>
                </wp:positionV>
                <wp:extent cx="7141845" cy="10161905"/>
                <wp:effectExtent l="0" t="0" r="1905"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10161905"/>
                        </a:xfrm>
                        <a:prstGeom prst="rect">
                          <a:avLst/>
                        </a:prstGeom>
                        <a:solidFill>
                          <a:srgbClr val="FFFFFF"/>
                        </a:solidFill>
                        <a:ln w="19050">
                          <a:noFill/>
                          <a:miter lim="800000"/>
                          <a:headEnd/>
                          <a:tailEnd/>
                        </a:ln>
                      </wps:spPr>
                      <wps:txbx>
                        <w:txbxContent>
                          <w:tbl>
                            <w:tblPr>
                              <w:tblStyle w:val="Grilledutableau"/>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2"/>
                              <w:gridCol w:w="5103"/>
                            </w:tblGrid>
                            <w:tr w:rsidR="00484E88" w14:paraId="0BBE3DEF" w14:textId="77777777" w:rsidTr="00A263CF">
                              <w:trPr>
                                <w:trHeight w:val="228"/>
                              </w:trPr>
                              <w:tc>
                                <w:tcPr>
                                  <w:tcW w:w="10485" w:type="dxa"/>
                                  <w:gridSpan w:val="2"/>
                                  <w:tcBorders>
                                    <w:bottom w:val="single" w:sz="12" w:space="0" w:color="0070C0"/>
                                  </w:tcBorders>
                                </w:tcPr>
                                <w:p w14:paraId="7015B499" w14:textId="77777777" w:rsidR="00484E88" w:rsidRPr="00CF282F" w:rsidRDefault="00484E88" w:rsidP="00BD3C6A">
                                  <w:pPr>
                                    <w:jc w:val="center"/>
                                    <w:rPr>
                                      <w:rFonts w:ascii="Cambria" w:hAnsi="Cambria"/>
                                      <w:color w:val="0070C0"/>
                                      <w:sz w:val="22"/>
                                    </w:rPr>
                                  </w:pPr>
                                  <w:r>
                                    <w:rPr>
                                      <w:rFonts w:ascii="Cambria" w:hAnsi="Cambria"/>
                                      <w:b/>
                                      <w:color w:val="0070C0"/>
                                      <w:sz w:val="32"/>
                                    </w:rPr>
                                    <w:t xml:space="preserve">Les équipements du </w:t>
                                  </w:r>
                                  <w:proofErr w:type="spellStart"/>
                                  <w:r>
                                    <w:rPr>
                                      <w:rFonts w:ascii="Cambria" w:hAnsi="Cambria"/>
                                      <w:b/>
                                      <w:color w:val="0070C0"/>
                                      <w:sz w:val="32"/>
                                    </w:rPr>
                                    <w:t>l</w:t>
                                  </w:r>
                                  <w:r w:rsidRPr="00CF282F">
                                    <w:rPr>
                                      <w:rFonts w:ascii="Cambria" w:hAnsi="Cambria"/>
                                      <w:b/>
                                      <w:color w:val="0070C0"/>
                                      <w:sz w:val="32"/>
                                    </w:rPr>
                                    <w:t>oot</w:t>
                                  </w:r>
                                  <w:proofErr w:type="spellEnd"/>
                                </w:p>
                              </w:tc>
                            </w:tr>
                            <w:tr w:rsidR="00484E88" w14:paraId="5BBD4B68" w14:textId="77777777" w:rsidTr="00AB3001">
                              <w:tc>
                                <w:tcPr>
                                  <w:tcW w:w="10485" w:type="dxa"/>
                                  <w:gridSpan w:val="2"/>
                                  <w:tcBorders>
                                    <w:top w:val="single" w:sz="12" w:space="0" w:color="0070C0"/>
                                    <w:bottom w:val="single" w:sz="12" w:space="0" w:color="0070C0"/>
                                  </w:tcBorders>
                                </w:tcPr>
                                <w:p w14:paraId="1C5AA01D" w14:textId="77777777" w:rsidR="00484E88" w:rsidRPr="00CF282F" w:rsidRDefault="00484E88" w:rsidP="00511116">
                                  <w:pPr>
                                    <w:spacing w:before="60" w:after="60"/>
                                    <w:jc w:val="center"/>
                                    <w:rPr>
                                      <w:rFonts w:ascii="Cambria" w:hAnsi="Cambria"/>
                                      <w:b/>
                                      <w:color w:val="0070C0"/>
                                      <w:sz w:val="28"/>
                                    </w:rPr>
                                  </w:pPr>
                                  <w:r w:rsidRPr="00530958">
                                    <w:rPr>
                                      <w:rFonts w:ascii="Cambria" w:hAnsi="Cambria"/>
                                      <w:b/>
                                      <w:color w:val="0070C0"/>
                                      <w:sz w:val="32"/>
                                    </w:rPr>
                                    <w:t>Utilitaires</w:t>
                                  </w:r>
                                </w:p>
                              </w:tc>
                            </w:tr>
                            <w:tr w:rsidR="00484E88" w14:paraId="3BA1B49E" w14:textId="77777777" w:rsidTr="00C75FD4">
                              <w:trPr>
                                <w:trHeight w:val="91"/>
                              </w:trPr>
                              <w:tc>
                                <w:tcPr>
                                  <w:tcW w:w="5382" w:type="dxa"/>
                                  <w:tcBorders>
                                    <w:top w:val="single" w:sz="12" w:space="0" w:color="0070C0"/>
                                  </w:tcBorders>
                                </w:tcPr>
                                <w:p w14:paraId="0802AA94" w14:textId="77777777" w:rsidR="00484E88" w:rsidRPr="00A263CF" w:rsidRDefault="00484E88" w:rsidP="00035F26">
                                  <w:pPr>
                                    <w:spacing w:before="60" w:line="360" w:lineRule="auto"/>
                                    <w:rPr>
                                      <w:rFonts w:ascii="Cambria" w:hAnsi="Cambria"/>
                                      <w:color w:val="000000" w:themeColor="text1"/>
                                    </w:rPr>
                                  </w:pPr>
                                  <w:r w:rsidRPr="00C75FD4">
                                    <w:rPr>
                                      <w:rFonts w:ascii="Cambria" w:hAnsi="Cambria"/>
                                      <w:b/>
                                      <w:color w:val="000000" w:themeColor="text1"/>
                                    </w:rPr>
                                    <w:t>1.</w:t>
                                  </w:r>
                                  <w:r>
                                    <w:rPr>
                                      <w:rFonts w:ascii="Cambria" w:hAnsi="Cambria"/>
                                      <w:color w:val="000000" w:themeColor="text1"/>
                                    </w:rPr>
                                    <w:t xml:space="preserve"> </w:t>
                                  </w:r>
                                  <w:r w:rsidRPr="00C75FD4">
                                    <w:rPr>
                                      <w:rFonts w:ascii="Cambria" w:hAnsi="Cambria"/>
                                      <w:b/>
                                      <w:color w:val="000000" w:themeColor="text1"/>
                                    </w:rPr>
                                    <w:t>Armures de cuir d’ours</w:t>
                                  </w:r>
                                  <w:r>
                                    <w:rPr>
                                      <w:rFonts w:ascii="Cambria" w:hAnsi="Cambria"/>
                                      <w:color w:val="000000" w:themeColor="text1"/>
                                    </w:rPr>
                                    <w:t xml:space="preserve"> </w:t>
                                  </w:r>
                                  <w:r w:rsidRPr="00035F26">
                                    <w:rPr>
                                      <w:rFonts w:ascii="Cambria" w:hAnsi="Cambria"/>
                                      <w:b/>
                                      <w:color w:val="000000" w:themeColor="text1"/>
                                      <w:sz w:val="28"/>
                                      <w:vertAlign w:val="superscript"/>
                                    </w:rPr>
                                    <w:t xml:space="preserve">1 </w:t>
                                  </w:r>
                                  <w:r>
                                    <w:rPr>
                                      <w:rFonts w:ascii="Cambria" w:hAnsi="Cambria"/>
                                      <w:color w:val="000000" w:themeColor="text1"/>
                                    </w:rPr>
                                    <w:t>(+3 DEF).</w:t>
                                  </w:r>
                                </w:p>
                              </w:tc>
                              <w:tc>
                                <w:tcPr>
                                  <w:tcW w:w="5103" w:type="dxa"/>
                                  <w:tcBorders>
                                    <w:top w:val="single" w:sz="12" w:space="0" w:color="0070C0"/>
                                  </w:tcBorders>
                                </w:tcPr>
                                <w:p w14:paraId="6956A26A" w14:textId="77777777" w:rsidR="00484E88" w:rsidRPr="00A263CF" w:rsidRDefault="00484E88" w:rsidP="000B2403">
                                  <w:pPr>
                                    <w:spacing w:line="360" w:lineRule="auto"/>
                                    <w:rPr>
                                      <w:rFonts w:ascii="Cambria" w:hAnsi="Cambria"/>
                                      <w:color w:val="000000" w:themeColor="text1"/>
                                    </w:rPr>
                                  </w:pPr>
                                  <w:r w:rsidRPr="00035F26">
                                    <w:rPr>
                                      <w:rFonts w:ascii="Cambria" w:hAnsi="Cambria"/>
                                      <w:b/>
                                      <w:color w:val="000000" w:themeColor="text1"/>
                                    </w:rPr>
                                    <w:t>11.</w:t>
                                  </w:r>
                                  <w:r>
                                    <w:rPr>
                                      <w:rFonts w:ascii="Cambria" w:hAnsi="Cambria"/>
                                      <w:color w:val="000000" w:themeColor="text1"/>
                                    </w:rPr>
                                    <w:t xml:space="preserve"> </w:t>
                                  </w:r>
                                  <w:r>
                                    <w:rPr>
                                      <w:rFonts w:ascii="Cambria" w:hAnsi="Cambria"/>
                                      <w:b/>
                                      <w:color w:val="000000" w:themeColor="text1"/>
                                    </w:rPr>
                                    <w:t xml:space="preserve">Bouclier dorée </w:t>
                                  </w:r>
                                  <w:r w:rsidRPr="00547729">
                                    <w:rPr>
                                      <w:rFonts w:ascii="Cambria" w:hAnsi="Cambria"/>
                                      <w:color w:val="000000" w:themeColor="text1"/>
                                    </w:rPr>
                                    <w:t>(+2 DEF)</w:t>
                                  </w:r>
                                  <w:r>
                                    <w:rPr>
                                      <w:rFonts w:ascii="Cambria" w:hAnsi="Cambria"/>
                                      <w:color w:val="000000" w:themeColor="text1"/>
                                    </w:rPr>
                                    <w:t>.</w:t>
                                  </w:r>
                                  <w:r w:rsidRPr="00547729">
                                    <w:rPr>
                                      <w:rFonts w:ascii="Cambria" w:hAnsi="Cambria"/>
                                      <w:color w:val="000000" w:themeColor="text1"/>
                                    </w:rPr>
                                    <w:t xml:space="preserve">  </w:t>
                                  </w:r>
                                </w:p>
                              </w:tc>
                            </w:tr>
                            <w:tr w:rsidR="00484E88" w14:paraId="09944542" w14:textId="77777777" w:rsidTr="00CF282F">
                              <w:tc>
                                <w:tcPr>
                                  <w:tcW w:w="5382" w:type="dxa"/>
                                </w:tcPr>
                                <w:p w14:paraId="459AF1C2" w14:textId="77777777" w:rsidR="00484E88" w:rsidRPr="00A263CF" w:rsidRDefault="00484E88" w:rsidP="001F4486">
                                  <w:pPr>
                                    <w:spacing w:line="360" w:lineRule="auto"/>
                                    <w:rPr>
                                      <w:rFonts w:ascii="Cambria" w:hAnsi="Cambria"/>
                                      <w:color w:val="000000" w:themeColor="text1"/>
                                    </w:rPr>
                                  </w:pPr>
                                  <w:r w:rsidRPr="00C75FD4">
                                    <w:rPr>
                                      <w:rFonts w:ascii="Cambria" w:hAnsi="Cambria"/>
                                      <w:b/>
                                      <w:color w:val="000000" w:themeColor="text1"/>
                                    </w:rPr>
                                    <w:t xml:space="preserve">2. </w:t>
                                  </w:r>
                                  <w:r w:rsidRPr="00A92D26">
                                    <w:rPr>
                                      <w:rFonts w:ascii="Cambria" w:hAnsi="Cambria"/>
                                      <w:b/>
                                      <w:color w:val="000000" w:themeColor="text1"/>
                                    </w:rPr>
                                    <w:t>Poison rapide</w:t>
                                  </w:r>
                                  <w:r>
                                    <w:rPr>
                                      <w:rFonts w:ascii="Cambria" w:hAnsi="Cambria"/>
                                      <w:color w:val="000000" w:themeColor="text1"/>
                                    </w:rPr>
                                    <w:t> (1 dose) : Test d’INT difficulté 14 pour enduire une arme, dose gaspillée en cas d’échec. Sur la première attaque réussie avec l’arme empoisonnée, la cible effectue un test de CON difficulté 10. En cas de réussite, elle subit 1d6 DM de poison supplémentaire, en cas d’échec, elle subit 2d6 DM.</w:t>
                                  </w:r>
                                </w:p>
                              </w:tc>
                              <w:tc>
                                <w:tcPr>
                                  <w:tcW w:w="5103" w:type="dxa"/>
                                </w:tcPr>
                                <w:p w14:paraId="64396994" w14:textId="77777777" w:rsidR="00484E88" w:rsidRPr="00A263CF" w:rsidRDefault="00484E88" w:rsidP="001F4486">
                                  <w:pPr>
                                    <w:spacing w:line="360" w:lineRule="auto"/>
                                    <w:rPr>
                                      <w:rFonts w:ascii="Cambria" w:hAnsi="Cambria"/>
                                      <w:color w:val="000000" w:themeColor="text1"/>
                                    </w:rPr>
                                  </w:pPr>
                                  <w:r w:rsidRPr="00035F26">
                                    <w:rPr>
                                      <w:rFonts w:ascii="Cambria" w:hAnsi="Cambria"/>
                                      <w:b/>
                                      <w:color w:val="000000" w:themeColor="text1"/>
                                    </w:rPr>
                                    <w:t>12.</w:t>
                                  </w:r>
                                  <w:r w:rsidRPr="00C75FD4">
                                    <w:rPr>
                                      <w:rFonts w:ascii="Cambria" w:hAnsi="Cambria"/>
                                      <w:b/>
                                      <w:color w:val="000000" w:themeColor="text1"/>
                                    </w:rPr>
                                    <w:t xml:space="preserve"> Sacoche à bandoulière : </w:t>
                                  </w:r>
                                  <w:r w:rsidRPr="0024697C">
                                    <w:rPr>
                                      <w:rFonts w:ascii="Cambria" w:hAnsi="Cambria"/>
                                      <w:color w:val="000000" w:themeColor="text1"/>
                                    </w:rPr>
                                    <w:t>Pe</w:t>
                                  </w:r>
                                  <w:r>
                                    <w:rPr>
                                      <w:rFonts w:ascii="Cambria" w:hAnsi="Cambria"/>
                                      <w:color w:val="000000" w:themeColor="text1"/>
                                    </w:rPr>
                                    <w:t xml:space="preserve">rmet de stocker 1 objet supplémentaire (une armure stockée dans la sacoche n’offre pas de défense). En plus d’offrir une place, la sacoche n’en prend pas et se porte gratuitement.  </w:t>
                                  </w:r>
                                </w:p>
                              </w:tc>
                            </w:tr>
                            <w:tr w:rsidR="00484E88" w14:paraId="0DBF4557" w14:textId="77777777" w:rsidTr="00CF282F">
                              <w:tc>
                                <w:tcPr>
                                  <w:tcW w:w="5382" w:type="dxa"/>
                                </w:tcPr>
                                <w:p w14:paraId="1831BD6F" w14:textId="77777777" w:rsidR="00484E88" w:rsidRPr="00A263CF" w:rsidRDefault="00484E88" w:rsidP="00A3269F">
                                  <w:pPr>
                                    <w:spacing w:line="360" w:lineRule="auto"/>
                                    <w:rPr>
                                      <w:rFonts w:ascii="Cambria" w:hAnsi="Cambria"/>
                                      <w:color w:val="000000" w:themeColor="text1"/>
                                    </w:rPr>
                                  </w:pPr>
                                  <w:r w:rsidRPr="004463C4">
                                    <w:rPr>
                                      <w:rFonts w:ascii="Cambria" w:hAnsi="Cambria"/>
                                      <w:b/>
                                      <w:color w:val="000000" w:themeColor="text1"/>
                                    </w:rPr>
                                    <w:t>3. Cor</w:t>
                                  </w:r>
                                  <w:r>
                                    <w:rPr>
                                      <w:rFonts w:ascii="Cambria" w:hAnsi="Cambria"/>
                                      <w:b/>
                                      <w:color w:val="000000" w:themeColor="text1"/>
                                    </w:rPr>
                                    <w:t xml:space="preserve">de de 15 m avec un grappin : </w:t>
                                  </w:r>
                                  <w:r w:rsidRPr="00915817">
                                    <w:rPr>
                                      <w:rFonts w:ascii="Cambria" w:hAnsi="Cambria"/>
                                      <w:color w:val="000000" w:themeColor="text1"/>
                                    </w:rPr>
                                    <w:t>Permet d’esca</w:t>
                                  </w:r>
                                  <w:r>
                                    <w:rPr>
                                      <w:rFonts w:ascii="Cambria" w:hAnsi="Cambria"/>
                                      <w:color w:val="000000" w:themeColor="text1"/>
                                    </w:rPr>
                                    <w:t xml:space="preserve">lader les structures sans danger et sans faire aucun test. </w:t>
                                  </w:r>
                                </w:p>
                              </w:tc>
                              <w:tc>
                                <w:tcPr>
                                  <w:tcW w:w="5103" w:type="dxa"/>
                                </w:tcPr>
                                <w:p w14:paraId="473D179A" w14:textId="77777777" w:rsidR="00484E88" w:rsidRPr="00A263CF" w:rsidRDefault="00484E88" w:rsidP="00547729">
                                  <w:pPr>
                                    <w:spacing w:line="360" w:lineRule="auto"/>
                                    <w:rPr>
                                      <w:rFonts w:ascii="Cambria" w:hAnsi="Cambria"/>
                                      <w:color w:val="000000" w:themeColor="text1"/>
                                    </w:rPr>
                                  </w:pPr>
                                  <w:r w:rsidRPr="00035F26">
                                    <w:rPr>
                                      <w:rFonts w:ascii="Cambria" w:hAnsi="Cambria"/>
                                      <w:b/>
                                      <w:color w:val="000000" w:themeColor="text1"/>
                                    </w:rPr>
                                    <w:t xml:space="preserve">13. Carte </w:t>
                                  </w:r>
                                  <w:r>
                                    <w:rPr>
                                      <w:rFonts w:ascii="Cambria" w:hAnsi="Cambria"/>
                                      <w:b/>
                                      <w:color w:val="000000" w:themeColor="text1"/>
                                    </w:rPr>
                                    <w:t xml:space="preserve">magique </w:t>
                                  </w:r>
                                  <w:r w:rsidRPr="00035F26">
                                    <w:rPr>
                                      <w:rFonts w:ascii="Cambria" w:hAnsi="Cambria"/>
                                      <w:b/>
                                      <w:color w:val="000000" w:themeColor="text1"/>
                                    </w:rPr>
                                    <w:t>de l’île</w:t>
                                  </w:r>
                                  <w:r>
                                    <w:rPr>
                                      <w:rFonts w:ascii="Cambria" w:hAnsi="Cambria"/>
                                      <w:b/>
                                      <w:color w:val="000000" w:themeColor="text1"/>
                                    </w:rPr>
                                    <w:t xml:space="preserve"> :</w:t>
                                  </w:r>
                                  <w:r w:rsidRPr="00035F26">
                                    <w:rPr>
                                      <w:rFonts w:ascii="Cambria" w:hAnsi="Cambria"/>
                                      <w:b/>
                                      <w:color w:val="000000" w:themeColor="text1"/>
                                    </w:rPr>
                                    <w:t xml:space="preserve"> </w:t>
                                  </w:r>
                                  <w:r>
                                    <w:rPr>
                                      <w:rFonts w:ascii="Cambria" w:hAnsi="Cambria"/>
                                      <w:color w:val="000000" w:themeColor="text1"/>
                                    </w:rPr>
                                    <w:t>Fonctionne comme un drone et permet de voir le nombre de participants présents dans chaque zone.</w:t>
                                  </w:r>
                                </w:p>
                              </w:tc>
                            </w:tr>
                            <w:tr w:rsidR="00484E88" w14:paraId="5DBB4646" w14:textId="77777777" w:rsidTr="00CF282F">
                              <w:tc>
                                <w:tcPr>
                                  <w:tcW w:w="5382" w:type="dxa"/>
                                </w:tcPr>
                                <w:p w14:paraId="7DD3DEA3" w14:textId="77777777" w:rsidR="00484E88" w:rsidRPr="00E26C9F" w:rsidRDefault="00484E88" w:rsidP="00035F26">
                                  <w:pPr>
                                    <w:spacing w:line="360" w:lineRule="auto"/>
                                    <w:rPr>
                                      <w:rFonts w:ascii="Cambria" w:hAnsi="Cambria"/>
                                      <w:b/>
                                      <w:color w:val="000000" w:themeColor="text1"/>
                                    </w:rPr>
                                  </w:pPr>
                                  <w:r w:rsidRPr="00E26C9F">
                                    <w:rPr>
                                      <w:rFonts w:ascii="Cambria" w:hAnsi="Cambria"/>
                                      <w:b/>
                                      <w:color w:val="000000" w:themeColor="text1"/>
                                    </w:rPr>
                                    <w:t xml:space="preserve">4. Grand bouclier </w:t>
                                  </w:r>
                                  <w:r>
                                    <w:rPr>
                                      <w:rFonts w:ascii="Cambria" w:hAnsi="Cambria"/>
                                      <w:b/>
                                      <w:color w:val="000000" w:themeColor="text1"/>
                                    </w:rPr>
                                    <w:t xml:space="preserve">en pierre </w:t>
                                  </w:r>
                                  <w:r w:rsidRPr="00706E75">
                                    <w:rPr>
                                      <w:rFonts w:ascii="Cambria" w:hAnsi="Cambria"/>
                                      <w:color w:val="000000" w:themeColor="text1"/>
                                    </w:rPr>
                                    <w:t>(+2 DEF)</w:t>
                                  </w:r>
                                  <w:r>
                                    <w:rPr>
                                      <w:rFonts w:ascii="Cambria" w:hAnsi="Cambria"/>
                                      <w:color w:val="000000" w:themeColor="text1"/>
                                    </w:rPr>
                                    <w:t>.</w:t>
                                  </w:r>
                                  <w:r w:rsidRPr="00E26C9F">
                                    <w:rPr>
                                      <w:rFonts w:ascii="Cambria" w:hAnsi="Cambria"/>
                                      <w:b/>
                                      <w:color w:val="000000" w:themeColor="text1"/>
                                    </w:rPr>
                                    <w:t xml:space="preserve"> </w:t>
                                  </w:r>
                                </w:p>
                              </w:tc>
                              <w:tc>
                                <w:tcPr>
                                  <w:tcW w:w="5103" w:type="dxa"/>
                                </w:tcPr>
                                <w:p w14:paraId="441110B8" w14:textId="77777777" w:rsidR="00484E88" w:rsidRPr="00A263CF" w:rsidRDefault="00484E88" w:rsidP="00706E75">
                                  <w:pPr>
                                    <w:spacing w:line="360" w:lineRule="auto"/>
                                    <w:rPr>
                                      <w:rFonts w:ascii="Cambria" w:hAnsi="Cambria"/>
                                      <w:color w:val="000000" w:themeColor="text1"/>
                                    </w:rPr>
                                  </w:pPr>
                                  <w:r w:rsidRPr="00706E75">
                                    <w:rPr>
                                      <w:rFonts w:ascii="Cambria" w:hAnsi="Cambria"/>
                                      <w:b/>
                                      <w:color w:val="000000" w:themeColor="text1"/>
                                    </w:rPr>
                                    <w:t xml:space="preserve">14. </w:t>
                                  </w:r>
                                  <w:r w:rsidRPr="00035F26">
                                    <w:rPr>
                                      <w:rFonts w:ascii="Cambria" w:hAnsi="Cambria"/>
                                      <w:b/>
                                      <w:color w:val="000000" w:themeColor="text1"/>
                                    </w:rPr>
                                    <w:t>Armures de pierre</w:t>
                                  </w:r>
                                  <w:r>
                                    <w:rPr>
                                      <w:rFonts w:ascii="Cambria" w:hAnsi="Cambria"/>
                                      <w:b/>
                                      <w:color w:val="000000" w:themeColor="text1"/>
                                    </w:rPr>
                                    <w:t xml:space="preserve"> </w:t>
                                  </w:r>
                                  <w:r w:rsidRPr="00035F26">
                                    <w:rPr>
                                      <w:rFonts w:ascii="Cambria" w:hAnsi="Cambria"/>
                                      <w:b/>
                                      <w:color w:val="000000" w:themeColor="text1"/>
                                      <w:sz w:val="28"/>
                                      <w:vertAlign w:val="superscript"/>
                                    </w:rPr>
                                    <w:t>1</w:t>
                                  </w:r>
                                  <w:r>
                                    <w:rPr>
                                      <w:rFonts w:ascii="Cambria" w:hAnsi="Cambria"/>
                                      <w:color w:val="000000" w:themeColor="text1"/>
                                    </w:rPr>
                                    <w:t xml:space="preserve"> (+4 DEF).</w:t>
                                  </w:r>
                                </w:p>
                              </w:tc>
                            </w:tr>
                            <w:tr w:rsidR="00484E88" w14:paraId="50A33D0C" w14:textId="77777777" w:rsidTr="00CF282F">
                              <w:tc>
                                <w:tcPr>
                                  <w:tcW w:w="5382" w:type="dxa"/>
                                </w:tcPr>
                                <w:p w14:paraId="7483C6B1" w14:textId="77777777" w:rsidR="00484E88" w:rsidRPr="00A263CF" w:rsidRDefault="00484E88" w:rsidP="00A92D26">
                                  <w:pPr>
                                    <w:spacing w:line="360" w:lineRule="auto"/>
                                    <w:rPr>
                                      <w:rFonts w:ascii="Cambria" w:hAnsi="Cambria"/>
                                      <w:color w:val="000000" w:themeColor="text1"/>
                                    </w:rPr>
                                  </w:pPr>
                                  <w:r w:rsidRPr="00E26C9F">
                                    <w:rPr>
                                      <w:rFonts w:ascii="Cambria" w:hAnsi="Cambria"/>
                                      <w:b/>
                                      <w:color w:val="000000" w:themeColor="text1"/>
                                    </w:rPr>
                                    <w:t>5. Bouteille d’</w:t>
                                  </w:r>
                                  <w:r>
                                    <w:rPr>
                                      <w:rFonts w:ascii="Cambria" w:hAnsi="Cambria"/>
                                      <w:b/>
                                      <w:color w:val="000000" w:themeColor="text1"/>
                                    </w:rPr>
                                    <w:t>hydromel </w:t>
                                  </w:r>
                                  <w:r w:rsidRPr="00A92D26">
                                    <w:rPr>
                                      <w:rFonts w:ascii="Cambria" w:hAnsi="Cambria"/>
                                      <w:color w:val="000000" w:themeColor="text1"/>
                                    </w:rPr>
                                    <w:t xml:space="preserve">(3 utilisations) : </w:t>
                                  </w:r>
                                  <w:r>
                                    <w:rPr>
                                      <w:rFonts w:ascii="Cambria" w:hAnsi="Cambria"/>
                                      <w:color w:val="000000" w:themeColor="text1"/>
                                    </w:rPr>
                                    <w:t xml:space="preserve">Rend 1d4 PV. </w:t>
                                  </w:r>
                                </w:p>
                              </w:tc>
                              <w:tc>
                                <w:tcPr>
                                  <w:tcW w:w="5103" w:type="dxa"/>
                                </w:tcPr>
                                <w:p w14:paraId="7E6A5747" w14:textId="77777777" w:rsidR="00484E88" w:rsidRPr="00A263CF" w:rsidRDefault="00484E88" w:rsidP="000B2403">
                                  <w:pPr>
                                    <w:spacing w:line="360" w:lineRule="auto"/>
                                    <w:rPr>
                                      <w:rFonts w:ascii="Cambria" w:hAnsi="Cambria"/>
                                      <w:color w:val="000000" w:themeColor="text1"/>
                                    </w:rPr>
                                  </w:pPr>
                                  <w:r w:rsidRPr="0024697C">
                                    <w:rPr>
                                      <w:rFonts w:ascii="Cambria" w:hAnsi="Cambria"/>
                                      <w:b/>
                                      <w:color w:val="000000" w:themeColor="text1"/>
                                    </w:rPr>
                                    <w:t>15.</w:t>
                                  </w:r>
                                  <w:r>
                                    <w:rPr>
                                      <w:rFonts w:ascii="Cambria" w:hAnsi="Cambria"/>
                                      <w:b/>
                                      <w:color w:val="000000" w:themeColor="text1"/>
                                    </w:rPr>
                                    <w:t xml:space="preserve"> </w:t>
                                  </w:r>
                                  <w:r w:rsidRPr="00035F26">
                                    <w:rPr>
                                      <w:rFonts w:ascii="Cambria" w:hAnsi="Cambria"/>
                                      <w:b/>
                                      <w:color w:val="000000" w:themeColor="text1"/>
                                    </w:rPr>
                                    <w:t>Potion de so</w:t>
                                  </w:r>
                                  <w:r>
                                    <w:rPr>
                                      <w:rFonts w:ascii="Cambria" w:hAnsi="Cambria"/>
                                      <w:b/>
                                      <w:color w:val="000000" w:themeColor="text1"/>
                                    </w:rPr>
                                    <w:t>in </w:t>
                                  </w:r>
                                  <w:r w:rsidRPr="00A00D44">
                                    <w:rPr>
                                      <w:rFonts w:ascii="Cambria" w:hAnsi="Cambria"/>
                                      <w:color w:val="000000" w:themeColor="text1"/>
                                    </w:rPr>
                                    <w:t>(1 utilisation)</w:t>
                                  </w:r>
                                  <w:r>
                                    <w:rPr>
                                      <w:rFonts w:ascii="Cambria" w:hAnsi="Cambria"/>
                                      <w:b/>
                                      <w:color w:val="000000" w:themeColor="text1"/>
                                    </w:rPr>
                                    <w:t xml:space="preserve"> </w:t>
                                  </w:r>
                                  <w:r w:rsidRPr="000B2403">
                                    <w:rPr>
                                      <w:rFonts w:ascii="Cambria" w:hAnsi="Cambria"/>
                                      <w:color w:val="000000" w:themeColor="text1"/>
                                    </w:rPr>
                                    <w:t>:</w:t>
                                  </w:r>
                                  <w:r w:rsidRPr="00035F26">
                                    <w:rPr>
                                      <w:rFonts w:ascii="Cambria" w:hAnsi="Cambria"/>
                                      <w:b/>
                                      <w:color w:val="000000" w:themeColor="text1"/>
                                    </w:rPr>
                                    <w:t xml:space="preserve"> </w:t>
                                  </w:r>
                                  <w:r>
                                    <w:rPr>
                                      <w:rFonts w:ascii="Cambria" w:hAnsi="Cambria"/>
                                      <w:color w:val="000000" w:themeColor="text1"/>
                                    </w:rPr>
                                    <w:t>Rend 1d8 PV.</w:t>
                                  </w:r>
                                </w:p>
                              </w:tc>
                            </w:tr>
                            <w:tr w:rsidR="00484E88" w14:paraId="6B47F332" w14:textId="77777777" w:rsidTr="00CF282F">
                              <w:tc>
                                <w:tcPr>
                                  <w:tcW w:w="5382" w:type="dxa"/>
                                </w:tcPr>
                                <w:p w14:paraId="2169D1C0" w14:textId="77777777" w:rsidR="00484E88" w:rsidRPr="00A263CF" w:rsidRDefault="00484E88" w:rsidP="00A3269F">
                                  <w:pPr>
                                    <w:spacing w:line="360" w:lineRule="auto"/>
                                    <w:rPr>
                                      <w:rFonts w:ascii="Cambria" w:hAnsi="Cambria"/>
                                      <w:color w:val="000000" w:themeColor="text1"/>
                                    </w:rPr>
                                  </w:pPr>
                                  <w:r w:rsidRPr="00A00D44">
                                    <w:rPr>
                                      <w:rFonts w:ascii="Cambria" w:hAnsi="Cambria"/>
                                      <w:b/>
                                      <w:color w:val="000000" w:themeColor="text1"/>
                                    </w:rPr>
                                    <w:t>6. Élixir fortifiant</w:t>
                                  </w:r>
                                  <w:r>
                                    <w:rPr>
                                      <w:rFonts w:ascii="Cambria" w:hAnsi="Cambria"/>
                                      <w:color w:val="000000" w:themeColor="text1"/>
                                    </w:rPr>
                                    <w:t xml:space="preserve"> (</w:t>
                                  </w:r>
                                  <w:r w:rsidRPr="00A00D44">
                                    <w:rPr>
                                      <w:rFonts w:ascii="Cambria" w:hAnsi="Cambria"/>
                                      <w:color w:val="000000" w:themeColor="text1"/>
                                    </w:rPr>
                                    <w:t>1 utilisation</w:t>
                                  </w:r>
                                  <w:r>
                                    <w:rPr>
                                      <w:rFonts w:ascii="Cambria" w:hAnsi="Cambria"/>
                                      <w:color w:val="000000" w:themeColor="text1"/>
                                    </w:rPr>
                                    <w:t>)</w:t>
                                  </w:r>
                                  <w:r w:rsidRPr="00A00D44">
                                    <w:rPr>
                                      <w:rFonts w:ascii="Cambria" w:hAnsi="Cambria"/>
                                      <w:b/>
                                      <w:color w:val="000000" w:themeColor="text1"/>
                                    </w:rPr>
                                    <w:t> :</w:t>
                                  </w:r>
                                  <w:r>
                                    <w:rPr>
                                      <w:rFonts w:ascii="Cambria" w:hAnsi="Cambria"/>
                                      <w:color w:val="000000" w:themeColor="text1"/>
                                    </w:rPr>
                                    <w:t xml:space="preserve"> Rend </w:t>
                                  </w:r>
                                  <w:r w:rsidRPr="00A00D44">
                                    <w:rPr>
                                      <w:rFonts w:ascii="Cambria" w:hAnsi="Cambria"/>
                                      <w:color w:val="000000" w:themeColor="text1"/>
                                    </w:rPr>
                                    <w:t>1d4 +</w:t>
                                  </w:r>
                                  <w:r>
                                    <w:rPr>
                                      <w:rFonts w:ascii="Cambria" w:hAnsi="Cambria"/>
                                      <w:color w:val="000000" w:themeColor="text1"/>
                                    </w:rPr>
                                    <w:t xml:space="preserve"> 2</w:t>
                                  </w:r>
                                  <w:r w:rsidRPr="00A00D44">
                                    <w:rPr>
                                      <w:rFonts w:ascii="Cambria" w:hAnsi="Cambria"/>
                                      <w:color w:val="000000" w:themeColor="text1"/>
                                    </w:rPr>
                                    <w:t xml:space="preserve"> PV et permet de gagner un bonus de +3 aux </w:t>
                                  </w:r>
                                  <w:r>
                                    <w:rPr>
                                      <w:rFonts w:ascii="Cambria" w:hAnsi="Cambria"/>
                                      <w:color w:val="000000" w:themeColor="text1"/>
                                    </w:rPr>
                                    <w:t xml:space="preserve">3 prochains tests </w:t>
                                  </w:r>
                                  <w:r w:rsidRPr="00A00D44">
                                    <w:rPr>
                                      <w:rFonts w:ascii="Cambria" w:hAnsi="Cambria"/>
                                      <w:color w:val="000000" w:themeColor="text1"/>
                                    </w:rPr>
                                    <w:t>effectués</w:t>
                                  </w:r>
                                  <w:r>
                                    <w:rPr>
                                      <w:rFonts w:ascii="Cambria" w:hAnsi="Cambria"/>
                                      <w:color w:val="000000" w:themeColor="text1"/>
                                    </w:rPr>
                                    <w:t>.</w:t>
                                  </w:r>
                                  <w:r w:rsidRPr="00A00D44">
                                    <w:rPr>
                                      <w:rFonts w:ascii="Cambria" w:hAnsi="Cambria"/>
                                      <w:color w:val="000000" w:themeColor="text1"/>
                                    </w:rPr>
                                    <w:t xml:space="preserve"> </w:t>
                                  </w:r>
                                </w:p>
                              </w:tc>
                              <w:tc>
                                <w:tcPr>
                                  <w:tcW w:w="5103" w:type="dxa"/>
                                </w:tcPr>
                                <w:p w14:paraId="73A064CD" w14:textId="17A9998A" w:rsidR="00484E88" w:rsidRPr="00A263CF" w:rsidRDefault="00484E88" w:rsidP="00A00D44">
                                  <w:pPr>
                                    <w:spacing w:line="360" w:lineRule="auto"/>
                                    <w:rPr>
                                      <w:rFonts w:ascii="Cambria" w:hAnsi="Cambria"/>
                                      <w:color w:val="000000" w:themeColor="text1"/>
                                    </w:rPr>
                                  </w:pPr>
                                  <w:r w:rsidRPr="00D56885">
                                    <w:rPr>
                                      <w:rFonts w:ascii="Cambria" w:hAnsi="Cambria"/>
                                      <w:b/>
                                      <w:color w:val="000000" w:themeColor="text1"/>
                                    </w:rPr>
                                    <w:t>16. Gourde en inox</w:t>
                                  </w:r>
                                  <w:r>
                                    <w:rPr>
                                      <w:rFonts w:ascii="Cambria" w:hAnsi="Cambria"/>
                                      <w:b/>
                                      <w:color w:val="000000" w:themeColor="text1"/>
                                    </w:rPr>
                                    <w:t xml:space="preserve"> remplie de café </w:t>
                                  </w:r>
                                  <w:r w:rsidRPr="00A00D44">
                                    <w:rPr>
                                      <w:rFonts w:ascii="Cambria" w:hAnsi="Cambria"/>
                                      <w:color w:val="000000" w:themeColor="text1"/>
                                    </w:rPr>
                                    <w:t>(3 utilisations) :</w:t>
                                  </w:r>
                                  <w:r>
                                    <w:rPr>
                                      <w:rFonts w:ascii="Cambria" w:hAnsi="Cambria"/>
                                      <w:color w:val="000000" w:themeColor="text1"/>
                                    </w:rPr>
                                    <w:t xml:space="preserve"> Offre +2 </w:t>
                                  </w:r>
                                  <w:r w:rsidR="001F0269">
                                    <w:rPr>
                                      <w:rFonts w:ascii="Cambria" w:hAnsi="Cambria"/>
                                      <w:color w:val="000000" w:themeColor="text1"/>
                                    </w:rPr>
                                    <w:t>aux tests</w:t>
                                  </w:r>
                                  <w:r>
                                    <w:rPr>
                                      <w:rFonts w:ascii="Cambria" w:hAnsi="Cambria"/>
                                      <w:color w:val="000000" w:themeColor="text1"/>
                                    </w:rPr>
                                    <w:t xml:space="preserve"> de DEX jusqu’à la fin du tour de jeu. </w:t>
                                  </w:r>
                                </w:p>
                              </w:tc>
                            </w:tr>
                            <w:tr w:rsidR="00484E88" w14:paraId="540267CD" w14:textId="77777777" w:rsidTr="00CF282F">
                              <w:tc>
                                <w:tcPr>
                                  <w:tcW w:w="5382" w:type="dxa"/>
                                </w:tcPr>
                                <w:p w14:paraId="4249C691" w14:textId="0F1369A8" w:rsidR="00484E88" w:rsidRPr="00A263CF" w:rsidRDefault="00484E88" w:rsidP="001F4486">
                                  <w:pPr>
                                    <w:spacing w:line="360" w:lineRule="auto"/>
                                    <w:rPr>
                                      <w:rFonts w:ascii="Cambria" w:hAnsi="Cambria"/>
                                      <w:color w:val="000000" w:themeColor="text1"/>
                                    </w:rPr>
                                  </w:pPr>
                                  <w:r w:rsidRPr="00A92D26">
                                    <w:rPr>
                                      <w:rFonts w:ascii="Cambria" w:hAnsi="Cambria"/>
                                      <w:b/>
                                      <w:color w:val="000000" w:themeColor="text1"/>
                                    </w:rPr>
                                    <w:t xml:space="preserve">7. </w:t>
                                  </w:r>
                                  <w:r w:rsidRPr="00706E75">
                                    <w:rPr>
                                      <w:rFonts w:ascii="Cambria" w:hAnsi="Cambria"/>
                                      <w:b/>
                                      <w:color w:val="000000" w:themeColor="text1"/>
                                    </w:rPr>
                                    <w:t>Menottes en acier :</w:t>
                                  </w:r>
                                  <w:r>
                                    <w:rPr>
                                      <w:rFonts w:ascii="Cambria" w:hAnsi="Cambria"/>
                                      <w:color w:val="000000" w:themeColor="text1"/>
                                    </w:rPr>
                                    <w:t xml:space="preserve"> permet d’attacher les mains de quelqu’un pour l’empêcher d’attaquer. Il peut se délivrer avec, au </w:t>
                                  </w:r>
                                  <w:r w:rsidR="001F0269">
                                    <w:rPr>
                                      <w:rFonts w:ascii="Cambria" w:hAnsi="Cambria"/>
                                      <w:color w:val="000000" w:themeColor="text1"/>
                                    </w:rPr>
                                    <w:t>choix, un</w:t>
                                  </w:r>
                                  <w:r>
                                    <w:rPr>
                                      <w:rFonts w:ascii="Cambria" w:hAnsi="Cambria"/>
                                      <w:color w:val="000000" w:themeColor="text1"/>
                                    </w:rPr>
                                    <w:t xml:space="preserve"> test de DEX ou de FOR difficulté 15.</w:t>
                                  </w:r>
                                </w:p>
                              </w:tc>
                              <w:tc>
                                <w:tcPr>
                                  <w:tcW w:w="5103" w:type="dxa"/>
                                </w:tcPr>
                                <w:p w14:paraId="235376D4" w14:textId="77777777" w:rsidR="00484E88" w:rsidRPr="00A263CF" w:rsidRDefault="00484E88" w:rsidP="003B683E">
                                  <w:pPr>
                                    <w:spacing w:line="360" w:lineRule="auto"/>
                                    <w:rPr>
                                      <w:rFonts w:ascii="Cambria" w:hAnsi="Cambria"/>
                                      <w:color w:val="000000" w:themeColor="text1"/>
                                    </w:rPr>
                                  </w:pPr>
                                  <w:r w:rsidRPr="00CC5F9E">
                                    <w:rPr>
                                      <w:rFonts w:ascii="Cambria" w:hAnsi="Cambria"/>
                                      <w:b/>
                                      <w:color w:val="000000" w:themeColor="text1"/>
                                    </w:rPr>
                                    <w:t>17. Canne à pêche avec 5 appâts :</w:t>
                                  </w:r>
                                  <w:r>
                                    <w:rPr>
                                      <w:rFonts w:ascii="Cambria" w:hAnsi="Cambria"/>
                                      <w:color w:val="000000" w:themeColor="text1"/>
                                    </w:rPr>
                                    <w:t xml:space="preserve"> Dans les quelques zones contenant de l’eau, permet de pêcher des poissons (5 au total) qui rendent 1d4 PV lorsqu’ils sont mangés.</w:t>
                                  </w:r>
                                </w:p>
                              </w:tc>
                            </w:tr>
                            <w:tr w:rsidR="00484E88" w14:paraId="7981BAE6" w14:textId="77777777" w:rsidTr="00CF282F">
                              <w:tc>
                                <w:tcPr>
                                  <w:tcW w:w="5382" w:type="dxa"/>
                                </w:tcPr>
                                <w:p w14:paraId="7B54F391" w14:textId="77777777" w:rsidR="00484E88" w:rsidRPr="00A263CF" w:rsidRDefault="00484E88" w:rsidP="000B0FBB">
                                  <w:pPr>
                                    <w:spacing w:line="360" w:lineRule="auto"/>
                                    <w:rPr>
                                      <w:rFonts w:ascii="Cambria" w:hAnsi="Cambria"/>
                                      <w:color w:val="000000" w:themeColor="text1"/>
                                    </w:rPr>
                                  </w:pPr>
                                  <w:r w:rsidRPr="003B683E">
                                    <w:rPr>
                                      <w:rFonts w:ascii="Cambria" w:hAnsi="Cambria"/>
                                      <w:b/>
                                      <w:color w:val="000000" w:themeColor="text1"/>
                                    </w:rPr>
                                    <w:t xml:space="preserve">8. </w:t>
                                  </w:r>
                                  <w:r>
                                    <w:rPr>
                                      <w:rFonts w:ascii="Cambria" w:hAnsi="Cambria"/>
                                      <w:b/>
                                      <w:color w:val="000000" w:themeColor="text1"/>
                                    </w:rPr>
                                    <w:t>Trompe de chasse </w:t>
                                  </w:r>
                                  <w:r>
                                    <w:rPr>
                                      <w:rFonts w:ascii="Cambria" w:hAnsi="Cambria"/>
                                      <w:color w:val="000000" w:themeColor="text1"/>
                                    </w:rPr>
                                    <w:t>: Provoque un bruit si désagréable qu’à l’exception du souffleur, tous les participants de la zone ont un malus de -2 à tous les tests, et ce jusqu’à changer de zone.</w:t>
                                  </w:r>
                                </w:p>
                              </w:tc>
                              <w:tc>
                                <w:tcPr>
                                  <w:tcW w:w="5103" w:type="dxa"/>
                                </w:tcPr>
                                <w:p w14:paraId="0511088D" w14:textId="77777777" w:rsidR="00484E88" w:rsidRPr="00A263CF" w:rsidRDefault="00484E88" w:rsidP="004F49A2">
                                  <w:pPr>
                                    <w:spacing w:line="360" w:lineRule="auto"/>
                                    <w:rPr>
                                      <w:rFonts w:ascii="Cambria" w:hAnsi="Cambria"/>
                                      <w:color w:val="000000" w:themeColor="text1"/>
                                    </w:rPr>
                                  </w:pPr>
                                  <w:r w:rsidRPr="00351AC5">
                                    <w:rPr>
                                      <w:rFonts w:ascii="Cambria" w:hAnsi="Cambria"/>
                                      <w:b/>
                                      <w:color w:val="000000" w:themeColor="text1"/>
                                    </w:rPr>
                                    <w:t xml:space="preserve">18. Potion de flou </w:t>
                                  </w:r>
                                  <w:r w:rsidRPr="004D56AD">
                                    <w:rPr>
                                      <w:rFonts w:ascii="Cambria" w:hAnsi="Cambria"/>
                                      <w:color w:val="000000" w:themeColor="text1"/>
                                    </w:rPr>
                                    <w:t>(1 utilisation) : Pendant</w:t>
                                  </w:r>
                                  <w:r>
                                    <w:rPr>
                                      <w:rFonts w:ascii="Cambria" w:hAnsi="Cambria"/>
                                      <w:color w:val="000000" w:themeColor="text1"/>
                                    </w:rPr>
                                    <w:t xml:space="preserve"> 1d</w:t>
                                  </w:r>
                                  <w:proofErr w:type="gramStart"/>
                                  <w:r>
                                    <w:rPr>
                                      <w:rFonts w:ascii="Cambria" w:hAnsi="Cambria"/>
                                      <w:color w:val="000000" w:themeColor="text1"/>
                                    </w:rPr>
                                    <w:t>4  tours</w:t>
                                  </w:r>
                                  <w:proofErr w:type="gramEnd"/>
                                  <w:r>
                                    <w:rPr>
                                      <w:rFonts w:ascii="Cambria" w:hAnsi="Cambria"/>
                                      <w:color w:val="000000" w:themeColor="text1"/>
                                    </w:rPr>
                                    <w:t>, le corps de celui qui la boit</w:t>
                                  </w:r>
                                  <w:r w:rsidRPr="00351AC5">
                                    <w:rPr>
                                      <w:rFonts w:ascii="Cambria" w:hAnsi="Cambria"/>
                                      <w:color w:val="000000" w:themeColor="text1"/>
                                    </w:rPr>
                                    <w:t> devient flou et tous les DM des attaques de contact ou à distance qu’il encaisse sont divisés par 2.</w:t>
                                  </w:r>
                                </w:p>
                              </w:tc>
                            </w:tr>
                            <w:tr w:rsidR="00484E88" w14:paraId="2D88FDF9" w14:textId="77777777" w:rsidTr="00CF282F">
                              <w:tc>
                                <w:tcPr>
                                  <w:tcW w:w="5382" w:type="dxa"/>
                                </w:tcPr>
                                <w:p w14:paraId="00EBF3CF" w14:textId="77777777" w:rsidR="00484E88" w:rsidRPr="00A263CF" w:rsidRDefault="00484E88" w:rsidP="00B61AAF">
                                  <w:pPr>
                                    <w:spacing w:line="360" w:lineRule="auto"/>
                                    <w:rPr>
                                      <w:rFonts w:ascii="Cambria" w:hAnsi="Cambria"/>
                                      <w:color w:val="000000" w:themeColor="text1"/>
                                    </w:rPr>
                                  </w:pPr>
                                  <w:r w:rsidRPr="00C810D9">
                                    <w:rPr>
                                      <w:rFonts w:ascii="Cambria" w:hAnsi="Cambria"/>
                                      <w:b/>
                                      <w:color w:val="000000" w:themeColor="text1"/>
                                    </w:rPr>
                                    <w:t xml:space="preserve">9. </w:t>
                                  </w:r>
                                  <w:r w:rsidRPr="001F4486">
                                    <w:rPr>
                                      <w:rFonts w:ascii="Cambria" w:hAnsi="Cambria"/>
                                      <w:b/>
                                      <w:color w:val="000000" w:themeColor="text1"/>
                                    </w:rPr>
                                    <w:t xml:space="preserve">Sandwich de légumes </w:t>
                                  </w:r>
                                  <w:r>
                                    <w:rPr>
                                      <w:rFonts w:ascii="Cambria" w:hAnsi="Cambria"/>
                                      <w:b/>
                                      <w:color w:val="000000" w:themeColor="text1"/>
                                    </w:rPr>
                                    <w:t>anciens</w:t>
                                  </w:r>
                                  <w:r w:rsidRPr="001F4486">
                                    <w:rPr>
                                      <w:rFonts w:ascii="Cambria" w:hAnsi="Cambria"/>
                                      <w:b/>
                                      <w:color w:val="000000" w:themeColor="text1"/>
                                    </w:rPr>
                                    <w:t> </w:t>
                                  </w:r>
                                  <w:r w:rsidRPr="000B2403">
                                    <w:rPr>
                                      <w:rFonts w:ascii="Cambria" w:hAnsi="Cambria"/>
                                      <w:color w:val="000000" w:themeColor="text1"/>
                                    </w:rPr>
                                    <w:t xml:space="preserve">(1 utilisation) : Rend </w:t>
                                  </w:r>
                                  <w:r>
                                    <w:rPr>
                                      <w:rFonts w:ascii="Cambria" w:hAnsi="Cambria"/>
                                      <w:color w:val="000000" w:themeColor="text1"/>
                                    </w:rPr>
                                    <w:t>1d6 PV et augmente tous les scores d’attaques de +1 jusqu’à la fin de la partie.</w:t>
                                  </w:r>
                                </w:p>
                              </w:tc>
                              <w:tc>
                                <w:tcPr>
                                  <w:tcW w:w="5103" w:type="dxa"/>
                                </w:tcPr>
                                <w:p w14:paraId="76F4EF30" w14:textId="77777777" w:rsidR="00484E88" w:rsidRPr="00A263CF" w:rsidRDefault="00484E88" w:rsidP="00347097">
                                  <w:pPr>
                                    <w:spacing w:line="360" w:lineRule="auto"/>
                                    <w:rPr>
                                      <w:rFonts w:ascii="Cambria" w:hAnsi="Cambria"/>
                                      <w:color w:val="000000" w:themeColor="text1"/>
                                    </w:rPr>
                                  </w:pPr>
                                  <w:r w:rsidRPr="00C810D9">
                                    <w:rPr>
                                      <w:rFonts w:ascii="Cambria" w:hAnsi="Cambria"/>
                                      <w:b/>
                                      <w:color w:val="000000" w:themeColor="text1"/>
                                    </w:rPr>
                                    <w:t xml:space="preserve">19. </w:t>
                                  </w:r>
                                  <w:r>
                                    <w:rPr>
                                      <w:rFonts w:ascii="Cambria" w:hAnsi="Cambria"/>
                                      <w:b/>
                                      <w:color w:val="000000" w:themeColor="text1"/>
                                    </w:rPr>
                                    <w:t>Armures d’ébène</w:t>
                                  </w:r>
                                  <w:r w:rsidRPr="00C810D9">
                                    <w:rPr>
                                      <w:rFonts w:ascii="Cambria" w:hAnsi="Cambria"/>
                                      <w:b/>
                                      <w:color w:val="000000" w:themeColor="text1"/>
                                    </w:rPr>
                                    <w:t> </w:t>
                                  </w:r>
                                  <w:r w:rsidRPr="002E57A4">
                                    <w:rPr>
                                      <w:rFonts w:ascii="Cambria" w:hAnsi="Cambria"/>
                                      <w:b/>
                                      <w:color w:val="000000" w:themeColor="text1"/>
                                      <w:sz w:val="28"/>
                                      <w:vertAlign w:val="superscript"/>
                                    </w:rPr>
                                    <w:t>1</w:t>
                                  </w:r>
                                  <w:r>
                                    <w:rPr>
                                      <w:rFonts w:ascii="Cambria" w:hAnsi="Cambria"/>
                                      <w:b/>
                                      <w:color w:val="000000" w:themeColor="text1"/>
                                    </w:rPr>
                                    <w:t xml:space="preserve"> </w:t>
                                  </w:r>
                                  <w:r w:rsidRPr="00C810D9">
                                    <w:rPr>
                                      <w:rFonts w:ascii="Cambria" w:hAnsi="Cambria"/>
                                      <w:b/>
                                      <w:color w:val="000000" w:themeColor="text1"/>
                                    </w:rPr>
                                    <w:t>:</w:t>
                                  </w:r>
                                  <w:r>
                                    <w:rPr>
                                      <w:rFonts w:ascii="Cambria" w:hAnsi="Cambria"/>
                                      <w:color w:val="000000" w:themeColor="text1"/>
                                    </w:rPr>
                                    <w:t xml:space="preserve"> Avec sa longue cape noire, cette armure offre +2 en DEF et +5 aux tests de discrétion.</w:t>
                                  </w:r>
                                </w:p>
                              </w:tc>
                            </w:tr>
                            <w:tr w:rsidR="00484E88" w14:paraId="797A4411" w14:textId="77777777" w:rsidTr="00511116">
                              <w:tc>
                                <w:tcPr>
                                  <w:tcW w:w="5382" w:type="dxa"/>
                                  <w:tcBorders>
                                    <w:bottom w:val="single" w:sz="18" w:space="0" w:color="0070C0"/>
                                  </w:tcBorders>
                                </w:tcPr>
                                <w:p w14:paraId="7B84104C" w14:textId="77777777" w:rsidR="00484E88" w:rsidRPr="00BE3D70" w:rsidRDefault="00484E88" w:rsidP="0028525F">
                                  <w:pPr>
                                    <w:spacing w:line="360" w:lineRule="auto"/>
                                    <w:rPr>
                                      <w:rFonts w:ascii="Cambria" w:hAnsi="Cambria"/>
                                      <w:color w:val="000000" w:themeColor="text1"/>
                                    </w:rPr>
                                  </w:pPr>
                                  <w:r w:rsidRPr="001F4486">
                                    <w:rPr>
                                      <w:rFonts w:ascii="Cambria" w:hAnsi="Cambria"/>
                                      <w:b/>
                                      <w:color w:val="000000" w:themeColor="text1"/>
                                    </w:rPr>
                                    <w:t>10.</w:t>
                                  </w:r>
                                  <w:r>
                                    <w:rPr>
                                      <w:rFonts w:ascii="Cambria" w:hAnsi="Cambria"/>
                                      <w:b/>
                                      <w:color w:val="000000" w:themeColor="text1"/>
                                    </w:rPr>
                                    <w:t xml:space="preserve"> </w:t>
                                  </w:r>
                                  <w:r w:rsidRPr="003B683E">
                                    <w:rPr>
                                      <w:rFonts w:ascii="Cambria" w:hAnsi="Cambria"/>
                                      <w:b/>
                                      <w:color w:val="000000" w:themeColor="text1"/>
                                    </w:rPr>
                                    <w:t xml:space="preserve">Lot de 3 pommes magiques : </w:t>
                                  </w:r>
                                  <w:r>
                                    <w:rPr>
                                      <w:rFonts w:ascii="Cambria" w:hAnsi="Cambria"/>
                                      <w:color w:val="000000" w:themeColor="text1"/>
                                    </w:rPr>
                                    <w:t>Chaque pomme rend 1d6 PV mais cet effet ne fonctionne qu’une seule fois sur la même personne.</w:t>
                                  </w:r>
                                </w:p>
                              </w:tc>
                              <w:tc>
                                <w:tcPr>
                                  <w:tcW w:w="5103" w:type="dxa"/>
                                  <w:tcBorders>
                                    <w:bottom w:val="single" w:sz="18" w:space="0" w:color="0070C0"/>
                                  </w:tcBorders>
                                </w:tcPr>
                                <w:p w14:paraId="14722175" w14:textId="77777777" w:rsidR="00484E88" w:rsidRPr="00A263CF" w:rsidRDefault="00484E88" w:rsidP="00306EF1">
                                  <w:pPr>
                                    <w:spacing w:line="360" w:lineRule="auto"/>
                                    <w:rPr>
                                      <w:rFonts w:ascii="Cambria" w:hAnsi="Cambria"/>
                                      <w:color w:val="000000" w:themeColor="text1"/>
                                    </w:rPr>
                                  </w:pPr>
                                  <w:r w:rsidRPr="000B2403">
                                    <w:rPr>
                                      <w:rFonts w:ascii="Cambria" w:hAnsi="Cambria"/>
                                      <w:b/>
                                      <w:color w:val="000000" w:themeColor="text1"/>
                                    </w:rPr>
                                    <w:t>20. Longue</w:t>
                                  </w:r>
                                  <w:r>
                                    <w:rPr>
                                      <w:rFonts w:ascii="Cambria" w:hAnsi="Cambria"/>
                                      <w:b/>
                                      <w:color w:val="000000" w:themeColor="text1"/>
                                    </w:rPr>
                                    <w:t xml:space="preserve"> vue</w:t>
                                  </w:r>
                                  <w:r w:rsidRPr="00C810D9">
                                    <w:rPr>
                                      <w:rFonts w:ascii="Cambria" w:hAnsi="Cambria"/>
                                      <w:b/>
                                      <w:color w:val="000000" w:themeColor="text1"/>
                                    </w:rPr>
                                    <w:t> :</w:t>
                                  </w:r>
                                  <w:r>
                                    <w:rPr>
                                      <w:rFonts w:ascii="Cambria" w:hAnsi="Cambria"/>
                                      <w:color w:val="000000" w:themeColor="text1"/>
                                    </w:rPr>
                                    <w:t xml:space="preserve"> Offre un bonus de +5 à tous les tests de SAG.</w:t>
                                  </w:r>
                                </w:p>
                              </w:tc>
                            </w:tr>
                          </w:tbl>
                          <w:p w14:paraId="629233B7" w14:textId="77777777" w:rsidR="00484E88" w:rsidRPr="00B23772" w:rsidRDefault="00484E88" w:rsidP="00170D5C">
                            <w:pPr>
                              <w:rPr>
                                <w:sz w:val="22"/>
                              </w:rPr>
                            </w:pPr>
                            <w:r w:rsidRPr="00B23772">
                              <w:rPr>
                                <w:sz w:val="22"/>
                              </w:rPr>
                              <w:t xml:space="preserve">1 : Les armures offrent un malus égal à leur DEF à tous les tests de DEX effectués par ceux qui les portent.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046F2" id="_x0000_s1027" type="#_x0000_t202" style="position:absolute;left:0;text-align:left;margin-left:-12.25pt;margin-top:0;width:562.35pt;height:800.15pt;z-index:-25165516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" stroked="f" strokeweight="1.5pt">
                <v:textbox>
                  <w:txbxContent>
                    <w:tbl>
                      <w:tblPr>
                        <w:tblStyle w:val="Grilledutableau"/>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2"/>
                        <w:gridCol w:w="5103"/>
                      </w:tblGrid>
                      <w:tr w:rsidR="00484E88" w14:paraId="0BBE3DEF" w14:textId="77777777" w:rsidTr="00A263CF">
                        <w:trPr>
                          <w:trHeight w:val="228"/>
                        </w:trPr>
                        <w:tc>
                          <w:tcPr>
                            <w:tcW w:w="10485" w:type="dxa"/>
                            <w:gridSpan w:val="2"/>
                            <w:tcBorders>
                              <w:bottom w:val="single" w:sz="12" w:space="0" w:color="0070C0"/>
                            </w:tcBorders>
                          </w:tcPr>
                          <w:p w14:paraId="7015B499" w14:textId="77777777" w:rsidR="00484E88" w:rsidRPr="00CF282F" w:rsidRDefault="00484E88" w:rsidP="00BD3C6A">
                            <w:pPr>
                              <w:jc w:val="center"/>
                              <w:rPr>
                                <w:rFonts w:ascii="Cambria" w:hAnsi="Cambria"/>
                                <w:color w:val="0070C0"/>
                                <w:sz w:val="22"/>
                              </w:rPr>
                            </w:pPr>
                            <w:r>
                              <w:rPr>
                                <w:rFonts w:ascii="Cambria" w:hAnsi="Cambria"/>
                                <w:b/>
                                <w:color w:val="0070C0"/>
                                <w:sz w:val="32"/>
                              </w:rPr>
                              <w:t xml:space="preserve">Les équipements du </w:t>
                            </w:r>
                            <w:proofErr w:type="spellStart"/>
                            <w:r>
                              <w:rPr>
                                <w:rFonts w:ascii="Cambria" w:hAnsi="Cambria"/>
                                <w:b/>
                                <w:color w:val="0070C0"/>
                                <w:sz w:val="32"/>
                              </w:rPr>
                              <w:t>l</w:t>
                            </w:r>
                            <w:r w:rsidRPr="00CF282F">
                              <w:rPr>
                                <w:rFonts w:ascii="Cambria" w:hAnsi="Cambria"/>
                                <w:b/>
                                <w:color w:val="0070C0"/>
                                <w:sz w:val="32"/>
                              </w:rPr>
                              <w:t>oot</w:t>
                            </w:r>
                            <w:proofErr w:type="spellEnd"/>
                          </w:p>
                        </w:tc>
                      </w:tr>
                      <w:tr w:rsidR="00484E88" w14:paraId="5BBD4B68" w14:textId="77777777" w:rsidTr="00AB3001">
                        <w:tc>
                          <w:tcPr>
                            <w:tcW w:w="10485" w:type="dxa"/>
                            <w:gridSpan w:val="2"/>
                            <w:tcBorders>
                              <w:top w:val="single" w:sz="12" w:space="0" w:color="0070C0"/>
                              <w:bottom w:val="single" w:sz="12" w:space="0" w:color="0070C0"/>
                            </w:tcBorders>
                          </w:tcPr>
                          <w:p w14:paraId="1C5AA01D" w14:textId="77777777" w:rsidR="00484E88" w:rsidRPr="00CF282F" w:rsidRDefault="00484E88" w:rsidP="00511116">
                            <w:pPr>
                              <w:spacing w:before="60" w:after="60"/>
                              <w:jc w:val="center"/>
                              <w:rPr>
                                <w:rFonts w:ascii="Cambria" w:hAnsi="Cambria"/>
                                <w:b/>
                                <w:color w:val="0070C0"/>
                                <w:sz w:val="28"/>
                              </w:rPr>
                            </w:pPr>
                            <w:r w:rsidRPr="00530958">
                              <w:rPr>
                                <w:rFonts w:ascii="Cambria" w:hAnsi="Cambria"/>
                                <w:b/>
                                <w:color w:val="0070C0"/>
                                <w:sz w:val="32"/>
                              </w:rPr>
                              <w:t>Utilitaires</w:t>
                            </w:r>
                          </w:p>
                        </w:tc>
                      </w:tr>
                      <w:tr w:rsidR="00484E88" w14:paraId="3BA1B49E" w14:textId="77777777" w:rsidTr="00C75FD4">
                        <w:trPr>
                          <w:trHeight w:val="91"/>
                        </w:trPr>
                        <w:tc>
                          <w:tcPr>
                            <w:tcW w:w="5382" w:type="dxa"/>
                            <w:tcBorders>
                              <w:top w:val="single" w:sz="12" w:space="0" w:color="0070C0"/>
                            </w:tcBorders>
                          </w:tcPr>
                          <w:p w14:paraId="0802AA94" w14:textId="77777777" w:rsidR="00484E88" w:rsidRPr="00A263CF" w:rsidRDefault="00484E88" w:rsidP="00035F26">
                            <w:pPr>
                              <w:spacing w:before="60" w:line="360" w:lineRule="auto"/>
                              <w:rPr>
                                <w:rFonts w:ascii="Cambria" w:hAnsi="Cambria"/>
                                <w:color w:val="000000" w:themeColor="text1"/>
                              </w:rPr>
                            </w:pPr>
                            <w:r w:rsidRPr="00C75FD4">
                              <w:rPr>
                                <w:rFonts w:ascii="Cambria" w:hAnsi="Cambria"/>
                                <w:b/>
                                <w:color w:val="000000" w:themeColor="text1"/>
                              </w:rPr>
                              <w:t>1.</w:t>
                            </w:r>
                            <w:r>
                              <w:rPr>
                                <w:rFonts w:ascii="Cambria" w:hAnsi="Cambria"/>
                                <w:color w:val="000000" w:themeColor="text1"/>
                              </w:rPr>
                              <w:t xml:space="preserve"> </w:t>
                            </w:r>
                            <w:r w:rsidRPr="00C75FD4">
                              <w:rPr>
                                <w:rFonts w:ascii="Cambria" w:hAnsi="Cambria"/>
                                <w:b/>
                                <w:color w:val="000000" w:themeColor="text1"/>
                              </w:rPr>
                              <w:t>Armures de cuir d’ours</w:t>
                            </w:r>
                            <w:r>
                              <w:rPr>
                                <w:rFonts w:ascii="Cambria" w:hAnsi="Cambria"/>
                                <w:color w:val="000000" w:themeColor="text1"/>
                              </w:rPr>
                              <w:t xml:space="preserve"> </w:t>
                            </w:r>
                            <w:r w:rsidRPr="00035F26">
                              <w:rPr>
                                <w:rFonts w:ascii="Cambria" w:hAnsi="Cambria"/>
                                <w:b/>
                                <w:color w:val="000000" w:themeColor="text1"/>
                                <w:sz w:val="28"/>
                                <w:vertAlign w:val="superscript"/>
                              </w:rPr>
                              <w:t xml:space="preserve">1 </w:t>
                            </w:r>
                            <w:r>
                              <w:rPr>
                                <w:rFonts w:ascii="Cambria" w:hAnsi="Cambria"/>
                                <w:color w:val="000000" w:themeColor="text1"/>
                              </w:rPr>
                              <w:t>(+3 DEF).</w:t>
                            </w:r>
                          </w:p>
                        </w:tc>
                        <w:tc>
                          <w:tcPr>
                            <w:tcW w:w="5103" w:type="dxa"/>
                            <w:tcBorders>
                              <w:top w:val="single" w:sz="12" w:space="0" w:color="0070C0"/>
                            </w:tcBorders>
                          </w:tcPr>
                          <w:p w14:paraId="6956A26A" w14:textId="77777777" w:rsidR="00484E88" w:rsidRPr="00A263CF" w:rsidRDefault="00484E88" w:rsidP="000B2403">
                            <w:pPr>
                              <w:spacing w:line="360" w:lineRule="auto"/>
                              <w:rPr>
                                <w:rFonts w:ascii="Cambria" w:hAnsi="Cambria"/>
                                <w:color w:val="000000" w:themeColor="text1"/>
                              </w:rPr>
                            </w:pPr>
                            <w:r w:rsidRPr="00035F26">
                              <w:rPr>
                                <w:rFonts w:ascii="Cambria" w:hAnsi="Cambria"/>
                                <w:b/>
                                <w:color w:val="000000" w:themeColor="text1"/>
                              </w:rPr>
                              <w:t>11.</w:t>
                            </w:r>
                            <w:r>
                              <w:rPr>
                                <w:rFonts w:ascii="Cambria" w:hAnsi="Cambria"/>
                                <w:color w:val="000000" w:themeColor="text1"/>
                              </w:rPr>
                              <w:t xml:space="preserve"> </w:t>
                            </w:r>
                            <w:r>
                              <w:rPr>
                                <w:rFonts w:ascii="Cambria" w:hAnsi="Cambria"/>
                                <w:b/>
                                <w:color w:val="000000" w:themeColor="text1"/>
                              </w:rPr>
                              <w:t xml:space="preserve">Bouclier dorée </w:t>
                            </w:r>
                            <w:r w:rsidRPr="00547729">
                              <w:rPr>
                                <w:rFonts w:ascii="Cambria" w:hAnsi="Cambria"/>
                                <w:color w:val="000000" w:themeColor="text1"/>
                              </w:rPr>
                              <w:t>(+2 DEF)</w:t>
                            </w:r>
                            <w:r>
                              <w:rPr>
                                <w:rFonts w:ascii="Cambria" w:hAnsi="Cambria"/>
                                <w:color w:val="000000" w:themeColor="text1"/>
                              </w:rPr>
                              <w:t>.</w:t>
                            </w:r>
                            <w:r w:rsidRPr="00547729">
                              <w:rPr>
                                <w:rFonts w:ascii="Cambria" w:hAnsi="Cambria"/>
                                <w:color w:val="000000" w:themeColor="text1"/>
                              </w:rPr>
                              <w:t xml:space="preserve">  </w:t>
                            </w:r>
                          </w:p>
                        </w:tc>
                      </w:tr>
                      <w:tr w:rsidR="00484E88" w14:paraId="09944542" w14:textId="77777777" w:rsidTr="00CF282F">
                        <w:tc>
                          <w:tcPr>
                            <w:tcW w:w="5382" w:type="dxa"/>
                          </w:tcPr>
                          <w:p w14:paraId="459AF1C2" w14:textId="77777777" w:rsidR="00484E88" w:rsidRPr="00A263CF" w:rsidRDefault="00484E88" w:rsidP="001F4486">
                            <w:pPr>
                              <w:spacing w:line="360" w:lineRule="auto"/>
                              <w:rPr>
                                <w:rFonts w:ascii="Cambria" w:hAnsi="Cambria"/>
                                <w:color w:val="000000" w:themeColor="text1"/>
                              </w:rPr>
                            </w:pPr>
                            <w:r w:rsidRPr="00C75FD4">
                              <w:rPr>
                                <w:rFonts w:ascii="Cambria" w:hAnsi="Cambria"/>
                                <w:b/>
                                <w:color w:val="000000" w:themeColor="text1"/>
                              </w:rPr>
                              <w:t xml:space="preserve">2. </w:t>
                            </w:r>
                            <w:r w:rsidRPr="00A92D26">
                              <w:rPr>
                                <w:rFonts w:ascii="Cambria" w:hAnsi="Cambria"/>
                                <w:b/>
                                <w:color w:val="000000" w:themeColor="text1"/>
                              </w:rPr>
                              <w:t>Poison rapide</w:t>
                            </w:r>
                            <w:r>
                              <w:rPr>
                                <w:rFonts w:ascii="Cambria" w:hAnsi="Cambria"/>
                                <w:color w:val="000000" w:themeColor="text1"/>
                              </w:rPr>
                              <w:t> (1 dose) : Test d’INT difficulté 14 pour enduire une arme, dose gaspillée en cas d’échec. Sur la première attaque réussie avec l’arme empoisonnée, la cible effectue un test de CON difficulté 10. En cas de réussite, elle subit 1d6 DM de poison supplémentaire, en cas d’échec, elle subit 2d6 DM.</w:t>
                            </w:r>
                          </w:p>
                        </w:tc>
                        <w:tc>
                          <w:tcPr>
                            <w:tcW w:w="5103" w:type="dxa"/>
                          </w:tcPr>
                          <w:p w14:paraId="64396994" w14:textId="77777777" w:rsidR="00484E88" w:rsidRPr="00A263CF" w:rsidRDefault="00484E88" w:rsidP="001F4486">
                            <w:pPr>
                              <w:spacing w:line="360" w:lineRule="auto"/>
                              <w:rPr>
                                <w:rFonts w:ascii="Cambria" w:hAnsi="Cambria"/>
                                <w:color w:val="000000" w:themeColor="text1"/>
                              </w:rPr>
                            </w:pPr>
                            <w:r w:rsidRPr="00035F26">
                              <w:rPr>
                                <w:rFonts w:ascii="Cambria" w:hAnsi="Cambria"/>
                                <w:b/>
                                <w:color w:val="000000" w:themeColor="text1"/>
                              </w:rPr>
                              <w:t>12.</w:t>
                            </w:r>
                            <w:r w:rsidRPr="00C75FD4">
                              <w:rPr>
                                <w:rFonts w:ascii="Cambria" w:hAnsi="Cambria"/>
                                <w:b/>
                                <w:color w:val="000000" w:themeColor="text1"/>
                              </w:rPr>
                              <w:t xml:space="preserve"> Sacoche à bandoulière : </w:t>
                            </w:r>
                            <w:r w:rsidRPr="0024697C">
                              <w:rPr>
                                <w:rFonts w:ascii="Cambria" w:hAnsi="Cambria"/>
                                <w:color w:val="000000" w:themeColor="text1"/>
                              </w:rPr>
                              <w:t>Pe</w:t>
                            </w:r>
                            <w:r>
                              <w:rPr>
                                <w:rFonts w:ascii="Cambria" w:hAnsi="Cambria"/>
                                <w:color w:val="000000" w:themeColor="text1"/>
                              </w:rPr>
                              <w:t xml:space="preserve">rmet de stocker 1 objet supplémentaire (une armure stockée dans la sacoche n’offre pas de défense). En plus d’offrir une place, la sacoche n’en prend pas et se porte gratuitement.  </w:t>
                            </w:r>
                          </w:p>
                        </w:tc>
                      </w:tr>
                      <w:tr w:rsidR="00484E88" w14:paraId="0DBF4557" w14:textId="77777777" w:rsidTr="00CF282F">
                        <w:tc>
                          <w:tcPr>
                            <w:tcW w:w="5382" w:type="dxa"/>
                          </w:tcPr>
                          <w:p w14:paraId="1831BD6F" w14:textId="77777777" w:rsidR="00484E88" w:rsidRPr="00A263CF" w:rsidRDefault="00484E88" w:rsidP="00A3269F">
                            <w:pPr>
                              <w:spacing w:line="360" w:lineRule="auto"/>
                              <w:rPr>
                                <w:rFonts w:ascii="Cambria" w:hAnsi="Cambria"/>
                                <w:color w:val="000000" w:themeColor="text1"/>
                              </w:rPr>
                            </w:pPr>
                            <w:r w:rsidRPr="004463C4">
                              <w:rPr>
                                <w:rFonts w:ascii="Cambria" w:hAnsi="Cambria"/>
                                <w:b/>
                                <w:color w:val="000000" w:themeColor="text1"/>
                              </w:rPr>
                              <w:t>3. Cor</w:t>
                            </w:r>
                            <w:r>
                              <w:rPr>
                                <w:rFonts w:ascii="Cambria" w:hAnsi="Cambria"/>
                                <w:b/>
                                <w:color w:val="000000" w:themeColor="text1"/>
                              </w:rPr>
                              <w:t xml:space="preserve">de de 15 m avec un grappin : </w:t>
                            </w:r>
                            <w:r w:rsidRPr="00915817">
                              <w:rPr>
                                <w:rFonts w:ascii="Cambria" w:hAnsi="Cambria"/>
                                <w:color w:val="000000" w:themeColor="text1"/>
                              </w:rPr>
                              <w:t>Permet d’esca</w:t>
                            </w:r>
                            <w:r>
                              <w:rPr>
                                <w:rFonts w:ascii="Cambria" w:hAnsi="Cambria"/>
                                <w:color w:val="000000" w:themeColor="text1"/>
                              </w:rPr>
                              <w:t xml:space="preserve">lader les structures sans danger et sans faire aucun test. </w:t>
                            </w:r>
                          </w:p>
                        </w:tc>
                        <w:tc>
                          <w:tcPr>
                            <w:tcW w:w="5103" w:type="dxa"/>
                          </w:tcPr>
                          <w:p w14:paraId="473D179A" w14:textId="77777777" w:rsidR="00484E88" w:rsidRPr="00A263CF" w:rsidRDefault="00484E88" w:rsidP="00547729">
                            <w:pPr>
                              <w:spacing w:line="360" w:lineRule="auto"/>
                              <w:rPr>
                                <w:rFonts w:ascii="Cambria" w:hAnsi="Cambria"/>
                                <w:color w:val="000000" w:themeColor="text1"/>
                              </w:rPr>
                            </w:pPr>
                            <w:r w:rsidRPr="00035F26">
                              <w:rPr>
                                <w:rFonts w:ascii="Cambria" w:hAnsi="Cambria"/>
                                <w:b/>
                                <w:color w:val="000000" w:themeColor="text1"/>
                              </w:rPr>
                              <w:t xml:space="preserve">13. Carte </w:t>
                            </w:r>
                            <w:r>
                              <w:rPr>
                                <w:rFonts w:ascii="Cambria" w:hAnsi="Cambria"/>
                                <w:b/>
                                <w:color w:val="000000" w:themeColor="text1"/>
                              </w:rPr>
                              <w:t xml:space="preserve">magique </w:t>
                            </w:r>
                            <w:r w:rsidRPr="00035F26">
                              <w:rPr>
                                <w:rFonts w:ascii="Cambria" w:hAnsi="Cambria"/>
                                <w:b/>
                                <w:color w:val="000000" w:themeColor="text1"/>
                              </w:rPr>
                              <w:t>de l’île</w:t>
                            </w:r>
                            <w:r>
                              <w:rPr>
                                <w:rFonts w:ascii="Cambria" w:hAnsi="Cambria"/>
                                <w:b/>
                                <w:color w:val="000000" w:themeColor="text1"/>
                              </w:rPr>
                              <w:t xml:space="preserve"> :</w:t>
                            </w:r>
                            <w:r w:rsidRPr="00035F26">
                              <w:rPr>
                                <w:rFonts w:ascii="Cambria" w:hAnsi="Cambria"/>
                                <w:b/>
                                <w:color w:val="000000" w:themeColor="text1"/>
                              </w:rPr>
                              <w:t xml:space="preserve"> </w:t>
                            </w:r>
                            <w:r>
                              <w:rPr>
                                <w:rFonts w:ascii="Cambria" w:hAnsi="Cambria"/>
                                <w:color w:val="000000" w:themeColor="text1"/>
                              </w:rPr>
                              <w:t>Fonctionne comme un drone et permet de voir le nombre de participants présents dans chaque zone.</w:t>
                            </w:r>
                          </w:p>
                        </w:tc>
                      </w:tr>
                      <w:tr w:rsidR="00484E88" w14:paraId="5DBB4646" w14:textId="77777777" w:rsidTr="00CF282F">
                        <w:tc>
                          <w:tcPr>
                            <w:tcW w:w="5382" w:type="dxa"/>
                          </w:tcPr>
                          <w:p w14:paraId="7DD3DEA3" w14:textId="77777777" w:rsidR="00484E88" w:rsidRPr="00E26C9F" w:rsidRDefault="00484E88" w:rsidP="00035F26">
                            <w:pPr>
                              <w:spacing w:line="360" w:lineRule="auto"/>
                              <w:rPr>
                                <w:rFonts w:ascii="Cambria" w:hAnsi="Cambria"/>
                                <w:b/>
                                <w:color w:val="000000" w:themeColor="text1"/>
                              </w:rPr>
                            </w:pPr>
                            <w:r w:rsidRPr="00E26C9F">
                              <w:rPr>
                                <w:rFonts w:ascii="Cambria" w:hAnsi="Cambria"/>
                                <w:b/>
                                <w:color w:val="000000" w:themeColor="text1"/>
                              </w:rPr>
                              <w:t xml:space="preserve">4. Grand bouclier </w:t>
                            </w:r>
                            <w:r>
                              <w:rPr>
                                <w:rFonts w:ascii="Cambria" w:hAnsi="Cambria"/>
                                <w:b/>
                                <w:color w:val="000000" w:themeColor="text1"/>
                              </w:rPr>
                              <w:t xml:space="preserve">en pierre </w:t>
                            </w:r>
                            <w:r w:rsidRPr="00706E75">
                              <w:rPr>
                                <w:rFonts w:ascii="Cambria" w:hAnsi="Cambria"/>
                                <w:color w:val="000000" w:themeColor="text1"/>
                              </w:rPr>
                              <w:t>(+2 DEF)</w:t>
                            </w:r>
                            <w:r>
                              <w:rPr>
                                <w:rFonts w:ascii="Cambria" w:hAnsi="Cambria"/>
                                <w:color w:val="000000" w:themeColor="text1"/>
                              </w:rPr>
                              <w:t>.</w:t>
                            </w:r>
                            <w:r w:rsidRPr="00E26C9F">
                              <w:rPr>
                                <w:rFonts w:ascii="Cambria" w:hAnsi="Cambria"/>
                                <w:b/>
                                <w:color w:val="000000" w:themeColor="text1"/>
                              </w:rPr>
                              <w:t xml:space="preserve"> </w:t>
                            </w:r>
                          </w:p>
                        </w:tc>
                        <w:tc>
                          <w:tcPr>
                            <w:tcW w:w="5103" w:type="dxa"/>
                          </w:tcPr>
                          <w:p w14:paraId="441110B8" w14:textId="77777777" w:rsidR="00484E88" w:rsidRPr="00A263CF" w:rsidRDefault="00484E88" w:rsidP="00706E75">
                            <w:pPr>
                              <w:spacing w:line="360" w:lineRule="auto"/>
                              <w:rPr>
                                <w:rFonts w:ascii="Cambria" w:hAnsi="Cambria"/>
                                <w:color w:val="000000" w:themeColor="text1"/>
                              </w:rPr>
                            </w:pPr>
                            <w:r w:rsidRPr="00706E75">
                              <w:rPr>
                                <w:rFonts w:ascii="Cambria" w:hAnsi="Cambria"/>
                                <w:b/>
                                <w:color w:val="000000" w:themeColor="text1"/>
                              </w:rPr>
                              <w:t xml:space="preserve">14. </w:t>
                            </w:r>
                            <w:r w:rsidRPr="00035F26">
                              <w:rPr>
                                <w:rFonts w:ascii="Cambria" w:hAnsi="Cambria"/>
                                <w:b/>
                                <w:color w:val="000000" w:themeColor="text1"/>
                              </w:rPr>
                              <w:t>Armures de pierre</w:t>
                            </w:r>
                            <w:r>
                              <w:rPr>
                                <w:rFonts w:ascii="Cambria" w:hAnsi="Cambria"/>
                                <w:b/>
                                <w:color w:val="000000" w:themeColor="text1"/>
                              </w:rPr>
                              <w:t xml:space="preserve"> </w:t>
                            </w:r>
                            <w:r w:rsidRPr="00035F26">
                              <w:rPr>
                                <w:rFonts w:ascii="Cambria" w:hAnsi="Cambria"/>
                                <w:b/>
                                <w:color w:val="000000" w:themeColor="text1"/>
                                <w:sz w:val="28"/>
                                <w:vertAlign w:val="superscript"/>
                              </w:rPr>
                              <w:t>1</w:t>
                            </w:r>
                            <w:r>
                              <w:rPr>
                                <w:rFonts w:ascii="Cambria" w:hAnsi="Cambria"/>
                                <w:color w:val="000000" w:themeColor="text1"/>
                              </w:rPr>
                              <w:t xml:space="preserve"> (+4 DEF).</w:t>
                            </w:r>
                          </w:p>
                        </w:tc>
                      </w:tr>
                      <w:tr w:rsidR="00484E88" w14:paraId="50A33D0C" w14:textId="77777777" w:rsidTr="00CF282F">
                        <w:tc>
                          <w:tcPr>
                            <w:tcW w:w="5382" w:type="dxa"/>
                          </w:tcPr>
                          <w:p w14:paraId="7483C6B1" w14:textId="77777777" w:rsidR="00484E88" w:rsidRPr="00A263CF" w:rsidRDefault="00484E88" w:rsidP="00A92D26">
                            <w:pPr>
                              <w:spacing w:line="360" w:lineRule="auto"/>
                              <w:rPr>
                                <w:rFonts w:ascii="Cambria" w:hAnsi="Cambria"/>
                                <w:color w:val="000000" w:themeColor="text1"/>
                              </w:rPr>
                            </w:pPr>
                            <w:r w:rsidRPr="00E26C9F">
                              <w:rPr>
                                <w:rFonts w:ascii="Cambria" w:hAnsi="Cambria"/>
                                <w:b/>
                                <w:color w:val="000000" w:themeColor="text1"/>
                              </w:rPr>
                              <w:t>5. Bouteille d’</w:t>
                            </w:r>
                            <w:r>
                              <w:rPr>
                                <w:rFonts w:ascii="Cambria" w:hAnsi="Cambria"/>
                                <w:b/>
                                <w:color w:val="000000" w:themeColor="text1"/>
                              </w:rPr>
                              <w:t>hydromel </w:t>
                            </w:r>
                            <w:r w:rsidRPr="00A92D26">
                              <w:rPr>
                                <w:rFonts w:ascii="Cambria" w:hAnsi="Cambria"/>
                                <w:color w:val="000000" w:themeColor="text1"/>
                              </w:rPr>
                              <w:t xml:space="preserve">(3 utilisations) : </w:t>
                            </w:r>
                            <w:r>
                              <w:rPr>
                                <w:rFonts w:ascii="Cambria" w:hAnsi="Cambria"/>
                                <w:color w:val="000000" w:themeColor="text1"/>
                              </w:rPr>
                              <w:t xml:space="preserve">Rend 1d4 PV. </w:t>
                            </w:r>
                          </w:p>
                        </w:tc>
                        <w:tc>
                          <w:tcPr>
                            <w:tcW w:w="5103" w:type="dxa"/>
                          </w:tcPr>
                          <w:p w14:paraId="7E6A5747" w14:textId="77777777" w:rsidR="00484E88" w:rsidRPr="00A263CF" w:rsidRDefault="00484E88" w:rsidP="000B2403">
                            <w:pPr>
                              <w:spacing w:line="360" w:lineRule="auto"/>
                              <w:rPr>
                                <w:rFonts w:ascii="Cambria" w:hAnsi="Cambria"/>
                                <w:color w:val="000000" w:themeColor="text1"/>
                              </w:rPr>
                            </w:pPr>
                            <w:r w:rsidRPr="0024697C">
                              <w:rPr>
                                <w:rFonts w:ascii="Cambria" w:hAnsi="Cambria"/>
                                <w:b/>
                                <w:color w:val="000000" w:themeColor="text1"/>
                              </w:rPr>
                              <w:t>15.</w:t>
                            </w:r>
                            <w:r>
                              <w:rPr>
                                <w:rFonts w:ascii="Cambria" w:hAnsi="Cambria"/>
                                <w:b/>
                                <w:color w:val="000000" w:themeColor="text1"/>
                              </w:rPr>
                              <w:t xml:space="preserve"> </w:t>
                            </w:r>
                            <w:r w:rsidRPr="00035F26">
                              <w:rPr>
                                <w:rFonts w:ascii="Cambria" w:hAnsi="Cambria"/>
                                <w:b/>
                                <w:color w:val="000000" w:themeColor="text1"/>
                              </w:rPr>
                              <w:t>Potion de so</w:t>
                            </w:r>
                            <w:r>
                              <w:rPr>
                                <w:rFonts w:ascii="Cambria" w:hAnsi="Cambria"/>
                                <w:b/>
                                <w:color w:val="000000" w:themeColor="text1"/>
                              </w:rPr>
                              <w:t>in </w:t>
                            </w:r>
                            <w:r w:rsidRPr="00A00D44">
                              <w:rPr>
                                <w:rFonts w:ascii="Cambria" w:hAnsi="Cambria"/>
                                <w:color w:val="000000" w:themeColor="text1"/>
                              </w:rPr>
                              <w:t>(1 utilisation)</w:t>
                            </w:r>
                            <w:r>
                              <w:rPr>
                                <w:rFonts w:ascii="Cambria" w:hAnsi="Cambria"/>
                                <w:b/>
                                <w:color w:val="000000" w:themeColor="text1"/>
                              </w:rPr>
                              <w:t xml:space="preserve"> </w:t>
                            </w:r>
                            <w:r w:rsidRPr="000B2403">
                              <w:rPr>
                                <w:rFonts w:ascii="Cambria" w:hAnsi="Cambria"/>
                                <w:color w:val="000000" w:themeColor="text1"/>
                              </w:rPr>
                              <w:t>:</w:t>
                            </w:r>
                            <w:r w:rsidRPr="00035F26">
                              <w:rPr>
                                <w:rFonts w:ascii="Cambria" w:hAnsi="Cambria"/>
                                <w:b/>
                                <w:color w:val="000000" w:themeColor="text1"/>
                              </w:rPr>
                              <w:t xml:space="preserve"> </w:t>
                            </w:r>
                            <w:r>
                              <w:rPr>
                                <w:rFonts w:ascii="Cambria" w:hAnsi="Cambria"/>
                                <w:color w:val="000000" w:themeColor="text1"/>
                              </w:rPr>
                              <w:t>Rend 1d8 PV.</w:t>
                            </w:r>
                          </w:p>
                        </w:tc>
                      </w:tr>
                      <w:tr w:rsidR="00484E88" w14:paraId="6B47F332" w14:textId="77777777" w:rsidTr="00CF282F">
                        <w:tc>
                          <w:tcPr>
                            <w:tcW w:w="5382" w:type="dxa"/>
                          </w:tcPr>
                          <w:p w14:paraId="2169D1C0" w14:textId="77777777" w:rsidR="00484E88" w:rsidRPr="00A263CF" w:rsidRDefault="00484E88" w:rsidP="00A3269F">
                            <w:pPr>
                              <w:spacing w:line="360" w:lineRule="auto"/>
                              <w:rPr>
                                <w:rFonts w:ascii="Cambria" w:hAnsi="Cambria"/>
                                <w:color w:val="000000" w:themeColor="text1"/>
                              </w:rPr>
                            </w:pPr>
                            <w:r w:rsidRPr="00A00D44">
                              <w:rPr>
                                <w:rFonts w:ascii="Cambria" w:hAnsi="Cambria"/>
                                <w:b/>
                                <w:color w:val="000000" w:themeColor="text1"/>
                              </w:rPr>
                              <w:t>6. Élixir fortifiant</w:t>
                            </w:r>
                            <w:r>
                              <w:rPr>
                                <w:rFonts w:ascii="Cambria" w:hAnsi="Cambria"/>
                                <w:color w:val="000000" w:themeColor="text1"/>
                              </w:rPr>
                              <w:t xml:space="preserve"> (</w:t>
                            </w:r>
                            <w:r w:rsidRPr="00A00D44">
                              <w:rPr>
                                <w:rFonts w:ascii="Cambria" w:hAnsi="Cambria"/>
                                <w:color w:val="000000" w:themeColor="text1"/>
                              </w:rPr>
                              <w:t>1 utilisation</w:t>
                            </w:r>
                            <w:r>
                              <w:rPr>
                                <w:rFonts w:ascii="Cambria" w:hAnsi="Cambria"/>
                                <w:color w:val="000000" w:themeColor="text1"/>
                              </w:rPr>
                              <w:t>)</w:t>
                            </w:r>
                            <w:r w:rsidRPr="00A00D44">
                              <w:rPr>
                                <w:rFonts w:ascii="Cambria" w:hAnsi="Cambria"/>
                                <w:b/>
                                <w:color w:val="000000" w:themeColor="text1"/>
                              </w:rPr>
                              <w:t> :</w:t>
                            </w:r>
                            <w:r>
                              <w:rPr>
                                <w:rFonts w:ascii="Cambria" w:hAnsi="Cambria"/>
                                <w:color w:val="000000" w:themeColor="text1"/>
                              </w:rPr>
                              <w:t xml:space="preserve"> Rend </w:t>
                            </w:r>
                            <w:r w:rsidRPr="00A00D44">
                              <w:rPr>
                                <w:rFonts w:ascii="Cambria" w:hAnsi="Cambria"/>
                                <w:color w:val="000000" w:themeColor="text1"/>
                              </w:rPr>
                              <w:t>1d4 +</w:t>
                            </w:r>
                            <w:r>
                              <w:rPr>
                                <w:rFonts w:ascii="Cambria" w:hAnsi="Cambria"/>
                                <w:color w:val="000000" w:themeColor="text1"/>
                              </w:rPr>
                              <w:t xml:space="preserve"> 2</w:t>
                            </w:r>
                            <w:r w:rsidRPr="00A00D44">
                              <w:rPr>
                                <w:rFonts w:ascii="Cambria" w:hAnsi="Cambria"/>
                                <w:color w:val="000000" w:themeColor="text1"/>
                              </w:rPr>
                              <w:t xml:space="preserve"> PV et permet de gagner un bonus de +3 aux </w:t>
                            </w:r>
                            <w:r>
                              <w:rPr>
                                <w:rFonts w:ascii="Cambria" w:hAnsi="Cambria"/>
                                <w:color w:val="000000" w:themeColor="text1"/>
                              </w:rPr>
                              <w:t xml:space="preserve">3 prochains tests </w:t>
                            </w:r>
                            <w:r w:rsidRPr="00A00D44">
                              <w:rPr>
                                <w:rFonts w:ascii="Cambria" w:hAnsi="Cambria"/>
                                <w:color w:val="000000" w:themeColor="text1"/>
                              </w:rPr>
                              <w:t>effectués</w:t>
                            </w:r>
                            <w:r>
                              <w:rPr>
                                <w:rFonts w:ascii="Cambria" w:hAnsi="Cambria"/>
                                <w:color w:val="000000" w:themeColor="text1"/>
                              </w:rPr>
                              <w:t>.</w:t>
                            </w:r>
                            <w:r w:rsidRPr="00A00D44">
                              <w:rPr>
                                <w:rFonts w:ascii="Cambria" w:hAnsi="Cambria"/>
                                <w:color w:val="000000" w:themeColor="text1"/>
                              </w:rPr>
                              <w:t xml:space="preserve"> </w:t>
                            </w:r>
                          </w:p>
                        </w:tc>
                        <w:tc>
                          <w:tcPr>
                            <w:tcW w:w="5103" w:type="dxa"/>
                          </w:tcPr>
                          <w:p w14:paraId="73A064CD" w14:textId="17A9998A" w:rsidR="00484E88" w:rsidRPr="00A263CF" w:rsidRDefault="00484E88" w:rsidP="00A00D44">
                            <w:pPr>
                              <w:spacing w:line="360" w:lineRule="auto"/>
                              <w:rPr>
                                <w:rFonts w:ascii="Cambria" w:hAnsi="Cambria"/>
                                <w:color w:val="000000" w:themeColor="text1"/>
                              </w:rPr>
                            </w:pPr>
                            <w:r w:rsidRPr="00D56885">
                              <w:rPr>
                                <w:rFonts w:ascii="Cambria" w:hAnsi="Cambria"/>
                                <w:b/>
                                <w:color w:val="000000" w:themeColor="text1"/>
                              </w:rPr>
                              <w:t>16. Gourde en inox</w:t>
                            </w:r>
                            <w:r>
                              <w:rPr>
                                <w:rFonts w:ascii="Cambria" w:hAnsi="Cambria"/>
                                <w:b/>
                                <w:color w:val="000000" w:themeColor="text1"/>
                              </w:rPr>
                              <w:t xml:space="preserve"> remplie de café </w:t>
                            </w:r>
                            <w:r w:rsidRPr="00A00D44">
                              <w:rPr>
                                <w:rFonts w:ascii="Cambria" w:hAnsi="Cambria"/>
                                <w:color w:val="000000" w:themeColor="text1"/>
                              </w:rPr>
                              <w:t>(3 utilisations) :</w:t>
                            </w:r>
                            <w:r>
                              <w:rPr>
                                <w:rFonts w:ascii="Cambria" w:hAnsi="Cambria"/>
                                <w:color w:val="000000" w:themeColor="text1"/>
                              </w:rPr>
                              <w:t xml:space="preserve"> Offre +2 </w:t>
                            </w:r>
                            <w:r w:rsidR="001F0269">
                              <w:rPr>
                                <w:rFonts w:ascii="Cambria" w:hAnsi="Cambria"/>
                                <w:color w:val="000000" w:themeColor="text1"/>
                              </w:rPr>
                              <w:t>aux tests</w:t>
                            </w:r>
                            <w:r>
                              <w:rPr>
                                <w:rFonts w:ascii="Cambria" w:hAnsi="Cambria"/>
                                <w:color w:val="000000" w:themeColor="text1"/>
                              </w:rPr>
                              <w:t xml:space="preserve"> de DEX jusqu’à la fin du tour de jeu. </w:t>
                            </w:r>
                          </w:p>
                        </w:tc>
                      </w:tr>
                      <w:tr w:rsidR="00484E88" w14:paraId="540267CD" w14:textId="77777777" w:rsidTr="00CF282F">
                        <w:tc>
                          <w:tcPr>
                            <w:tcW w:w="5382" w:type="dxa"/>
                          </w:tcPr>
                          <w:p w14:paraId="4249C691" w14:textId="0F1369A8" w:rsidR="00484E88" w:rsidRPr="00A263CF" w:rsidRDefault="00484E88" w:rsidP="001F4486">
                            <w:pPr>
                              <w:spacing w:line="360" w:lineRule="auto"/>
                              <w:rPr>
                                <w:rFonts w:ascii="Cambria" w:hAnsi="Cambria"/>
                                <w:color w:val="000000" w:themeColor="text1"/>
                              </w:rPr>
                            </w:pPr>
                            <w:r w:rsidRPr="00A92D26">
                              <w:rPr>
                                <w:rFonts w:ascii="Cambria" w:hAnsi="Cambria"/>
                                <w:b/>
                                <w:color w:val="000000" w:themeColor="text1"/>
                              </w:rPr>
                              <w:t xml:space="preserve">7. </w:t>
                            </w:r>
                            <w:r w:rsidRPr="00706E75">
                              <w:rPr>
                                <w:rFonts w:ascii="Cambria" w:hAnsi="Cambria"/>
                                <w:b/>
                                <w:color w:val="000000" w:themeColor="text1"/>
                              </w:rPr>
                              <w:t>Menottes en acier :</w:t>
                            </w:r>
                            <w:r>
                              <w:rPr>
                                <w:rFonts w:ascii="Cambria" w:hAnsi="Cambria"/>
                                <w:color w:val="000000" w:themeColor="text1"/>
                              </w:rPr>
                              <w:t xml:space="preserve"> permet d’attacher les mains de quelqu’un pour l’empêcher d’attaquer. Il peut se délivrer avec, au </w:t>
                            </w:r>
                            <w:r w:rsidR="001F0269">
                              <w:rPr>
                                <w:rFonts w:ascii="Cambria" w:hAnsi="Cambria"/>
                                <w:color w:val="000000" w:themeColor="text1"/>
                              </w:rPr>
                              <w:t>choix, un</w:t>
                            </w:r>
                            <w:r>
                              <w:rPr>
                                <w:rFonts w:ascii="Cambria" w:hAnsi="Cambria"/>
                                <w:color w:val="000000" w:themeColor="text1"/>
                              </w:rPr>
                              <w:t xml:space="preserve"> test de DEX ou de FOR difficulté 15.</w:t>
                            </w:r>
                          </w:p>
                        </w:tc>
                        <w:tc>
                          <w:tcPr>
                            <w:tcW w:w="5103" w:type="dxa"/>
                          </w:tcPr>
                          <w:p w14:paraId="235376D4" w14:textId="77777777" w:rsidR="00484E88" w:rsidRPr="00A263CF" w:rsidRDefault="00484E88" w:rsidP="003B683E">
                            <w:pPr>
                              <w:spacing w:line="360" w:lineRule="auto"/>
                              <w:rPr>
                                <w:rFonts w:ascii="Cambria" w:hAnsi="Cambria"/>
                                <w:color w:val="000000" w:themeColor="text1"/>
                              </w:rPr>
                            </w:pPr>
                            <w:r w:rsidRPr="00CC5F9E">
                              <w:rPr>
                                <w:rFonts w:ascii="Cambria" w:hAnsi="Cambria"/>
                                <w:b/>
                                <w:color w:val="000000" w:themeColor="text1"/>
                              </w:rPr>
                              <w:t>17. Canne à pêche avec 5 appâts :</w:t>
                            </w:r>
                            <w:r>
                              <w:rPr>
                                <w:rFonts w:ascii="Cambria" w:hAnsi="Cambria"/>
                                <w:color w:val="000000" w:themeColor="text1"/>
                              </w:rPr>
                              <w:t xml:space="preserve"> Dans les quelques zones contenant de l’eau, permet de pêcher des poissons (5 au total) qui rendent 1d4 PV lorsqu’ils sont mangés.</w:t>
                            </w:r>
                          </w:p>
                        </w:tc>
                      </w:tr>
                      <w:tr w:rsidR="00484E88" w14:paraId="7981BAE6" w14:textId="77777777" w:rsidTr="00CF282F">
                        <w:tc>
                          <w:tcPr>
                            <w:tcW w:w="5382" w:type="dxa"/>
                          </w:tcPr>
                          <w:p w14:paraId="7B54F391" w14:textId="77777777" w:rsidR="00484E88" w:rsidRPr="00A263CF" w:rsidRDefault="00484E88" w:rsidP="000B0FBB">
                            <w:pPr>
                              <w:spacing w:line="360" w:lineRule="auto"/>
                              <w:rPr>
                                <w:rFonts w:ascii="Cambria" w:hAnsi="Cambria"/>
                                <w:color w:val="000000" w:themeColor="text1"/>
                              </w:rPr>
                            </w:pPr>
                            <w:r w:rsidRPr="003B683E">
                              <w:rPr>
                                <w:rFonts w:ascii="Cambria" w:hAnsi="Cambria"/>
                                <w:b/>
                                <w:color w:val="000000" w:themeColor="text1"/>
                              </w:rPr>
                              <w:t xml:space="preserve">8. </w:t>
                            </w:r>
                            <w:r>
                              <w:rPr>
                                <w:rFonts w:ascii="Cambria" w:hAnsi="Cambria"/>
                                <w:b/>
                                <w:color w:val="000000" w:themeColor="text1"/>
                              </w:rPr>
                              <w:t>Trompe de chasse </w:t>
                            </w:r>
                            <w:r>
                              <w:rPr>
                                <w:rFonts w:ascii="Cambria" w:hAnsi="Cambria"/>
                                <w:color w:val="000000" w:themeColor="text1"/>
                              </w:rPr>
                              <w:t>: Provoque un bruit si désagréable qu’à l’exception du souffleur, tous les participants de la zone ont un malus de -2 à tous les tests, et ce jusqu’à changer de zone.</w:t>
                            </w:r>
                          </w:p>
                        </w:tc>
                        <w:tc>
                          <w:tcPr>
                            <w:tcW w:w="5103" w:type="dxa"/>
                          </w:tcPr>
                          <w:p w14:paraId="0511088D" w14:textId="77777777" w:rsidR="00484E88" w:rsidRPr="00A263CF" w:rsidRDefault="00484E88" w:rsidP="004F49A2">
                            <w:pPr>
                              <w:spacing w:line="360" w:lineRule="auto"/>
                              <w:rPr>
                                <w:rFonts w:ascii="Cambria" w:hAnsi="Cambria"/>
                                <w:color w:val="000000" w:themeColor="text1"/>
                              </w:rPr>
                            </w:pPr>
                            <w:r w:rsidRPr="00351AC5">
                              <w:rPr>
                                <w:rFonts w:ascii="Cambria" w:hAnsi="Cambria"/>
                                <w:b/>
                                <w:color w:val="000000" w:themeColor="text1"/>
                              </w:rPr>
                              <w:t xml:space="preserve">18. Potion de flou </w:t>
                            </w:r>
                            <w:r w:rsidRPr="004D56AD">
                              <w:rPr>
                                <w:rFonts w:ascii="Cambria" w:hAnsi="Cambria"/>
                                <w:color w:val="000000" w:themeColor="text1"/>
                              </w:rPr>
                              <w:t>(1 utilisation) : Pendant</w:t>
                            </w:r>
                            <w:r>
                              <w:rPr>
                                <w:rFonts w:ascii="Cambria" w:hAnsi="Cambria"/>
                                <w:color w:val="000000" w:themeColor="text1"/>
                              </w:rPr>
                              <w:t xml:space="preserve"> 1d</w:t>
                            </w:r>
                            <w:proofErr w:type="gramStart"/>
                            <w:r>
                              <w:rPr>
                                <w:rFonts w:ascii="Cambria" w:hAnsi="Cambria"/>
                                <w:color w:val="000000" w:themeColor="text1"/>
                              </w:rPr>
                              <w:t>4  tours</w:t>
                            </w:r>
                            <w:proofErr w:type="gramEnd"/>
                            <w:r>
                              <w:rPr>
                                <w:rFonts w:ascii="Cambria" w:hAnsi="Cambria"/>
                                <w:color w:val="000000" w:themeColor="text1"/>
                              </w:rPr>
                              <w:t>, le corps de celui qui la boit</w:t>
                            </w:r>
                            <w:r w:rsidRPr="00351AC5">
                              <w:rPr>
                                <w:rFonts w:ascii="Cambria" w:hAnsi="Cambria"/>
                                <w:color w:val="000000" w:themeColor="text1"/>
                              </w:rPr>
                              <w:t> devient flou et tous les DM des attaques de contact ou à distance qu’il encaisse sont divisés par 2.</w:t>
                            </w:r>
                          </w:p>
                        </w:tc>
                      </w:tr>
                      <w:tr w:rsidR="00484E88" w14:paraId="2D88FDF9" w14:textId="77777777" w:rsidTr="00CF282F">
                        <w:tc>
                          <w:tcPr>
                            <w:tcW w:w="5382" w:type="dxa"/>
                          </w:tcPr>
                          <w:p w14:paraId="00EBF3CF" w14:textId="77777777" w:rsidR="00484E88" w:rsidRPr="00A263CF" w:rsidRDefault="00484E88" w:rsidP="00B61AAF">
                            <w:pPr>
                              <w:spacing w:line="360" w:lineRule="auto"/>
                              <w:rPr>
                                <w:rFonts w:ascii="Cambria" w:hAnsi="Cambria"/>
                                <w:color w:val="000000" w:themeColor="text1"/>
                              </w:rPr>
                            </w:pPr>
                            <w:r w:rsidRPr="00C810D9">
                              <w:rPr>
                                <w:rFonts w:ascii="Cambria" w:hAnsi="Cambria"/>
                                <w:b/>
                                <w:color w:val="000000" w:themeColor="text1"/>
                              </w:rPr>
                              <w:t xml:space="preserve">9. </w:t>
                            </w:r>
                            <w:r w:rsidRPr="001F4486">
                              <w:rPr>
                                <w:rFonts w:ascii="Cambria" w:hAnsi="Cambria"/>
                                <w:b/>
                                <w:color w:val="000000" w:themeColor="text1"/>
                              </w:rPr>
                              <w:t xml:space="preserve">Sandwich de légumes </w:t>
                            </w:r>
                            <w:r>
                              <w:rPr>
                                <w:rFonts w:ascii="Cambria" w:hAnsi="Cambria"/>
                                <w:b/>
                                <w:color w:val="000000" w:themeColor="text1"/>
                              </w:rPr>
                              <w:t>anciens</w:t>
                            </w:r>
                            <w:r w:rsidRPr="001F4486">
                              <w:rPr>
                                <w:rFonts w:ascii="Cambria" w:hAnsi="Cambria"/>
                                <w:b/>
                                <w:color w:val="000000" w:themeColor="text1"/>
                              </w:rPr>
                              <w:t> </w:t>
                            </w:r>
                            <w:r w:rsidRPr="000B2403">
                              <w:rPr>
                                <w:rFonts w:ascii="Cambria" w:hAnsi="Cambria"/>
                                <w:color w:val="000000" w:themeColor="text1"/>
                              </w:rPr>
                              <w:t xml:space="preserve">(1 utilisation) : Rend </w:t>
                            </w:r>
                            <w:r>
                              <w:rPr>
                                <w:rFonts w:ascii="Cambria" w:hAnsi="Cambria"/>
                                <w:color w:val="000000" w:themeColor="text1"/>
                              </w:rPr>
                              <w:t>1d6 PV et augmente tous les scores d’attaques de +1 jusqu’à la fin de la partie.</w:t>
                            </w:r>
                          </w:p>
                        </w:tc>
                        <w:tc>
                          <w:tcPr>
                            <w:tcW w:w="5103" w:type="dxa"/>
                          </w:tcPr>
                          <w:p w14:paraId="76F4EF30" w14:textId="77777777" w:rsidR="00484E88" w:rsidRPr="00A263CF" w:rsidRDefault="00484E88" w:rsidP="00347097">
                            <w:pPr>
                              <w:spacing w:line="360" w:lineRule="auto"/>
                              <w:rPr>
                                <w:rFonts w:ascii="Cambria" w:hAnsi="Cambria"/>
                                <w:color w:val="000000" w:themeColor="text1"/>
                              </w:rPr>
                            </w:pPr>
                            <w:r w:rsidRPr="00C810D9">
                              <w:rPr>
                                <w:rFonts w:ascii="Cambria" w:hAnsi="Cambria"/>
                                <w:b/>
                                <w:color w:val="000000" w:themeColor="text1"/>
                              </w:rPr>
                              <w:t xml:space="preserve">19. </w:t>
                            </w:r>
                            <w:r>
                              <w:rPr>
                                <w:rFonts w:ascii="Cambria" w:hAnsi="Cambria"/>
                                <w:b/>
                                <w:color w:val="000000" w:themeColor="text1"/>
                              </w:rPr>
                              <w:t>Armures d’ébène</w:t>
                            </w:r>
                            <w:r w:rsidRPr="00C810D9">
                              <w:rPr>
                                <w:rFonts w:ascii="Cambria" w:hAnsi="Cambria"/>
                                <w:b/>
                                <w:color w:val="000000" w:themeColor="text1"/>
                              </w:rPr>
                              <w:t> </w:t>
                            </w:r>
                            <w:r w:rsidRPr="002E57A4">
                              <w:rPr>
                                <w:rFonts w:ascii="Cambria" w:hAnsi="Cambria"/>
                                <w:b/>
                                <w:color w:val="000000" w:themeColor="text1"/>
                                <w:sz w:val="28"/>
                                <w:vertAlign w:val="superscript"/>
                              </w:rPr>
                              <w:t>1</w:t>
                            </w:r>
                            <w:r>
                              <w:rPr>
                                <w:rFonts w:ascii="Cambria" w:hAnsi="Cambria"/>
                                <w:b/>
                                <w:color w:val="000000" w:themeColor="text1"/>
                              </w:rPr>
                              <w:t xml:space="preserve"> </w:t>
                            </w:r>
                            <w:r w:rsidRPr="00C810D9">
                              <w:rPr>
                                <w:rFonts w:ascii="Cambria" w:hAnsi="Cambria"/>
                                <w:b/>
                                <w:color w:val="000000" w:themeColor="text1"/>
                              </w:rPr>
                              <w:t>:</w:t>
                            </w:r>
                            <w:r>
                              <w:rPr>
                                <w:rFonts w:ascii="Cambria" w:hAnsi="Cambria"/>
                                <w:color w:val="000000" w:themeColor="text1"/>
                              </w:rPr>
                              <w:t xml:space="preserve"> Avec sa longue cape noire, cette armure offre +2 en DEF et +5 aux tests de discrétion.</w:t>
                            </w:r>
                          </w:p>
                        </w:tc>
                      </w:tr>
                      <w:tr w:rsidR="00484E88" w14:paraId="797A4411" w14:textId="77777777" w:rsidTr="00511116">
                        <w:tc>
                          <w:tcPr>
                            <w:tcW w:w="5382" w:type="dxa"/>
                            <w:tcBorders>
                              <w:bottom w:val="single" w:sz="18" w:space="0" w:color="0070C0"/>
                            </w:tcBorders>
                          </w:tcPr>
                          <w:p w14:paraId="7B84104C" w14:textId="77777777" w:rsidR="00484E88" w:rsidRPr="00BE3D70" w:rsidRDefault="00484E88" w:rsidP="0028525F">
                            <w:pPr>
                              <w:spacing w:line="360" w:lineRule="auto"/>
                              <w:rPr>
                                <w:rFonts w:ascii="Cambria" w:hAnsi="Cambria"/>
                                <w:color w:val="000000" w:themeColor="text1"/>
                              </w:rPr>
                            </w:pPr>
                            <w:r w:rsidRPr="001F4486">
                              <w:rPr>
                                <w:rFonts w:ascii="Cambria" w:hAnsi="Cambria"/>
                                <w:b/>
                                <w:color w:val="000000" w:themeColor="text1"/>
                              </w:rPr>
                              <w:t>10.</w:t>
                            </w:r>
                            <w:r>
                              <w:rPr>
                                <w:rFonts w:ascii="Cambria" w:hAnsi="Cambria"/>
                                <w:b/>
                                <w:color w:val="000000" w:themeColor="text1"/>
                              </w:rPr>
                              <w:t xml:space="preserve"> </w:t>
                            </w:r>
                            <w:r w:rsidRPr="003B683E">
                              <w:rPr>
                                <w:rFonts w:ascii="Cambria" w:hAnsi="Cambria"/>
                                <w:b/>
                                <w:color w:val="000000" w:themeColor="text1"/>
                              </w:rPr>
                              <w:t xml:space="preserve">Lot de 3 pommes magiques : </w:t>
                            </w:r>
                            <w:r>
                              <w:rPr>
                                <w:rFonts w:ascii="Cambria" w:hAnsi="Cambria"/>
                                <w:color w:val="000000" w:themeColor="text1"/>
                              </w:rPr>
                              <w:t>Chaque pomme rend 1d6 PV mais cet effet ne fonctionne qu’une seule fois sur la même personne.</w:t>
                            </w:r>
                          </w:p>
                        </w:tc>
                        <w:tc>
                          <w:tcPr>
                            <w:tcW w:w="5103" w:type="dxa"/>
                            <w:tcBorders>
                              <w:bottom w:val="single" w:sz="18" w:space="0" w:color="0070C0"/>
                            </w:tcBorders>
                          </w:tcPr>
                          <w:p w14:paraId="14722175" w14:textId="77777777" w:rsidR="00484E88" w:rsidRPr="00A263CF" w:rsidRDefault="00484E88" w:rsidP="00306EF1">
                            <w:pPr>
                              <w:spacing w:line="360" w:lineRule="auto"/>
                              <w:rPr>
                                <w:rFonts w:ascii="Cambria" w:hAnsi="Cambria"/>
                                <w:color w:val="000000" w:themeColor="text1"/>
                              </w:rPr>
                            </w:pPr>
                            <w:r w:rsidRPr="000B2403">
                              <w:rPr>
                                <w:rFonts w:ascii="Cambria" w:hAnsi="Cambria"/>
                                <w:b/>
                                <w:color w:val="000000" w:themeColor="text1"/>
                              </w:rPr>
                              <w:t>20. Longue</w:t>
                            </w:r>
                            <w:r>
                              <w:rPr>
                                <w:rFonts w:ascii="Cambria" w:hAnsi="Cambria"/>
                                <w:b/>
                                <w:color w:val="000000" w:themeColor="text1"/>
                              </w:rPr>
                              <w:t xml:space="preserve"> vue</w:t>
                            </w:r>
                            <w:r w:rsidRPr="00C810D9">
                              <w:rPr>
                                <w:rFonts w:ascii="Cambria" w:hAnsi="Cambria"/>
                                <w:b/>
                                <w:color w:val="000000" w:themeColor="text1"/>
                              </w:rPr>
                              <w:t> :</w:t>
                            </w:r>
                            <w:r>
                              <w:rPr>
                                <w:rFonts w:ascii="Cambria" w:hAnsi="Cambria"/>
                                <w:color w:val="000000" w:themeColor="text1"/>
                              </w:rPr>
                              <w:t xml:space="preserve"> Offre un bonus de +5 à tous les tests de SAG.</w:t>
                            </w:r>
                          </w:p>
                        </w:tc>
                      </w:tr>
                    </w:tbl>
                    <w:p w14:paraId="629233B7" w14:textId="77777777" w:rsidR="00484E88" w:rsidRPr="00B23772" w:rsidRDefault="00484E88" w:rsidP="00170D5C">
                      <w:pPr>
                        <w:rPr>
                          <w:sz w:val="22"/>
                        </w:rPr>
                      </w:pPr>
                      <w:r w:rsidRPr="00B23772">
                        <w:rPr>
                          <w:sz w:val="22"/>
                        </w:rPr>
                        <w:t xml:space="preserve">1 : Les armures offrent un malus égal à leur DEF à tous les tests de DEX effectués par ceux qui les portent. </w:t>
                      </w:r>
                    </w:p>
                  </w:txbxContent>
                </v:textbox>
                <w10:wrap type="square" anchorx="margin" anchory="margin"/>
              </v:shape>
            </w:pict>
          </mc:Fallback>
        </mc:AlternateContent>
      </w:r>
      <w:r w:rsidRPr="00BB17CE">
        <w:br w:type="page"/>
      </w:r>
    </w:p>
    <w:tbl>
      <w:tblPr>
        <w:tblStyle w:val="Grilledutableau"/>
        <w:tblW w:w="0" w:type="auto"/>
        <w:tblLook w:val="04A0" w:firstRow="1" w:lastRow="0" w:firstColumn="1" w:lastColumn="0" w:noHBand="0" w:noVBand="1"/>
      </w:tblPr>
      <w:tblGrid>
        <w:gridCol w:w="4849"/>
      </w:tblGrid>
      <w:tr w:rsidR="008129C8" w:rsidRPr="00BB17CE" w14:paraId="08CF78AE" w14:textId="77777777" w:rsidTr="008129C8">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14:paraId="723C27CB" w14:textId="77777777" w:rsidR="008129C8" w:rsidRPr="00BB17CE" w:rsidRDefault="008129C8" w:rsidP="00D41F94">
            <w:pPr>
              <w:jc w:val="both"/>
              <w:rPr>
                <w:rFonts w:ascii="Cambria" w:hAnsi="Cambria"/>
                <w:b/>
                <w:color w:val="0070C0"/>
                <w:sz w:val="32"/>
                <w:lang w:val="en-US"/>
              </w:rPr>
            </w:pPr>
            <w:r w:rsidRPr="00BB17CE">
              <w:rPr>
                <w:rFonts w:ascii="Cambria" w:hAnsi="Cambria"/>
                <w:b/>
                <w:color w:val="0070C0"/>
                <w:sz w:val="32"/>
                <w:lang w:val="en-US"/>
              </w:rPr>
              <w:lastRenderedPageBreak/>
              <w:t xml:space="preserve">Les zones </w:t>
            </w:r>
          </w:p>
        </w:tc>
      </w:tr>
      <w:tr w:rsidR="008129C8" w:rsidRPr="00BB17CE" w14:paraId="5A743CB5" w14:textId="77777777" w:rsidTr="008129C8">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14:paraId="1A556E46" w14:textId="77777777" w:rsidR="008129C8" w:rsidRPr="00BB17CE" w:rsidRDefault="008129C8" w:rsidP="00D41F94">
            <w:pPr>
              <w:jc w:val="both"/>
              <w:rPr>
                <w:rFonts w:ascii="Cambria" w:hAnsi="Cambria"/>
                <w:color w:val="000000" w:themeColor="text1"/>
                <w:lang w:val="en-US"/>
              </w:rPr>
            </w:pPr>
          </w:p>
        </w:tc>
      </w:tr>
    </w:tbl>
    <w:p w14:paraId="3849DE52" w14:textId="77777777" w:rsidR="004179E0" w:rsidRPr="00484743" w:rsidRDefault="004179E0" w:rsidP="00D41F94">
      <w:pPr>
        <w:jc w:val="both"/>
        <w:rPr>
          <w:color w:val="000000" w:themeColor="text1"/>
        </w:rPr>
      </w:pPr>
      <w:r w:rsidRPr="00484743">
        <w:rPr>
          <w:color w:val="000000" w:themeColor="text1"/>
        </w:rPr>
        <w:t xml:space="preserve">Il y a 20 zones. </w:t>
      </w:r>
      <w:r w:rsidR="00E020B8" w:rsidRPr="00484743">
        <w:rPr>
          <w:color w:val="000000" w:themeColor="text1"/>
        </w:rPr>
        <w:t>Certaines</w:t>
      </w:r>
      <w:r w:rsidRPr="00484743">
        <w:rPr>
          <w:color w:val="000000" w:themeColor="text1"/>
        </w:rPr>
        <w:t xml:space="preserve"> zone</w:t>
      </w:r>
      <w:r w:rsidR="00E020B8" w:rsidRPr="00484743">
        <w:rPr>
          <w:color w:val="000000" w:themeColor="text1"/>
        </w:rPr>
        <w:t>s contiennent des dangers et d’autres des</w:t>
      </w:r>
      <w:r w:rsidR="00F07694" w:rsidRPr="00484743">
        <w:rPr>
          <w:color w:val="000000" w:themeColor="text1"/>
        </w:rPr>
        <w:t xml:space="preserve"> avantage</w:t>
      </w:r>
      <w:r w:rsidR="00E020B8" w:rsidRPr="00484743">
        <w:rPr>
          <w:color w:val="000000" w:themeColor="text1"/>
        </w:rPr>
        <w:t>s</w:t>
      </w:r>
      <w:r w:rsidRPr="00484743">
        <w:rPr>
          <w:color w:val="000000" w:themeColor="text1"/>
        </w:rPr>
        <w:t xml:space="preserve"> </w:t>
      </w:r>
      <w:r w:rsidR="00F07694" w:rsidRPr="00484743">
        <w:rPr>
          <w:color w:val="000000" w:themeColor="text1"/>
        </w:rPr>
        <w:t>de</w:t>
      </w:r>
      <w:r w:rsidRPr="00484743">
        <w:rPr>
          <w:color w:val="000000" w:themeColor="text1"/>
        </w:rPr>
        <w:t xml:space="preserve"> jeu</w:t>
      </w:r>
      <w:r w:rsidR="00E020B8" w:rsidRPr="00484743">
        <w:rPr>
          <w:color w:val="000000" w:themeColor="text1"/>
        </w:rPr>
        <w:t>.</w:t>
      </w:r>
    </w:p>
    <w:p w14:paraId="04E2BF38" w14:textId="77777777" w:rsidR="00F07694" w:rsidRPr="00484743" w:rsidRDefault="00F06C77" w:rsidP="00D41F94">
      <w:pPr>
        <w:jc w:val="both"/>
        <w:rPr>
          <w:color w:val="000000" w:themeColor="text1"/>
        </w:rPr>
      </w:pPr>
      <w:r w:rsidRPr="00484743">
        <w:rPr>
          <w:color w:val="000000" w:themeColor="text1"/>
        </w:rPr>
        <w:t>C</w:t>
      </w:r>
      <w:r w:rsidR="00EB390B" w:rsidRPr="00484743">
        <w:rPr>
          <w:color w:val="000000" w:themeColor="text1"/>
        </w:rPr>
        <w:t xml:space="preserve">haque zone </w:t>
      </w:r>
      <w:r w:rsidRPr="00484743">
        <w:rPr>
          <w:color w:val="000000" w:themeColor="text1"/>
        </w:rPr>
        <w:t>doit contenir</w:t>
      </w:r>
      <w:r w:rsidR="00F07694" w:rsidRPr="00484743">
        <w:rPr>
          <w:color w:val="000000" w:themeColor="text1"/>
        </w:rPr>
        <w:t xml:space="preserve"> </w:t>
      </w:r>
      <w:r w:rsidR="00EB390B" w:rsidRPr="00484743">
        <w:rPr>
          <w:color w:val="000000" w:themeColor="text1"/>
        </w:rPr>
        <w:t>deux</w:t>
      </w:r>
      <w:r w:rsidR="00F07694" w:rsidRPr="00484743">
        <w:rPr>
          <w:color w:val="000000" w:themeColor="text1"/>
        </w:rPr>
        <w:t xml:space="preserve"> </w:t>
      </w:r>
      <w:r w:rsidR="00E020B8" w:rsidRPr="00484743">
        <w:rPr>
          <w:color w:val="000000" w:themeColor="text1"/>
        </w:rPr>
        <w:t xml:space="preserve">équipements pour les </w:t>
      </w:r>
      <w:r w:rsidR="00A60B9B" w:rsidRPr="00484743">
        <w:rPr>
          <w:color w:val="000000" w:themeColor="text1"/>
        </w:rPr>
        <w:t xml:space="preserve">PJ. Les PNJ ne peuvent ni voir ni prendre ces équipements (pour éviter que les PJ explorent des zones vides). </w:t>
      </w:r>
      <w:r w:rsidRPr="00484743">
        <w:rPr>
          <w:color w:val="000000" w:themeColor="text1"/>
        </w:rPr>
        <w:t xml:space="preserve"> </w:t>
      </w:r>
    </w:p>
    <w:p w14:paraId="09CE6924" w14:textId="77777777" w:rsidR="004179E0" w:rsidRPr="00484743" w:rsidRDefault="004179E0" w:rsidP="00D41F94">
      <w:pPr>
        <w:jc w:val="both"/>
        <w:rPr>
          <w:color w:val="000000" w:themeColor="text1"/>
        </w:rPr>
      </w:pPr>
    </w:p>
    <w:p w14:paraId="4EA43A7B" w14:textId="77777777" w:rsidR="008129C8" w:rsidRPr="00484743" w:rsidRDefault="009B0B1A" w:rsidP="00D41F94">
      <w:pPr>
        <w:jc w:val="both"/>
        <w:rPr>
          <w:sz w:val="28"/>
        </w:rPr>
      </w:pPr>
      <w:r w:rsidRPr="00484743">
        <w:rPr>
          <w:b/>
          <w:color w:val="0070C0"/>
          <w:sz w:val="28"/>
        </w:rPr>
        <w:t>1.</w:t>
      </w:r>
      <w:r w:rsidRPr="00484743">
        <w:rPr>
          <w:color w:val="0070C0"/>
          <w:sz w:val="28"/>
        </w:rPr>
        <w:t xml:space="preserve"> </w:t>
      </w:r>
      <w:r w:rsidR="002B1632" w:rsidRPr="00484743">
        <w:rPr>
          <w:b/>
          <w:color w:val="0070C0"/>
          <w:sz w:val="28"/>
        </w:rPr>
        <w:t>Le v</w:t>
      </w:r>
      <w:r w:rsidR="00EF691C" w:rsidRPr="00484743">
        <w:rPr>
          <w:b/>
          <w:color w:val="0070C0"/>
          <w:sz w:val="28"/>
        </w:rPr>
        <w:t xml:space="preserve">illage </w:t>
      </w:r>
      <w:r w:rsidR="004463C4" w:rsidRPr="00484743">
        <w:rPr>
          <w:b/>
          <w:color w:val="0070C0"/>
          <w:sz w:val="28"/>
        </w:rPr>
        <w:t>pauvre</w:t>
      </w:r>
      <w:r w:rsidR="00EF691C" w:rsidRPr="00484743">
        <w:rPr>
          <w:color w:val="0070C0"/>
          <w:sz w:val="28"/>
        </w:rPr>
        <w:t xml:space="preserve"> </w:t>
      </w:r>
    </w:p>
    <w:p w14:paraId="0D646790" w14:textId="2C0A8DD4" w:rsidR="00DA1BE5" w:rsidRPr="00484743" w:rsidRDefault="0034589E" w:rsidP="00D41F94">
      <w:pPr>
        <w:jc w:val="both"/>
        <w:rPr>
          <w:color w:val="0070C0"/>
        </w:rPr>
      </w:pPr>
      <w:r w:rsidRPr="00484743">
        <w:rPr>
          <w:color w:val="0070C0"/>
        </w:rPr>
        <w:t>Un grand terrain boueux avec des flaques</w:t>
      </w:r>
      <w:r w:rsidR="00455D6B" w:rsidRPr="00484743">
        <w:rPr>
          <w:color w:val="0070C0"/>
        </w:rPr>
        <w:t xml:space="preserve"> d’eaux un peu partout. Il y a quelques</w:t>
      </w:r>
      <w:r w:rsidRPr="00484743">
        <w:rPr>
          <w:color w:val="0070C0"/>
        </w:rPr>
        <w:t xml:space="preserve"> maisons construites à même la boue et c</w:t>
      </w:r>
      <w:r w:rsidR="00EF691C" w:rsidRPr="00484743">
        <w:rPr>
          <w:color w:val="0070C0"/>
        </w:rPr>
        <w:t xml:space="preserve">hacune </w:t>
      </w:r>
      <w:r w:rsidRPr="00484743">
        <w:rPr>
          <w:color w:val="0070C0"/>
        </w:rPr>
        <w:t>d’entre elles</w:t>
      </w:r>
      <w:r w:rsidR="00D46C70" w:rsidRPr="00484743">
        <w:rPr>
          <w:color w:val="0070C0"/>
        </w:rPr>
        <w:t xml:space="preserve"> est</w:t>
      </w:r>
      <w:r w:rsidR="00E020B8" w:rsidRPr="00484743">
        <w:rPr>
          <w:color w:val="0070C0"/>
        </w:rPr>
        <w:t xml:space="preserve"> entourée d’une minuscule clô</w:t>
      </w:r>
      <w:r w:rsidR="00EF691C" w:rsidRPr="00484743">
        <w:rPr>
          <w:color w:val="0070C0"/>
        </w:rPr>
        <w:t xml:space="preserve">ture en bois. Les murs </w:t>
      </w:r>
      <w:r w:rsidR="00D46C70" w:rsidRPr="00484743">
        <w:rPr>
          <w:color w:val="0070C0"/>
        </w:rPr>
        <w:t>de chaque demeure</w:t>
      </w:r>
      <w:r w:rsidR="00EF691C" w:rsidRPr="00484743">
        <w:rPr>
          <w:color w:val="0070C0"/>
        </w:rPr>
        <w:t xml:space="preserve">, également </w:t>
      </w:r>
      <w:r w:rsidR="00E020B8" w:rsidRPr="00484743">
        <w:rPr>
          <w:color w:val="0070C0"/>
        </w:rPr>
        <w:t>faits de</w:t>
      </w:r>
      <w:r w:rsidR="00EF691C" w:rsidRPr="00484743">
        <w:rPr>
          <w:color w:val="0070C0"/>
        </w:rPr>
        <w:t xml:space="preserve"> bois, commence</w:t>
      </w:r>
      <w:r w:rsidR="00F07694" w:rsidRPr="00484743">
        <w:rPr>
          <w:color w:val="0070C0"/>
        </w:rPr>
        <w:t>nt</w:t>
      </w:r>
      <w:r w:rsidR="00EF691C" w:rsidRPr="00484743">
        <w:rPr>
          <w:color w:val="0070C0"/>
        </w:rPr>
        <w:t xml:space="preserve"> à sérieusement moisir. Les toits </w:t>
      </w:r>
      <w:r w:rsidR="00CF282F" w:rsidRPr="00484743">
        <w:rPr>
          <w:color w:val="0070C0"/>
        </w:rPr>
        <w:t>de</w:t>
      </w:r>
      <w:r w:rsidR="00EF691C" w:rsidRPr="00484743">
        <w:rPr>
          <w:color w:val="0070C0"/>
        </w:rPr>
        <w:t xml:space="preserve"> chaume sont troués et les portes des maison</w:t>
      </w:r>
      <w:r w:rsidR="00E020B8" w:rsidRPr="00484743">
        <w:rPr>
          <w:color w:val="0070C0"/>
        </w:rPr>
        <w:t>s, bien qu’encore debout, peinent</w:t>
      </w:r>
      <w:r w:rsidR="00EF691C" w:rsidRPr="00484743">
        <w:rPr>
          <w:color w:val="0070C0"/>
        </w:rPr>
        <w:t xml:space="preserve"> à rester accrochées à leurs gonds. </w:t>
      </w:r>
    </w:p>
    <w:p w14:paraId="5FE5C1D9" w14:textId="77777777" w:rsidR="00DA1BE5" w:rsidRPr="00484743" w:rsidRDefault="00DA1BE5" w:rsidP="00D41F94">
      <w:pPr>
        <w:jc w:val="both"/>
        <w:rPr>
          <w:b/>
          <w:color w:val="000000" w:themeColor="text1"/>
        </w:rPr>
      </w:pPr>
      <w:r w:rsidRPr="00484743">
        <w:rPr>
          <w:color w:val="000000" w:themeColor="text1"/>
        </w:rPr>
        <w:t xml:space="preserve">L’intérieur des maisons est à l’image de l’extérieur : meubles brisés, bois moisis et pourriture jonchant le sol. </w:t>
      </w:r>
      <w:r w:rsidR="00400DC0" w:rsidRPr="00484743">
        <w:rPr>
          <w:b/>
          <w:color w:val="000000" w:themeColor="text1"/>
        </w:rPr>
        <w:t>Le</w:t>
      </w:r>
      <w:r w:rsidR="00E020B8" w:rsidRPr="00484743">
        <w:rPr>
          <w:b/>
          <w:color w:val="000000" w:themeColor="text1"/>
        </w:rPr>
        <w:t>s deux équipements sont</w:t>
      </w:r>
      <w:r w:rsidR="00755B77" w:rsidRPr="00484743">
        <w:rPr>
          <w:b/>
          <w:color w:val="000000" w:themeColor="text1"/>
        </w:rPr>
        <w:t xml:space="preserve"> caché</w:t>
      </w:r>
      <w:r w:rsidR="00E020B8" w:rsidRPr="00484743">
        <w:rPr>
          <w:b/>
          <w:color w:val="000000" w:themeColor="text1"/>
        </w:rPr>
        <w:t>s</w:t>
      </w:r>
      <w:r w:rsidR="00400DC0" w:rsidRPr="00484743">
        <w:rPr>
          <w:b/>
          <w:color w:val="000000" w:themeColor="text1"/>
        </w:rPr>
        <w:t xml:space="preserve"> dans </w:t>
      </w:r>
      <w:r w:rsidR="00FB6D5A" w:rsidRPr="00484743">
        <w:rPr>
          <w:b/>
          <w:color w:val="000000" w:themeColor="text1"/>
        </w:rPr>
        <w:t>des maisons</w:t>
      </w:r>
      <w:r w:rsidR="00400DC0" w:rsidRPr="00484743">
        <w:rPr>
          <w:b/>
          <w:color w:val="000000" w:themeColor="text1"/>
        </w:rPr>
        <w:t xml:space="preserve"> différent</w:t>
      </w:r>
      <w:r w:rsidR="00755B77" w:rsidRPr="00484743">
        <w:rPr>
          <w:b/>
          <w:color w:val="000000" w:themeColor="text1"/>
        </w:rPr>
        <w:t>e</w:t>
      </w:r>
      <w:r w:rsidR="00400DC0" w:rsidRPr="00484743">
        <w:rPr>
          <w:b/>
          <w:color w:val="000000" w:themeColor="text1"/>
        </w:rPr>
        <w:t xml:space="preserve">s. </w:t>
      </w:r>
    </w:p>
    <w:p w14:paraId="0C4A8710" w14:textId="77777777" w:rsidR="005B5439" w:rsidRPr="00484743" w:rsidRDefault="005B5439" w:rsidP="00D41F94">
      <w:pPr>
        <w:jc w:val="both"/>
        <w:rPr>
          <w:b/>
          <w:color w:val="0070C0"/>
        </w:rPr>
      </w:pPr>
      <w:r w:rsidRPr="00484743">
        <w:rPr>
          <w:b/>
          <w:color w:val="0070C0"/>
        </w:rPr>
        <w:t>Le danger du village</w:t>
      </w:r>
      <w:r w:rsidR="004463C4" w:rsidRPr="00484743">
        <w:rPr>
          <w:b/>
          <w:color w:val="0070C0"/>
        </w:rPr>
        <w:t xml:space="preserve"> pauvre</w:t>
      </w:r>
      <w:r w:rsidRPr="00484743">
        <w:rPr>
          <w:b/>
          <w:color w:val="0070C0"/>
        </w:rPr>
        <w:t>.</w:t>
      </w:r>
    </w:p>
    <w:p w14:paraId="222C3380" w14:textId="77777777" w:rsidR="008129C8" w:rsidRPr="00484743" w:rsidRDefault="008129C8" w:rsidP="00D41F94">
      <w:pPr>
        <w:jc w:val="both"/>
      </w:pPr>
      <w:r w:rsidRPr="00484743">
        <w:t>En entrant dans le village, deux gros chiens, attirés par le bruit des pas, sortent par de</w:t>
      </w:r>
      <w:r w:rsidR="005B5439" w:rsidRPr="00484743">
        <w:t>s</w:t>
      </w:r>
      <w:r w:rsidRPr="00484743">
        <w:t xml:space="preserve"> brèches dans les murs </w:t>
      </w:r>
      <w:r w:rsidR="005B5439" w:rsidRPr="00484743">
        <w:t>ou par certaines portes entrouvertes</w:t>
      </w:r>
      <w:r w:rsidRPr="00484743">
        <w:t xml:space="preserve">. </w:t>
      </w:r>
      <w:r w:rsidR="005B5439" w:rsidRPr="00484743">
        <w:t xml:space="preserve">Ils grognent et non pas l’air de vouloir jouer. </w:t>
      </w:r>
      <w:r w:rsidR="00173322" w:rsidRPr="00484743">
        <w:t xml:space="preserve">Ils attaqueront les PJ s’ils veulent entrer dans les maisons. </w:t>
      </w:r>
    </w:p>
    <w:p w14:paraId="14C0824E" w14:textId="77777777" w:rsidR="005B5439" w:rsidRPr="00484743" w:rsidRDefault="005B5439" w:rsidP="00D41F94">
      <w:pPr>
        <w:jc w:val="both"/>
      </w:pPr>
      <w:r w:rsidRPr="00484743">
        <w:t xml:space="preserve">Pour éviter que les chiens s’attaquent à eux, les PJ peuvent tenter de les amadouer ou de les intimider en réussissant un </w:t>
      </w:r>
      <w:r w:rsidRPr="00D04BD7">
        <w:rPr>
          <w:b/>
          <w:bCs/>
        </w:rPr>
        <w:t>test</w:t>
      </w:r>
      <w:r w:rsidR="002D49C9" w:rsidRPr="00D04BD7">
        <w:rPr>
          <w:b/>
          <w:bCs/>
        </w:rPr>
        <w:t xml:space="preserve"> de</w:t>
      </w:r>
      <w:r w:rsidR="00471C16" w:rsidRPr="00D04BD7">
        <w:rPr>
          <w:b/>
          <w:bCs/>
        </w:rPr>
        <w:t xml:space="preserve"> CHA difficulté 1</w:t>
      </w:r>
      <w:r w:rsidR="00E020B8" w:rsidRPr="00D04BD7">
        <w:rPr>
          <w:b/>
          <w:bCs/>
        </w:rPr>
        <w:t>0</w:t>
      </w:r>
      <w:r w:rsidR="00471C16" w:rsidRPr="00D04BD7">
        <w:rPr>
          <w:b/>
          <w:bCs/>
        </w:rPr>
        <w:t>.</w:t>
      </w:r>
      <w:r w:rsidR="00471C16" w:rsidRPr="00484743">
        <w:t xml:space="preserve"> S</w:t>
      </w:r>
      <w:r w:rsidR="002D49C9" w:rsidRPr="00484743">
        <w:t>i le résultat est un 20 naturel</w:t>
      </w:r>
      <w:r w:rsidR="00471C16" w:rsidRPr="00484743">
        <w:t>, le</w:t>
      </w:r>
      <w:r w:rsidRPr="00484743">
        <w:t xml:space="preserve"> chien les suivra et les défendra. Un seul test pa</w:t>
      </w:r>
      <w:r w:rsidR="00173322" w:rsidRPr="00484743">
        <w:t>r</w:t>
      </w:r>
      <w:r w:rsidRPr="00484743">
        <w:t xml:space="preserve"> chien est possible, même s’il y a plusieurs PJ, si le test échoue, le chien attaque.   </w:t>
      </w:r>
    </w:p>
    <w:p w14:paraId="3853A4C8" w14:textId="77777777" w:rsidR="005B5439" w:rsidRPr="00484743" w:rsidRDefault="005B5439" w:rsidP="00D41F94">
      <w:pPr>
        <w:jc w:val="both"/>
      </w:pPr>
      <w:r w:rsidRPr="00484743">
        <w:t>Les PJ peuvent également fuir sans explorer le village, les chiens resteront près des maisons.</w:t>
      </w:r>
    </w:p>
    <w:p w14:paraId="7BE55A34" w14:textId="77777777" w:rsidR="005B5439" w:rsidRPr="00484743" w:rsidRDefault="005B5439" w:rsidP="00D41F94">
      <w:pPr>
        <w:jc w:val="both"/>
      </w:pPr>
      <w:r w:rsidRPr="00484743">
        <w:t xml:space="preserve">Les PJ peuvent leur donner à manger, cela calmera les chiens immédiatement. </w:t>
      </w:r>
    </w:p>
    <w:p w14:paraId="28C27D05" w14:textId="77777777" w:rsidR="00E020B8" w:rsidRPr="00484743" w:rsidRDefault="00E020B8" w:rsidP="00D41F94">
      <w:pPr>
        <w:jc w:val="both"/>
      </w:pPr>
    </w:p>
    <w:p w14:paraId="4842F3AB" w14:textId="77777777" w:rsidR="00EF691C" w:rsidRPr="00484743" w:rsidRDefault="008129C8" w:rsidP="00D41F94">
      <w:pPr>
        <w:jc w:val="both"/>
        <w:rPr>
          <w:b/>
        </w:rPr>
      </w:pPr>
      <w:r w:rsidRPr="00484743">
        <w:rPr>
          <w:b/>
        </w:rPr>
        <w:t xml:space="preserve">Gros chien (NC ½) </w:t>
      </w:r>
    </w:p>
    <w:p w14:paraId="4B8AD291" w14:textId="77777777" w:rsidR="008129C8" w:rsidRPr="00BB17CE" w:rsidRDefault="008129C8" w:rsidP="00D41F94">
      <w:pPr>
        <w:spacing w:line="256" w:lineRule="auto"/>
        <w:jc w:val="both"/>
        <w:rPr>
          <w:rFonts w:eastAsia="Calibri"/>
          <w:b/>
          <w:bCs/>
          <w:color w:val="000000" w:themeColor="text1"/>
        </w:rPr>
      </w:pPr>
      <w:r w:rsidRPr="00BB17CE">
        <w:rPr>
          <w:rFonts w:eastAsia="Calibri"/>
          <w:b/>
          <w:bCs/>
          <w:color w:val="000000" w:themeColor="text1"/>
        </w:rPr>
        <w:t xml:space="preserve">FOR </w:t>
      </w:r>
      <w:r w:rsidRPr="00BB17CE">
        <w:rPr>
          <w:rFonts w:eastAsia="Calibri"/>
          <w:bCs/>
          <w:color w:val="000000" w:themeColor="text1"/>
        </w:rPr>
        <w:t xml:space="preserve">+1 </w:t>
      </w:r>
      <w:r w:rsidRPr="00BB17CE">
        <w:rPr>
          <w:rFonts w:eastAsia="Calibri"/>
          <w:b/>
          <w:bCs/>
          <w:color w:val="000000" w:themeColor="text1"/>
        </w:rPr>
        <w:t xml:space="preserve">DEX </w:t>
      </w:r>
      <w:r w:rsidRPr="00BB17CE">
        <w:rPr>
          <w:rFonts w:eastAsia="Calibri"/>
          <w:bCs/>
          <w:color w:val="000000" w:themeColor="text1"/>
        </w:rPr>
        <w:t>+1</w:t>
      </w:r>
      <w:r w:rsidRPr="00BB17CE">
        <w:rPr>
          <w:rFonts w:eastAsia="Calibri"/>
          <w:b/>
          <w:bCs/>
          <w:color w:val="000000" w:themeColor="text1"/>
        </w:rPr>
        <w:t xml:space="preserve"> CON </w:t>
      </w:r>
      <w:r w:rsidRPr="00BB17CE">
        <w:rPr>
          <w:rFonts w:eastAsia="Calibri"/>
          <w:bCs/>
          <w:color w:val="000000" w:themeColor="text1"/>
        </w:rPr>
        <w:t>+1*</w:t>
      </w:r>
      <w:r w:rsidRPr="00BB17CE">
        <w:rPr>
          <w:rFonts w:eastAsia="Calibri"/>
          <w:b/>
          <w:bCs/>
          <w:color w:val="000000" w:themeColor="text1"/>
        </w:rPr>
        <w:t xml:space="preserve"> INT </w:t>
      </w:r>
      <w:r w:rsidRPr="00BB17CE">
        <w:rPr>
          <w:rFonts w:eastAsia="Calibri"/>
          <w:bCs/>
          <w:color w:val="000000" w:themeColor="text1"/>
        </w:rPr>
        <w:t xml:space="preserve">-4 </w:t>
      </w:r>
      <w:r w:rsidRPr="00BB17CE">
        <w:rPr>
          <w:rFonts w:eastAsia="Calibri"/>
          <w:b/>
          <w:bCs/>
          <w:color w:val="000000" w:themeColor="text1"/>
        </w:rPr>
        <w:t xml:space="preserve">SAG </w:t>
      </w:r>
      <w:r w:rsidRPr="00BB17CE">
        <w:rPr>
          <w:rFonts w:eastAsia="Calibri"/>
          <w:bCs/>
          <w:color w:val="000000" w:themeColor="text1"/>
        </w:rPr>
        <w:t>+2*</w:t>
      </w:r>
      <w:r w:rsidRPr="00BB17CE">
        <w:rPr>
          <w:rFonts w:eastAsia="Calibri"/>
          <w:b/>
          <w:bCs/>
          <w:color w:val="000000" w:themeColor="text1"/>
        </w:rPr>
        <w:t xml:space="preserve"> CHA </w:t>
      </w:r>
      <w:r w:rsidRPr="00BB17CE">
        <w:rPr>
          <w:rFonts w:eastAsia="Calibri"/>
          <w:bCs/>
          <w:color w:val="000000" w:themeColor="text1"/>
        </w:rPr>
        <w:t>-2</w:t>
      </w:r>
    </w:p>
    <w:p w14:paraId="27BCF0A6" w14:textId="77777777" w:rsidR="008129C8" w:rsidRPr="00BB17CE" w:rsidRDefault="008129C8" w:rsidP="00D41F94">
      <w:pPr>
        <w:spacing w:line="256" w:lineRule="auto"/>
        <w:jc w:val="both"/>
        <w:rPr>
          <w:rFonts w:eastAsia="Calibri"/>
          <w:color w:val="000000" w:themeColor="text1"/>
        </w:rPr>
      </w:pPr>
      <w:r w:rsidRPr="00BB17CE">
        <w:rPr>
          <w:rFonts w:eastAsia="Calibri"/>
          <w:b/>
          <w:bCs/>
          <w:color w:val="000000" w:themeColor="text1"/>
        </w:rPr>
        <w:t>DEF</w:t>
      </w:r>
      <w:r w:rsidRPr="00BB17CE">
        <w:rPr>
          <w:rFonts w:eastAsia="Calibri"/>
          <w:color w:val="000000" w:themeColor="text1"/>
        </w:rPr>
        <w:t> 14 </w:t>
      </w:r>
      <w:r w:rsidRPr="00BB17CE">
        <w:rPr>
          <w:rFonts w:eastAsia="Calibri"/>
          <w:b/>
          <w:bCs/>
          <w:color w:val="000000" w:themeColor="text1"/>
        </w:rPr>
        <w:t xml:space="preserve">PV </w:t>
      </w:r>
      <w:r w:rsidRPr="00BB17CE">
        <w:rPr>
          <w:rFonts w:eastAsia="Calibri"/>
          <w:color w:val="000000" w:themeColor="text1"/>
        </w:rPr>
        <w:t>5 </w:t>
      </w:r>
      <w:r w:rsidRPr="00BB17CE">
        <w:rPr>
          <w:rFonts w:eastAsia="Calibri"/>
          <w:b/>
          <w:bCs/>
          <w:color w:val="000000" w:themeColor="text1"/>
        </w:rPr>
        <w:t>Init</w:t>
      </w:r>
      <w:r w:rsidRPr="00BB17CE">
        <w:rPr>
          <w:rFonts w:eastAsia="Calibri"/>
          <w:color w:val="000000" w:themeColor="text1"/>
        </w:rPr>
        <w:t> 12</w:t>
      </w:r>
    </w:p>
    <w:p w14:paraId="1668E055" w14:textId="77777777" w:rsidR="008129C8" w:rsidRPr="00BB17CE" w:rsidRDefault="008129C8" w:rsidP="00D41F94">
      <w:pPr>
        <w:spacing w:line="256" w:lineRule="auto"/>
        <w:jc w:val="both"/>
        <w:rPr>
          <w:rFonts w:eastAsia="Calibri"/>
          <w:color w:val="000000" w:themeColor="text1"/>
        </w:rPr>
      </w:pPr>
      <w:r w:rsidRPr="00BB17CE">
        <w:rPr>
          <w:rFonts w:eastAsia="Calibri"/>
          <w:b/>
          <w:color w:val="000000" w:themeColor="text1"/>
        </w:rPr>
        <w:t>Morsure</w:t>
      </w:r>
      <w:r w:rsidRPr="00BB17CE">
        <w:rPr>
          <w:rFonts w:eastAsia="Calibri"/>
          <w:color w:val="000000" w:themeColor="text1"/>
        </w:rPr>
        <w:t xml:space="preserve"> +2 </w:t>
      </w:r>
      <w:r w:rsidRPr="00BB17CE">
        <w:rPr>
          <w:rFonts w:eastAsia="Calibri"/>
          <w:b/>
          <w:color w:val="000000" w:themeColor="text1"/>
        </w:rPr>
        <w:t>DM</w:t>
      </w:r>
      <w:r w:rsidRPr="00BB17CE">
        <w:rPr>
          <w:rFonts w:eastAsia="Calibri"/>
          <w:color w:val="000000" w:themeColor="text1"/>
        </w:rPr>
        <w:t xml:space="preserve"> 1d6+1</w:t>
      </w:r>
    </w:p>
    <w:p w14:paraId="5072D00E" w14:textId="77777777" w:rsidR="008129C8" w:rsidRPr="00484743" w:rsidRDefault="008129C8" w:rsidP="00D41F94">
      <w:pPr>
        <w:jc w:val="both"/>
      </w:pPr>
    </w:p>
    <w:p w14:paraId="5FA4853F" w14:textId="77777777" w:rsidR="009B0B1A" w:rsidRPr="00484743" w:rsidRDefault="002B1632" w:rsidP="00D41F94">
      <w:pPr>
        <w:jc w:val="both"/>
        <w:rPr>
          <w:b/>
          <w:color w:val="0070C0"/>
          <w:sz w:val="28"/>
        </w:rPr>
      </w:pPr>
      <w:r w:rsidRPr="00484743">
        <w:rPr>
          <w:b/>
          <w:color w:val="0070C0"/>
          <w:sz w:val="28"/>
        </w:rPr>
        <w:t>2. La c</w:t>
      </w:r>
      <w:r w:rsidR="00CF282F" w:rsidRPr="00484743">
        <w:rPr>
          <w:b/>
          <w:color w:val="0070C0"/>
          <w:sz w:val="28"/>
        </w:rPr>
        <w:t xml:space="preserve">abane </w:t>
      </w:r>
      <w:r w:rsidRPr="00484743">
        <w:rPr>
          <w:b/>
          <w:color w:val="0070C0"/>
          <w:sz w:val="28"/>
        </w:rPr>
        <w:t>au fond des</w:t>
      </w:r>
      <w:r w:rsidR="00CF282F" w:rsidRPr="00484743">
        <w:rPr>
          <w:b/>
          <w:color w:val="0070C0"/>
          <w:sz w:val="28"/>
        </w:rPr>
        <w:t xml:space="preserve"> bois</w:t>
      </w:r>
    </w:p>
    <w:p w14:paraId="4598ABC3" w14:textId="77777777" w:rsidR="00DA1BE5" w:rsidRPr="00484743" w:rsidRDefault="00DA1BE5" w:rsidP="00D41F94">
      <w:pPr>
        <w:jc w:val="both"/>
        <w:rPr>
          <w:color w:val="0070C0"/>
        </w:rPr>
      </w:pPr>
      <w:r w:rsidRPr="00484743">
        <w:rPr>
          <w:color w:val="0070C0"/>
        </w:rPr>
        <w:t xml:space="preserve">Un petit bois dont le sol est recouvert d’une multitude de champignons. Au milieu des arbres humides et recouverts de mousse, il y a une cabane en pierre. Les volets des fenêtres sont fermés mais de la fumée sort de la cheminée. </w:t>
      </w:r>
    </w:p>
    <w:p w14:paraId="0D022492" w14:textId="77777777" w:rsidR="001853DF" w:rsidRPr="00484743" w:rsidRDefault="001853DF" w:rsidP="00D41F94">
      <w:pPr>
        <w:jc w:val="both"/>
        <w:rPr>
          <w:b/>
          <w:color w:val="000000" w:themeColor="text1"/>
        </w:rPr>
      </w:pPr>
      <w:r w:rsidRPr="00484743">
        <w:rPr>
          <w:color w:val="000000" w:themeColor="text1"/>
        </w:rPr>
        <w:t xml:space="preserve">La cabane est vide à l’exception de placards en bois, d’une table, de quelques chaises et de tasses en fer </w:t>
      </w:r>
      <w:r w:rsidR="00E020B8" w:rsidRPr="00484743">
        <w:rPr>
          <w:color w:val="000000" w:themeColor="text1"/>
        </w:rPr>
        <w:t xml:space="preserve">posées </w:t>
      </w:r>
      <w:r w:rsidRPr="00484743">
        <w:rPr>
          <w:color w:val="000000" w:themeColor="text1"/>
        </w:rPr>
        <w:t xml:space="preserve">sur la table. </w:t>
      </w:r>
      <w:r w:rsidR="00E020B8" w:rsidRPr="00484743">
        <w:rPr>
          <w:b/>
          <w:color w:val="000000" w:themeColor="text1"/>
        </w:rPr>
        <w:t xml:space="preserve">Les deux équipements </w:t>
      </w:r>
      <w:r w:rsidRPr="00484743">
        <w:rPr>
          <w:b/>
          <w:color w:val="000000" w:themeColor="text1"/>
        </w:rPr>
        <w:t xml:space="preserve">sont dans les placards. </w:t>
      </w:r>
    </w:p>
    <w:p w14:paraId="2641A884" w14:textId="77777777" w:rsidR="00DA1BE5" w:rsidRPr="00484743" w:rsidRDefault="00DA1BE5" w:rsidP="00D41F94">
      <w:pPr>
        <w:jc w:val="both"/>
        <w:rPr>
          <w:b/>
          <w:color w:val="0070C0"/>
        </w:rPr>
      </w:pPr>
      <w:r w:rsidRPr="00484743">
        <w:rPr>
          <w:b/>
          <w:color w:val="0070C0"/>
        </w:rPr>
        <w:t xml:space="preserve">Le danger de la cabane. </w:t>
      </w:r>
    </w:p>
    <w:p w14:paraId="3FEAA1A0" w14:textId="77777777" w:rsidR="001853DF" w:rsidRPr="00484743" w:rsidRDefault="001853DF" w:rsidP="00D41F94">
      <w:pPr>
        <w:jc w:val="both"/>
        <w:rPr>
          <w:color w:val="000000" w:themeColor="text1"/>
        </w:rPr>
      </w:pPr>
      <w:r w:rsidRPr="00484743">
        <w:rPr>
          <w:color w:val="000000" w:themeColor="text1"/>
        </w:rPr>
        <w:t>Bien que personne ne soit dans la maison, l</w:t>
      </w:r>
      <w:r w:rsidR="00595DF7" w:rsidRPr="00484743">
        <w:rPr>
          <w:color w:val="000000" w:themeColor="text1"/>
        </w:rPr>
        <w:t>e feu de</w:t>
      </w:r>
      <w:r w:rsidRPr="00484743">
        <w:rPr>
          <w:color w:val="000000" w:themeColor="text1"/>
        </w:rPr>
        <w:t xml:space="preserve"> la</w:t>
      </w:r>
      <w:r w:rsidR="00595DF7" w:rsidRPr="00484743">
        <w:rPr>
          <w:color w:val="000000" w:themeColor="text1"/>
        </w:rPr>
        <w:t xml:space="preserve"> cheminée est allumé </w:t>
      </w:r>
      <w:r w:rsidRPr="00484743">
        <w:rPr>
          <w:color w:val="000000" w:themeColor="text1"/>
        </w:rPr>
        <w:t>et</w:t>
      </w:r>
      <w:r w:rsidR="00595DF7" w:rsidRPr="00484743">
        <w:rPr>
          <w:color w:val="000000" w:themeColor="text1"/>
        </w:rPr>
        <w:t xml:space="preserve"> deux marmites </w:t>
      </w:r>
      <w:r w:rsidRPr="00484743">
        <w:rPr>
          <w:color w:val="000000" w:themeColor="text1"/>
        </w:rPr>
        <w:t>sont suspendues au-dessus</w:t>
      </w:r>
      <w:r w:rsidR="00595DF7" w:rsidRPr="00484743">
        <w:rPr>
          <w:color w:val="000000" w:themeColor="text1"/>
        </w:rPr>
        <w:t xml:space="preserve">. </w:t>
      </w:r>
      <w:r w:rsidRPr="00484743">
        <w:rPr>
          <w:color w:val="000000" w:themeColor="text1"/>
        </w:rPr>
        <w:t>De la soupe mijote dans chacune des marmites et, que ce soit à l’odeur ou à l’aspect, elles semblent identiques. Toutefois, l’une d’entre elle provoque d’horribles vomissements et fait perdre 1d</w:t>
      </w:r>
      <w:r w:rsidR="00EB624E" w:rsidRPr="00484743">
        <w:rPr>
          <w:color w:val="000000" w:themeColor="text1"/>
        </w:rPr>
        <w:t>6</w:t>
      </w:r>
      <w:r w:rsidRPr="00484743">
        <w:rPr>
          <w:color w:val="000000" w:themeColor="text1"/>
        </w:rPr>
        <w:t xml:space="preserve"> PV </w:t>
      </w:r>
      <w:r w:rsidR="008443D3" w:rsidRPr="00484743">
        <w:rPr>
          <w:color w:val="000000" w:themeColor="text1"/>
        </w:rPr>
        <w:t xml:space="preserve">à celui qui en boit </w:t>
      </w:r>
      <w:r w:rsidRPr="00484743">
        <w:rPr>
          <w:color w:val="000000" w:themeColor="text1"/>
        </w:rPr>
        <w:t>alors que l’autre est vivifiante et offre un bonus de +</w:t>
      </w:r>
      <w:r w:rsidR="002D49C9" w:rsidRPr="00484743">
        <w:rPr>
          <w:color w:val="000000" w:themeColor="text1"/>
        </w:rPr>
        <w:t>1</w:t>
      </w:r>
      <w:r w:rsidRPr="00484743">
        <w:rPr>
          <w:color w:val="000000" w:themeColor="text1"/>
        </w:rPr>
        <w:t xml:space="preserve"> </w:t>
      </w:r>
      <w:r w:rsidR="002D49C9" w:rsidRPr="00484743">
        <w:rPr>
          <w:color w:val="000000" w:themeColor="text1"/>
        </w:rPr>
        <w:t>au</w:t>
      </w:r>
      <w:r w:rsidRPr="00484743">
        <w:rPr>
          <w:color w:val="000000" w:themeColor="text1"/>
        </w:rPr>
        <w:t xml:space="preserve"> Mod. de FOR jusqu’à la fin de la partie. </w:t>
      </w:r>
    </w:p>
    <w:p w14:paraId="27475084" w14:textId="77777777" w:rsidR="00DA1BE5" w:rsidRPr="00484743" w:rsidRDefault="00DA1BE5" w:rsidP="00D41F94">
      <w:pPr>
        <w:jc w:val="both"/>
        <w:rPr>
          <w:b/>
          <w:color w:val="0070C0"/>
          <w:sz w:val="28"/>
        </w:rPr>
      </w:pPr>
    </w:p>
    <w:p w14:paraId="75E8A62D" w14:textId="77777777" w:rsidR="002B1632" w:rsidRPr="00484743" w:rsidRDefault="009B0B1A" w:rsidP="00D41F94">
      <w:pPr>
        <w:jc w:val="both"/>
        <w:rPr>
          <w:b/>
          <w:color w:val="0070C0"/>
          <w:sz w:val="28"/>
        </w:rPr>
      </w:pPr>
      <w:r w:rsidRPr="00484743">
        <w:rPr>
          <w:b/>
          <w:color w:val="0070C0"/>
          <w:sz w:val="28"/>
        </w:rPr>
        <w:t xml:space="preserve">3. </w:t>
      </w:r>
      <w:r w:rsidR="001853DF" w:rsidRPr="00484743">
        <w:rPr>
          <w:b/>
          <w:color w:val="0070C0"/>
          <w:sz w:val="28"/>
        </w:rPr>
        <w:t xml:space="preserve">Le lac </w:t>
      </w:r>
      <w:r w:rsidR="009B0301" w:rsidRPr="00484743">
        <w:rPr>
          <w:b/>
          <w:color w:val="0070C0"/>
          <w:sz w:val="28"/>
        </w:rPr>
        <w:t>aux algues</w:t>
      </w:r>
    </w:p>
    <w:p w14:paraId="793BFE76" w14:textId="77777777" w:rsidR="00291D42" w:rsidRPr="00484743" w:rsidRDefault="009B0301" w:rsidP="00D41F94">
      <w:pPr>
        <w:jc w:val="both"/>
        <w:rPr>
          <w:color w:val="0070C0"/>
        </w:rPr>
      </w:pPr>
      <w:r w:rsidRPr="00484743">
        <w:rPr>
          <w:color w:val="0070C0"/>
        </w:rPr>
        <w:t>Un magnifique lac avec deux barques accosté</w:t>
      </w:r>
      <w:r w:rsidR="00E020B8" w:rsidRPr="00484743">
        <w:rPr>
          <w:color w:val="0070C0"/>
        </w:rPr>
        <w:t>e</w:t>
      </w:r>
      <w:r w:rsidRPr="00484743">
        <w:rPr>
          <w:color w:val="0070C0"/>
        </w:rPr>
        <w:t xml:space="preserve">s de </w:t>
      </w:r>
      <w:r w:rsidR="00E020B8" w:rsidRPr="00484743">
        <w:rPr>
          <w:color w:val="0070C0"/>
        </w:rPr>
        <w:t>part et d’autre</w:t>
      </w:r>
      <w:r w:rsidRPr="00484743">
        <w:rPr>
          <w:color w:val="0070C0"/>
        </w:rPr>
        <w:t>.</w:t>
      </w:r>
      <w:r w:rsidR="00BE3D6C" w:rsidRPr="00484743">
        <w:rPr>
          <w:color w:val="0070C0"/>
        </w:rPr>
        <w:t xml:space="preserve"> </w:t>
      </w:r>
      <w:r w:rsidR="008D106B" w:rsidRPr="00484743">
        <w:rPr>
          <w:color w:val="0070C0"/>
        </w:rPr>
        <w:t>Sur l’eau, i</w:t>
      </w:r>
      <w:r w:rsidRPr="00484743">
        <w:rPr>
          <w:color w:val="0070C0"/>
        </w:rPr>
        <w:t xml:space="preserve">l y a quelques nénuphars </w:t>
      </w:r>
      <w:r w:rsidR="008D106B" w:rsidRPr="00484743">
        <w:rPr>
          <w:color w:val="0070C0"/>
        </w:rPr>
        <w:t xml:space="preserve">qui </w:t>
      </w:r>
      <w:r w:rsidRPr="00484743">
        <w:rPr>
          <w:color w:val="0070C0"/>
        </w:rPr>
        <w:t>se déplacent tranquillement au gré du vent. Le lac est calme, l’eau ne bouge pas et au milieu de cette grande étendue</w:t>
      </w:r>
      <w:r w:rsidR="002D49C9" w:rsidRPr="00484743">
        <w:rPr>
          <w:color w:val="0070C0"/>
        </w:rPr>
        <w:t xml:space="preserve"> bleue</w:t>
      </w:r>
      <w:r w:rsidRPr="00484743">
        <w:rPr>
          <w:color w:val="0070C0"/>
        </w:rPr>
        <w:t>, flotte une bouée rouge.</w:t>
      </w:r>
    </w:p>
    <w:p w14:paraId="0D9DE749" w14:textId="66C23C61" w:rsidR="00335336" w:rsidRPr="00484743" w:rsidRDefault="009B0301" w:rsidP="00D41F94">
      <w:pPr>
        <w:jc w:val="both"/>
      </w:pPr>
      <w:r w:rsidRPr="00484743">
        <w:t xml:space="preserve">Les barques </w:t>
      </w:r>
      <w:r w:rsidR="008D106B" w:rsidRPr="00484743">
        <w:t xml:space="preserve">sont </w:t>
      </w:r>
      <w:r w:rsidR="00D04BD7" w:rsidRPr="00484743">
        <w:t>équipées</w:t>
      </w:r>
      <w:r w:rsidR="008D106B" w:rsidRPr="00484743">
        <w:t xml:space="preserve"> de rames</w:t>
      </w:r>
      <w:r w:rsidR="00BC49CB" w:rsidRPr="00484743">
        <w:t xml:space="preserve"> (DM 1d4)</w:t>
      </w:r>
      <w:r w:rsidR="008D106B" w:rsidRPr="00484743">
        <w:t xml:space="preserve"> </w:t>
      </w:r>
      <w:r w:rsidR="001426CF" w:rsidRPr="00484743">
        <w:t>qui</w:t>
      </w:r>
      <w:r w:rsidR="008D106B" w:rsidRPr="00484743">
        <w:t xml:space="preserve"> </w:t>
      </w:r>
      <w:r w:rsidRPr="00484743">
        <w:t xml:space="preserve">permettent d’aller jusqu’à la bouée. Celle-ci est reliée au fond du lac par une </w:t>
      </w:r>
      <w:r w:rsidR="00335336" w:rsidRPr="00484743">
        <w:t>corde</w:t>
      </w:r>
      <w:r w:rsidRPr="00484743">
        <w:t xml:space="preserve">. </w:t>
      </w:r>
      <w:r w:rsidR="00BC49CB" w:rsidRPr="00484743">
        <w:t>Si on la suit</w:t>
      </w:r>
      <w:r w:rsidR="00335336" w:rsidRPr="00484743">
        <w:t xml:space="preserve">, on trouve </w:t>
      </w:r>
      <w:r w:rsidR="00335336" w:rsidRPr="00484743">
        <w:rPr>
          <w:b/>
        </w:rPr>
        <w:t xml:space="preserve">les </w:t>
      </w:r>
      <w:r w:rsidR="001426CF" w:rsidRPr="00484743">
        <w:rPr>
          <w:b/>
        </w:rPr>
        <w:t>deux équipements</w:t>
      </w:r>
      <w:r w:rsidR="00335336" w:rsidRPr="00484743">
        <w:rPr>
          <w:b/>
        </w:rPr>
        <w:t xml:space="preserve"> </w:t>
      </w:r>
      <w:r w:rsidR="00BC49CB" w:rsidRPr="00484743">
        <w:rPr>
          <w:b/>
        </w:rPr>
        <w:t>au fond de l’eau</w:t>
      </w:r>
      <w:r w:rsidR="00F01979" w:rsidRPr="00484743">
        <w:t>,</w:t>
      </w:r>
      <w:r w:rsidRPr="00484743">
        <w:t xml:space="preserve"> </w:t>
      </w:r>
      <w:r w:rsidR="00F01979" w:rsidRPr="00484743">
        <w:t xml:space="preserve">maintenus </w:t>
      </w:r>
      <w:r w:rsidRPr="00484743">
        <w:t xml:space="preserve">par des cordes qu’on peut </w:t>
      </w:r>
      <w:r w:rsidR="00335336" w:rsidRPr="00484743">
        <w:t>facilement couper ou déraciner</w:t>
      </w:r>
      <w:r w:rsidR="00F01979" w:rsidRPr="00484743">
        <w:t>.</w:t>
      </w:r>
    </w:p>
    <w:p w14:paraId="6D28612D" w14:textId="77777777" w:rsidR="003E0A1A" w:rsidRDefault="003E0A1A" w:rsidP="00D41F94">
      <w:pPr>
        <w:jc w:val="both"/>
        <w:rPr>
          <w:b/>
          <w:color w:val="0070C0"/>
        </w:rPr>
      </w:pPr>
    </w:p>
    <w:p w14:paraId="3EAE71C4" w14:textId="77777777" w:rsidR="003E0A1A" w:rsidRDefault="003E0A1A" w:rsidP="00D41F94">
      <w:pPr>
        <w:jc w:val="both"/>
        <w:rPr>
          <w:b/>
          <w:color w:val="0070C0"/>
        </w:rPr>
      </w:pPr>
    </w:p>
    <w:p w14:paraId="7DBE9D14" w14:textId="4124DFE7" w:rsidR="00F01979" w:rsidRPr="00484743" w:rsidRDefault="00F01979" w:rsidP="00D41F94">
      <w:pPr>
        <w:jc w:val="both"/>
        <w:rPr>
          <w:b/>
          <w:color w:val="0070C0"/>
        </w:rPr>
      </w:pPr>
      <w:r w:rsidRPr="00484743">
        <w:rPr>
          <w:b/>
          <w:color w:val="0070C0"/>
        </w:rPr>
        <w:lastRenderedPageBreak/>
        <w:t>Le danger du lac.</w:t>
      </w:r>
    </w:p>
    <w:p w14:paraId="149D0600" w14:textId="14B1B943" w:rsidR="008D106B" w:rsidRPr="00484743" w:rsidRDefault="00F01979" w:rsidP="00D41F94">
      <w:pPr>
        <w:jc w:val="both"/>
      </w:pPr>
      <w:r w:rsidRPr="00484743">
        <w:t>S</w:t>
      </w:r>
      <w:r w:rsidR="008D106B" w:rsidRPr="00484743">
        <w:t>ous l’eau</w:t>
      </w:r>
      <w:r w:rsidRPr="00484743">
        <w:t xml:space="preserve"> reposent d’innombra</w:t>
      </w:r>
      <w:r w:rsidR="00D04BD7">
        <w:t>b</w:t>
      </w:r>
      <w:r w:rsidRPr="00484743">
        <w:t>les algues de plusieurs mètres de long. Elles sont sensibles aux mouvements et sentiront ceux qui s’approchent</w:t>
      </w:r>
      <w:r w:rsidR="00B429A9" w:rsidRPr="00484743">
        <w:t xml:space="preserve"> </w:t>
      </w:r>
      <w:r w:rsidRPr="00484743">
        <w:t xml:space="preserve">du fond. Elles essaieront de les saisir pour les immobiliser et les garder à jamais dans l’eau froide. Ceux qui plongent et suivent la corde de la bouée doivent </w:t>
      </w:r>
      <w:r w:rsidRPr="00484743">
        <w:rPr>
          <w:b/>
        </w:rPr>
        <w:t xml:space="preserve">faire un test de DEX difficulté 10 </w:t>
      </w:r>
      <w:r w:rsidRPr="00484743">
        <w:t>et en cas d’échec, ils sont saisis par les algues et immobilisé</w:t>
      </w:r>
      <w:r w:rsidR="001426CF" w:rsidRPr="00484743">
        <w:t>s</w:t>
      </w:r>
      <w:r w:rsidRPr="00484743">
        <w:t xml:space="preserve"> sous l’eau. Ils </w:t>
      </w:r>
      <w:r w:rsidR="005B1D8E" w:rsidRPr="00484743">
        <w:t>subissent</w:t>
      </w:r>
      <w:r w:rsidRPr="00484743">
        <w:t xml:space="preserve"> 1d6 </w:t>
      </w:r>
      <w:r w:rsidR="005B1D8E" w:rsidRPr="00484743">
        <w:t>DM</w:t>
      </w:r>
      <w:r w:rsidRPr="00484743">
        <w:t xml:space="preserve"> par tour et à chaque tour, après avoir perdus des PV, ils peuvent essayer de se libérer des algues en réussissant</w:t>
      </w:r>
      <w:r w:rsidR="00B429A9" w:rsidRPr="00484743">
        <w:t>, au choix,</w:t>
      </w:r>
      <w:r w:rsidRPr="00484743">
        <w:t xml:space="preserve"> </w:t>
      </w:r>
      <w:r w:rsidRPr="00484743">
        <w:rPr>
          <w:b/>
        </w:rPr>
        <w:t>un test de FOR ou de DEX difficulté 10</w:t>
      </w:r>
      <w:r w:rsidRPr="00484743">
        <w:t xml:space="preserve">. </w:t>
      </w:r>
      <w:r w:rsidR="005B1D8E" w:rsidRPr="00484743">
        <w:t xml:space="preserve">S’ils ont un objet tranchant, ils peuvent se libérer </w:t>
      </w:r>
      <w:r w:rsidR="000A3FE2" w:rsidRPr="00484743">
        <w:t xml:space="preserve">gratuitement des algues en les coupant, et ce, immédiatement </w:t>
      </w:r>
      <w:r w:rsidR="00024B16" w:rsidRPr="00484743">
        <w:t>après avoir subi les premiers dégâts</w:t>
      </w:r>
      <w:r w:rsidR="005B1D8E" w:rsidRPr="00484743">
        <w:t xml:space="preserve">. </w:t>
      </w:r>
    </w:p>
    <w:p w14:paraId="66FBD9AE" w14:textId="77777777" w:rsidR="00F01979" w:rsidRPr="00484743" w:rsidRDefault="00F01979" w:rsidP="00D41F94">
      <w:pPr>
        <w:jc w:val="both"/>
      </w:pPr>
    </w:p>
    <w:p w14:paraId="66DAE471" w14:textId="77777777" w:rsidR="009B0B1A" w:rsidRPr="00484743" w:rsidRDefault="009B0B1A" w:rsidP="00D41F94">
      <w:pPr>
        <w:jc w:val="both"/>
        <w:rPr>
          <w:b/>
          <w:color w:val="0070C0"/>
          <w:sz w:val="28"/>
        </w:rPr>
      </w:pPr>
      <w:r w:rsidRPr="00484743">
        <w:rPr>
          <w:b/>
          <w:color w:val="0070C0"/>
          <w:sz w:val="28"/>
        </w:rPr>
        <w:t xml:space="preserve">4. </w:t>
      </w:r>
      <w:r w:rsidR="000A3FE2" w:rsidRPr="00484743">
        <w:rPr>
          <w:b/>
          <w:color w:val="0070C0"/>
          <w:sz w:val="28"/>
        </w:rPr>
        <w:t>Le m</w:t>
      </w:r>
      <w:r w:rsidRPr="00484743">
        <w:rPr>
          <w:b/>
          <w:color w:val="0070C0"/>
          <w:sz w:val="28"/>
        </w:rPr>
        <w:t xml:space="preserve">arécage </w:t>
      </w:r>
      <w:r w:rsidR="000A3FE2" w:rsidRPr="00484743">
        <w:rPr>
          <w:b/>
          <w:color w:val="0070C0"/>
          <w:sz w:val="28"/>
        </w:rPr>
        <w:t>aux</w:t>
      </w:r>
      <w:r w:rsidRPr="00484743">
        <w:rPr>
          <w:b/>
          <w:color w:val="0070C0"/>
          <w:sz w:val="28"/>
        </w:rPr>
        <w:t xml:space="preserve"> statues  </w:t>
      </w:r>
    </w:p>
    <w:p w14:paraId="767AA308" w14:textId="77777777" w:rsidR="000A3FE2" w:rsidRPr="00484743" w:rsidRDefault="000A3FE2" w:rsidP="00D41F94">
      <w:pPr>
        <w:jc w:val="both"/>
        <w:rPr>
          <w:color w:val="0070C0"/>
        </w:rPr>
      </w:pPr>
      <w:r w:rsidRPr="00484743">
        <w:rPr>
          <w:color w:val="0070C0"/>
        </w:rPr>
        <w:t>Un grand marais</w:t>
      </w:r>
      <w:r w:rsidR="00E76D07" w:rsidRPr="00484743">
        <w:rPr>
          <w:color w:val="0070C0"/>
        </w:rPr>
        <w:t xml:space="preserve"> aux arbres morts</w:t>
      </w:r>
      <w:r w:rsidRPr="00484743">
        <w:rPr>
          <w:color w:val="0070C0"/>
        </w:rPr>
        <w:t xml:space="preserve">. Son sol est un mélange de vase et d’eau stagnante. </w:t>
      </w:r>
      <w:r w:rsidR="00E76D07" w:rsidRPr="00484743">
        <w:rPr>
          <w:color w:val="0070C0"/>
        </w:rPr>
        <w:t>Et de la vase</w:t>
      </w:r>
      <w:r w:rsidRPr="00484743">
        <w:rPr>
          <w:color w:val="0070C0"/>
        </w:rPr>
        <w:t>, bondissent et coassent de gros et hideux crapauds. Au milieu de ce marais nauséabond</w:t>
      </w:r>
      <w:r w:rsidR="00320364" w:rsidRPr="00484743">
        <w:rPr>
          <w:color w:val="0070C0"/>
        </w:rPr>
        <w:t xml:space="preserve"> se dressent quatre</w:t>
      </w:r>
      <w:r w:rsidR="00E76D07" w:rsidRPr="00484743">
        <w:rPr>
          <w:color w:val="0070C0"/>
        </w:rPr>
        <w:t xml:space="preserve"> </w:t>
      </w:r>
      <w:r w:rsidR="00D47C2C" w:rsidRPr="00484743">
        <w:rPr>
          <w:color w:val="0070C0"/>
        </w:rPr>
        <w:t xml:space="preserve">grandes </w:t>
      </w:r>
      <w:r w:rsidR="00E76D07" w:rsidRPr="00484743">
        <w:rPr>
          <w:color w:val="0070C0"/>
        </w:rPr>
        <w:t xml:space="preserve">statues de pierre. Elles ont une forme humaine mais se tiennent dans des positions étranges </w:t>
      </w:r>
      <w:r w:rsidR="00875FD0" w:rsidRPr="00484743">
        <w:rPr>
          <w:color w:val="0070C0"/>
        </w:rPr>
        <w:t>tels</w:t>
      </w:r>
      <w:r w:rsidR="00320364" w:rsidRPr="00484743">
        <w:rPr>
          <w:color w:val="0070C0"/>
        </w:rPr>
        <w:t xml:space="preserve"> des</w:t>
      </w:r>
      <w:r w:rsidR="00E76D07" w:rsidRPr="00484743">
        <w:rPr>
          <w:color w:val="0070C0"/>
        </w:rPr>
        <w:t xml:space="preserve"> pantins désarticulés. </w:t>
      </w:r>
    </w:p>
    <w:p w14:paraId="59CD5DE5" w14:textId="77777777" w:rsidR="00E76D07" w:rsidRPr="00484743" w:rsidRDefault="00E76D07" w:rsidP="00D41F94">
      <w:pPr>
        <w:jc w:val="both"/>
        <w:rPr>
          <w:b/>
        </w:rPr>
      </w:pPr>
      <w:r w:rsidRPr="00484743">
        <w:rPr>
          <w:b/>
        </w:rPr>
        <w:t xml:space="preserve">Les </w:t>
      </w:r>
      <w:r w:rsidR="00A0254A" w:rsidRPr="00484743">
        <w:rPr>
          <w:b/>
        </w:rPr>
        <w:t xml:space="preserve">deux équipements </w:t>
      </w:r>
      <w:r w:rsidR="00C442D0" w:rsidRPr="00484743">
        <w:rPr>
          <w:b/>
        </w:rPr>
        <w:t xml:space="preserve">se situent dans les mains </w:t>
      </w:r>
      <w:r w:rsidRPr="00484743">
        <w:rPr>
          <w:b/>
        </w:rPr>
        <w:t xml:space="preserve">des statues. </w:t>
      </w:r>
    </w:p>
    <w:p w14:paraId="3697FAED" w14:textId="77777777" w:rsidR="00E76D07" w:rsidRPr="00484743" w:rsidRDefault="00E76D07" w:rsidP="00D41F94">
      <w:pPr>
        <w:jc w:val="both"/>
        <w:rPr>
          <w:b/>
          <w:color w:val="0070C0"/>
        </w:rPr>
      </w:pPr>
      <w:r w:rsidRPr="00484743">
        <w:rPr>
          <w:b/>
          <w:color w:val="0070C0"/>
        </w:rPr>
        <w:t xml:space="preserve">Le danger du </w:t>
      </w:r>
      <w:r w:rsidR="0065222A" w:rsidRPr="00484743">
        <w:rPr>
          <w:b/>
          <w:color w:val="0070C0"/>
        </w:rPr>
        <w:t>marécage</w:t>
      </w:r>
      <w:r w:rsidRPr="00484743">
        <w:rPr>
          <w:b/>
          <w:color w:val="0070C0"/>
        </w:rPr>
        <w:t xml:space="preserve">. </w:t>
      </w:r>
    </w:p>
    <w:p w14:paraId="7F821CAD" w14:textId="77777777" w:rsidR="00E76D07" w:rsidRPr="00484743" w:rsidRDefault="00E76D07" w:rsidP="00D41F94">
      <w:pPr>
        <w:jc w:val="both"/>
      </w:pPr>
      <w:r w:rsidRPr="00484743">
        <w:t xml:space="preserve">Si les personnages approchent des statues, les crapauds deviennent de plus en plus bruyants et dérangeants, n’hésitant pas à bondir sur les </w:t>
      </w:r>
      <w:r w:rsidR="00A0254A" w:rsidRPr="00484743">
        <w:t>participants</w:t>
      </w:r>
      <w:r w:rsidR="0004233C" w:rsidRPr="00484743">
        <w:t xml:space="preserve"> pour les déstabiliser</w:t>
      </w:r>
      <w:r w:rsidRPr="00484743">
        <w:t>. Mais ils n’attaquent pas, ils restent inoffensif</w:t>
      </w:r>
      <w:r w:rsidR="0004233C" w:rsidRPr="00484743">
        <w:t>s</w:t>
      </w:r>
      <w:r w:rsidR="00C442D0" w:rsidRPr="00484743">
        <w:t xml:space="preserve">, bien qu’extrêmement </w:t>
      </w:r>
      <w:r w:rsidR="00A0254A" w:rsidRPr="00484743">
        <w:t>gênants</w:t>
      </w:r>
      <w:r w:rsidRPr="00484743">
        <w:t xml:space="preserve">. </w:t>
      </w:r>
    </w:p>
    <w:p w14:paraId="3D931D19" w14:textId="77777777" w:rsidR="0004233C" w:rsidRPr="00484743" w:rsidRDefault="0004233C" w:rsidP="00D41F94">
      <w:pPr>
        <w:jc w:val="both"/>
      </w:pPr>
      <w:r w:rsidRPr="00484743">
        <w:t xml:space="preserve">Par contre, si un personnage fait du mal à l’un des crapauds de ce marais, c’est tous les crapauds qui l’assaillent. Ils lui bondissent dessus et le griffent de toute part. </w:t>
      </w:r>
    </w:p>
    <w:p w14:paraId="4FD0127C" w14:textId="77777777" w:rsidR="0004233C" w:rsidRPr="00484743" w:rsidRDefault="0004233C" w:rsidP="00D41F94">
      <w:pPr>
        <w:jc w:val="both"/>
        <w:rPr>
          <w:b/>
        </w:rPr>
      </w:pPr>
      <w:r w:rsidRPr="00484743">
        <w:rPr>
          <w:b/>
        </w:rPr>
        <w:t>Nuée de crapauds (NC 2)</w:t>
      </w:r>
    </w:p>
    <w:p w14:paraId="7C62070B" w14:textId="77777777" w:rsidR="0004233C" w:rsidRPr="00BB17CE" w:rsidRDefault="0004233C" w:rsidP="00D41F94">
      <w:pPr>
        <w:spacing w:line="256" w:lineRule="auto"/>
        <w:jc w:val="both"/>
        <w:rPr>
          <w:rFonts w:eastAsia="Calibri"/>
          <w:b/>
          <w:bCs/>
          <w:color w:val="000000" w:themeColor="text1"/>
        </w:rPr>
      </w:pPr>
      <w:r w:rsidRPr="00BB17CE">
        <w:rPr>
          <w:rFonts w:eastAsia="Calibri"/>
          <w:b/>
          <w:bCs/>
          <w:color w:val="000000" w:themeColor="text1"/>
        </w:rPr>
        <w:t xml:space="preserve">FOR </w:t>
      </w:r>
      <w:r w:rsidRPr="00BB17CE">
        <w:rPr>
          <w:rFonts w:eastAsia="Calibri"/>
          <w:bCs/>
          <w:color w:val="000000" w:themeColor="text1"/>
        </w:rPr>
        <w:t xml:space="preserve">+0 </w:t>
      </w:r>
      <w:r w:rsidRPr="00BB17CE">
        <w:rPr>
          <w:rFonts w:eastAsia="Calibri"/>
          <w:b/>
          <w:bCs/>
          <w:color w:val="000000" w:themeColor="text1"/>
        </w:rPr>
        <w:t xml:space="preserve">DEX </w:t>
      </w:r>
      <w:r w:rsidRPr="00BB17CE">
        <w:rPr>
          <w:rFonts w:eastAsia="Calibri"/>
          <w:bCs/>
          <w:color w:val="000000" w:themeColor="text1"/>
        </w:rPr>
        <w:t>+4*</w:t>
      </w:r>
      <w:r w:rsidRPr="00BB17CE">
        <w:rPr>
          <w:rFonts w:eastAsia="Calibri"/>
          <w:b/>
          <w:bCs/>
          <w:color w:val="000000" w:themeColor="text1"/>
        </w:rPr>
        <w:t xml:space="preserve"> CON </w:t>
      </w:r>
      <w:r w:rsidRPr="00BB17CE">
        <w:rPr>
          <w:rFonts w:eastAsia="Calibri"/>
          <w:bCs/>
          <w:color w:val="000000" w:themeColor="text1"/>
        </w:rPr>
        <w:t>+0</w:t>
      </w:r>
      <w:r w:rsidRPr="00BB17CE">
        <w:rPr>
          <w:rFonts w:eastAsia="Calibri"/>
          <w:b/>
          <w:bCs/>
          <w:color w:val="000000" w:themeColor="text1"/>
        </w:rPr>
        <w:t xml:space="preserve"> INT </w:t>
      </w:r>
      <w:r w:rsidRPr="00BB17CE">
        <w:rPr>
          <w:rFonts w:eastAsia="Calibri"/>
          <w:bCs/>
          <w:color w:val="000000" w:themeColor="text1"/>
        </w:rPr>
        <w:t xml:space="preserve">-4 </w:t>
      </w:r>
      <w:r w:rsidRPr="00BB17CE">
        <w:rPr>
          <w:rFonts w:eastAsia="Calibri"/>
          <w:b/>
          <w:bCs/>
          <w:color w:val="000000" w:themeColor="text1"/>
        </w:rPr>
        <w:t xml:space="preserve">SAG </w:t>
      </w:r>
      <w:r w:rsidRPr="00BB17CE">
        <w:rPr>
          <w:rFonts w:eastAsia="Calibri"/>
          <w:bCs/>
          <w:color w:val="000000" w:themeColor="text1"/>
        </w:rPr>
        <w:t>+0</w:t>
      </w:r>
      <w:r w:rsidRPr="00BB17CE">
        <w:rPr>
          <w:rFonts w:eastAsia="Calibri"/>
          <w:b/>
          <w:bCs/>
          <w:color w:val="000000" w:themeColor="text1"/>
        </w:rPr>
        <w:t xml:space="preserve"> CHA </w:t>
      </w:r>
      <w:r w:rsidRPr="00BB17CE">
        <w:rPr>
          <w:rFonts w:eastAsia="Calibri"/>
          <w:bCs/>
          <w:color w:val="000000" w:themeColor="text1"/>
        </w:rPr>
        <w:t>-4</w:t>
      </w:r>
    </w:p>
    <w:p w14:paraId="57B535B1" w14:textId="77777777" w:rsidR="0004233C" w:rsidRPr="00BB17CE" w:rsidRDefault="0004233C" w:rsidP="00D41F94">
      <w:pPr>
        <w:spacing w:line="256" w:lineRule="auto"/>
        <w:jc w:val="both"/>
        <w:rPr>
          <w:rFonts w:eastAsia="Calibri"/>
          <w:color w:val="000000" w:themeColor="text1"/>
        </w:rPr>
      </w:pPr>
      <w:r w:rsidRPr="00BB17CE">
        <w:rPr>
          <w:rFonts w:eastAsia="Calibri"/>
          <w:b/>
          <w:bCs/>
          <w:color w:val="000000" w:themeColor="text1"/>
        </w:rPr>
        <w:t>DEF</w:t>
      </w:r>
      <w:r w:rsidRPr="00BB17CE">
        <w:rPr>
          <w:rFonts w:eastAsia="Calibri"/>
          <w:color w:val="000000" w:themeColor="text1"/>
        </w:rPr>
        <w:t> 16 </w:t>
      </w:r>
      <w:r w:rsidRPr="00BB17CE">
        <w:rPr>
          <w:rFonts w:eastAsia="Calibri"/>
          <w:b/>
          <w:bCs/>
          <w:color w:val="000000" w:themeColor="text1"/>
        </w:rPr>
        <w:t xml:space="preserve">PV </w:t>
      </w:r>
      <w:r w:rsidRPr="00BB17CE">
        <w:rPr>
          <w:rFonts w:eastAsia="Calibri"/>
          <w:color w:val="000000" w:themeColor="text1"/>
        </w:rPr>
        <w:t>6 </w:t>
      </w:r>
      <w:r w:rsidRPr="00BB17CE">
        <w:rPr>
          <w:rFonts w:eastAsia="Calibri"/>
          <w:b/>
          <w:bCs/>
          <w:color w:val="000000" w:themeColor="text1"/>
        </w:rPr>
        <w:t>Init</w:t>
      </w:r>
      <w:r w:rsidRPr="00BB17CE">
        <w:rPr>
          <w:rFonts w:eastAsia="Calibri"/>
          <w:color w:val="000000" w:themeColor="text1"/>
        </w:rPr>
        <w:t> 18</w:t>
      </w:r>
    </w:p>
    <w:p w14:paraId="5DD9BB83" w14:textId="77777777" w:rsidR="0004233C" w:rsidRPr="00BB17CE" w:rsidRDefault="0004233C" w:rsidP="00D41F94">
      <w:pPr>
        <w:spacing w:line="256" w:lineRule="auto"/>
        <w:jc w:val="both"/>
        <w:rPr>
          <w:rFonts w:eastAsia="Calibri"/>
          <w:color w:val="000000" w:themeColor="text1"/>
        </w:rPr>
      </w:pPr>
      <w:r w:rsidRPr="00BB17CE">
        <w:rPr>
          <w:rFonts w:eastAsia="Calibri"/>
          <w:b/>
          <w:color w:val="000000" w:themeColor="text1"/>
        </w:rPr>
        <w:t>Morsure</w:t>
      </w:r>
      <w:r w:rsidRPr="00BB17CE">
        <w:rPr>
          <w:rFonts w:eastAsia="Calibri"/>
          <w:color w:val="000000" w:themeColor="text1"/>
        </w:rPr>
        <w:t xml:space="preserve"> +5 </w:t>
      </w:r>
      <w:r w:rsidRPr="00BB17CE">
        <w:rPr>
          <w:rFonts w:eastAsia="Calibri"/>
          <w:b/>
          <w:color w:val="000000" w:themeColor="text1"/>
        </w:rPr>
        <w:t>DM</w:t>
      </w:r>
      <w:r w:rsidRPr="00BB17CE">
        <w:rPr>
          <w:rFonts w:eastAsia="Calibri"/>
          <w:color w:val="000000" w:themeColor="text1"/>
        </w:rPr>
        <w:t xml:space="preserve"> 1d6</w:t>
      </w:r>
    </w:p>
    <w:p w14:paraId="04FB863B" w14:textId="77777777" w:rsidR="0004233C" w:rsidRPr="00BB17CE" w:rsidRDefault="0004233C" w:rsidP="00D41F94">
      <w:pPr>
        <w:jc w:val="both"/>
        <w:rPr>
          <w:rFonts w:cs="Noto Serif"/>
          <w:color w:val="000000" w:themeColor="text1"/>
          <w:shd w:val="clear" w:color="auto" w:fill="FFFFFF"/>
        </w:rPr>
      </w:pPr>
      <w:r w:rsidRPr="00BB17CE">
        <w:rPr>
          <w:rStyle w:val="Accentuation"/>
          <w:rFonts w:cs="Noto Serif"/>
          <w:color w:val="000000" w:themeColor="text1"/>
          <w:bdr w:val="none" w:sz="0" w:space="0" w:color="auto" w:frame="1"/>
          <w:shd w:val="clear" w:color="auto" w:fill="FFFFFF"/>
        </w:rPr>
        <w:t>Lent :</w:t>
      </w:r>
      <w:r w:rsidRPr="00BB17CE">
        <w:rPr>
          <w:rFonts w:cs="Noto Serif"/>
          <w:color w:val="000000" w:themeColor="text1"/>
          <w:shd w:val="clear" w:color="auto" w:fill="FFFFFF"/>
        </w:rPr>
        <w:t> la nuée</w:t>
      </w:r>
      <w:r w:rsidR="00C442D0">
        <w:rPr>
          <w:rFonts w:cs="Noto Serif"/>
          <w:color w:val="000000" w:themeColor="text1"/>
          <w:shd w:val="clear" w:color="auto" w:fill="FFFFFF"/>
        </w:rPr>
        <w:t xml:space="preserve"> de crapau</w:t>
      </w:r>
      <w:r w:rsidR="003E2D59">
        <w:rPr>
          <w:rFonts w:cs="Noto Serif"/>
          <w:color w:val="000000" w:themeColor="text1"/>
          <w:shd w:val="clear" w:color="auto" w:fill="FFFFFF"/>
        </w:rPr>
        <w:t>ds</w:t>
      </w:r>
      <w:r w:rsidRPr="00BB17CE">
        <w:rPr>
          <w:rFonts w:cs="Noto Serif"/>
          <w:color w:val="000000" w:themeColor="text1"/>
          <w:shd w:val="clear" w:color="auto" w:fill="FFFFFF"/>
        </w:rPr>
        <w:t xml:space="preserve"> se déplace seulement de 15 m</w:t>
      </w:r>
      <w:r w:rsidR="00C442D0">
        <w:rPr>
          <w:rFonts w:cs="Noto Serif"/>
          <w:color w:val="000000" w:themeColor="text1"/>
          <w:shd w:val="clear" w:color="auto" w:fill="FFFFFF"/>
        </w:rPr>
        <w:t xml:space="preserve"> </w:t>
      </w:r>
      <w:r w:rsidRPr="00BB17CE">
        <w:rPr>
          <w:rFonts w:cs="Noto Serif"/>
          <w:color w:val="000000" w:themeColor="text1"/>
          <w:shd w:val="clear" w:color="auto" w:fill="FFFFFF"/>
        </w:rPr>
        <w:t xml:space="preserve">par action de mouvement, ce qui permet de lui échapper sans difficulté. </w:t>
      </w:r>
    </w:p>
    <w:p w14:paraId="40593FA7" w14:textId="77777777" w:rsidR="000A3FE2" w:rsidRPr="00BB17CE" w:rsidRDefault="0004233C" w:rsidP="00D41F94">
      <w:pPr>
        <w:jc w:val="both"/>
        <w:rPr>
          <w:color w:val="000000" w:themeColor="text1"/>
        </w:rPr>
      </w:pPr>
      <w:r w:rsidRPr="00BB17CE">
        <w:rPr>
          <w:i/>
          <w:iCs/>
          <w:color w:val="000000" w:themeColor="text1"/>
        </w:rPr>
        <w:t>Cibles multiples :</w:t>
      </w:r>
      <w:r w:rsidRPr="00BB17CE">
        <w:rPr>
          <w:color w:val="000000" w:themeColor="text1"/>
        </w:rPr>
        <w:t> la nuée est constituée de très nombreuses cibles et les attaques conventionnelles lui infligent peu de DM. Les attaques de zone lui infligent des DM normaux mais tous les DM par des armes de contact ou à distance ne lui infligent qu’un seul point de DM par attaque réussie.</w:t>
      </w:r>
    </w:p>
    <w:p w14:paraId="3AEBC8AD" w14:textId="77777777" w:rsidR="000A3FE2" w:rsidRPr="00484743" w:rsidRDefault="000A3FE2" w:rsidP="00D41F94">
      <w:pPr>
        <w:jc w:val="both"/>
      </w:pPr>
    </w:p>
    <w:p w14:paraId="027E7AFB" w14:textId="77777777" w:rsidR="00B231C9" w:rsidRPr="00484743" w:rsidRDefault="00B231C9" w:rsidP="00D41F94">
      <w:pPr>
        <w:jc w:val="both"/>
        <w:rPr>
          <w:b/>
          <w:color w:val="0070C0"/>
          <w:sz w:val="28"/>
        </w:rPr>
      </w:pPr>
      <w:r w:rsidRPr="00484743">
        <w:rPr>
          <w:b/>
          <w:color w:val="0070C0"/>
          <w:sz w:val="28"/>
        </w:rPr>
        <w:t>5. Le cratère volcanique</w:t>
      </w:r>
    </w:p>
    <w:p w14:paraId="49409266" w14:textId="77777777" w:rsidR="007C7A62" w:rsidRPr="00484743" w:rsidRDefault="00D47C2C" w:rsidP="00D41F94">
      <w:pPr>
        <w:jc w:val="both"/>
      </w:pPr>
      <w:r w:rsidRPr="00484743">
        <w:rPr>
          <w:color w:val="0070C0"/>
        </w:rPr>
        <w:t>Une grosse colline</w:t>
      </w:r>
      <w:r w:rsidR="00A74E29" w:rsidRPr="00484743">
        <w:rPr>
          <w:color w:val="0070C0"/>
        </w:rPr>
        <w:t xml:space="preserve"> se dresse face </w:t>
      </w:r>
      <w:r w:rsidR="00A0254A" w:rsidRPr="00484743">
        <w:rPr>
          <w:color w:val="0070C0"/>
        </w:rPr>
        <w:t>à</w:t>
      </w:r>
      <w:r w:rsidR="00A74E29" w:rsidRPr="00484743">
        <w:rPr>
          <w:color w:val="0070C0"/>
        </w:rPr>
        <w:t xml:space="preserve"> vous. Son sol est abrupt et recouvert d’herbes jaunies. Une chaleur étouffante se dégage de son sommet.</w:t>
      </w:r>
      <w:r w:rsidR="007C7A62" w:rsidRPr="00484743">
        <w:rPr>
          <w:color w:val="0070C0"/>
        </w:rPr>
        <w:t xml:space="preserve"> </w:t>
      </w:r>
      <w:r w:rsidR="007C7A62" w:rsidRPr="00484743">
        <w:t xml:space="preserve">Il faut monter pour en voir plus. </w:t>
      </w:r>
    </w:p>
    <w:p w14:paraId="4D3D3B22" w14:textId="6AFB770E" w:rsidR="000A3FE2" w:rsidRPr="00484743" w:rsidRDefault="007C7A62" w:rsidP="00D41F94">
      <w:pPr>
        <w:jc w:val="both"/>
      </w:pPr>
      <w:r w:rsidRPr="00484743">
        <w:rPr>
          <w:color w:val="0070C0"/>
        </w:rPr>
        <w:t xml:space="preserve">En haut de la colline se trouve un cratère volcanique. Au fond du cratère fume une lave rouge et orange. De grosses bulles se forment à </w:t>
      </w:r>
      <w:r w:rsidR="007D0735" w:rsidRPr="00484743">
        <w:rPr>
          <w:color w:val="0070C0"/>
        </w:rPr>
        <w:t>s</w:t>
      </w:r>
      <w:r w:rsidRPr="00484743">
        <w:rPr>
          <w:color w:val="0070C0"/>
        </w:rPr>
        <w:t>a surface et éclate</w:t>
      </w:r>
      <w:r w:rsidR="00A74E29" w:rsidRPr="00484743">
        <w:rPr>
          <w:color w:val="0070C0"/>
        </w:rPr>
        <w:t>nt</w:t>
      </w:r>
      <w:r w:rsidRPr="00484743">
        <w:rPr>
          <w:color w:val="0070C0"/>
        </w:rPr>
        <w:t xml:space="preserve"> en </w:t>
      </w:r>
      <w:r w:rsidR="007D0735" w:rsidRPr="00484743">
        <w:rPr>
          <w:color w:val="0070C0"/>
        </w:rPr>
        <w:t>aspergeant</w:t>
      </w:r>
      <w:r w:rsidRPr="00484743">
        <w:rPr>
          <w:color w:val="0070C0"/>
        </w:rPr>
        <w:t xml:space="preserve"> </w:t>
      </w:r>
      <w:r w:rsidR="009F34E8" w:rsidRPr="00484743">
        <w:rPr>
          <w:color w:val="0070C0"/>
        </w:rPr>
        <w:t>l’intérieur</w:t>
      </w:r>
      <w:r w:rsidRPr="00484743">
        <w:rPr>
          <w:color w:val="0070C0"/>
        </w:rPr>
        <w:t xml:space="preserve"> d</w:t>
      </w:r>
      <w:r w:rsidR="00A74E29" w:rsidRPr="00484743">
        <w:rPr>
          <w:color w:val="0070C0"/>
        </w:rPr>
        <w:t xml:space="preserve">e ce qui s’avère être un petit </w:t>
      </w:r>
      <w:r w:rsidRPr="00484743">
        <w:rPr>
          <w:color w:val="0070C0"/>
        </w:rPr>
        <w:t>volcan. À chaque extrémité du cratère sont plantés deux massifs piques en bois. Des cordes y sont accroché</w:t>
      </w:r>
      <w:r w:rsidR="00A0254A" w:rsidRPr="00484743">
        <w:rPr>
          <w:color w:val="0070C0"/>
        </w:rPr>
        <w:t>e</w:t>
      </w:r>
      <w:r w:rsidRPr="00484743">
        <w:rPr>
          <w:color w:val="0070C0"/>
        </w:rPr>
        <w:t>s et soutiennent des planches qui, ensemble, forment un pont</w:t>
      </w:r>
      <w:r w:rsidR="009F34E8" w:rsidRPr="00484743">
        <w:rPr>
          <w:color w:val="0070C0"/>
        </w:rPr>
        <w:t xml:space="preserve"> </w:t>
      </w:r>
      <w:r w:rsidR="00863F19" w:rsidRPr="00484743">
        <w:rPr>
          <w:color w:val="0070C0"/>
        </w:rPr>
        <w:t xml:space="preserve">sans rambarde </w:t>
      </w:r>
      <w:r w:rsidR="009F34E8" w:rsidRPr="00484743">
        <w:rPr>
          <w:color w:val="0070C0"/>
        </w:rPr>
        <w:t xml:space="preserve">d’une longueur </w:t>
      </w:r>
      <w:r w:rsidR="00863F19" w:rsidRPr="00484743">
        <w:rPr>
          <w:color w:val="0070C0"/>
        </w:rPr>
        <w:t>d’environ</w:t>
      </w:r>
      <w:r w:rsidR="009F34E8" w:rsidRPr="00484743">
        <w:rPr>
          <w:color w:val="0070C0"/>
        </w:rPr>
        <w:t xml:space="preserve"> 100 mètres</w:t>
      </w:r>
      <w:r w:rsidRPr="00484743">
        <w:rPr>
          <w:color w:val="0070C0"/>
        </w:rPr>
        <w:t xml:space="preserve">. La lave est très basse </w:t>
      </w:r>
      <w:r w:rsidR="00A74E29" w:rsidRPr="00484743">
        <w:rPr>
          <w:color w:val="0070C0"/>
        </w:rPr>
        <w:t>au fond du</w:t>
      </w:r>
      <w:r w:rsidRPr="00484743">
        <w:rPr>
          <w:color w:val="0070C0"/>
        </w:rPr>
        <w:t xml:space="preserve"> volcan </w:t>
      </w:r>
      <w:r w:rsidR="009F34E8" w:rsidRPr="00484743">
        <w:rPr>
          <w:color w:val="0070C0"/>
        </w:rPr>
        <w:t>et</w:t>
      </w:r>
      <w:r w:rsidRPr="00484743">
        <w:rPr>
          <w:color w:val="0070C0"/>
        </w:rPr>
        <w:t xml:space="preserve"> le bois ne semble pas vouloir s’enflammer, pour l’instant. </w:t>
      </w:r>
      <w:r w:rsidR="00320223" w:rsidRPr="00484743">
        <w:rPr>
          <w:b/>
          <w:color w:val="0070C0"/>
        </w:rPr>
        <w:t>Et, a</w:t>
      </w:r>
      <w:r w:rsidRPr="00484743">
        <w:rPr>
          <w:b/>
          <w:color w:val="0070C0"/>
        </w:rPr>
        <w:t xml:space="preserve">u milieu du pont se trouve </w:t>
      </w:r>
      <w:r w:rsidR="00A74E29" w:rsidRPr="00484743">
        <w:rPr>
          <w:b/>
          <w:color w:val="0070C0"/>
        </w:rPr>
        <w:t xml:space="preserve">un coffre </w:t>
      </w:r>
      <w:r w:rsidR="00863F19" w:rsidRPr="00484743">
        <w:rPr>
          <w:b/>
          <w:color w:val="0070C0"/>
        </w:rPr>
        <w:t>clôt</w:t>
      </w:r>
      <w:r w:rsidR="00A74E29" w:rsidRPr="00484743">
        <w:rPr>
          <w:b/>
          <w:color w:val="0070C0"/>
        </w:rPr>
        <w:t xml:space="preserve"> </w:t>
      </w:r>
      <w:r w:rsidR="00A74E29" w:rsidRPr="00484743">
        <w:rPr>
          <w:b/>
        </w:rPr>
        <w:t xml:space="preserve">(s’ouvre sans clef et contient </w:t>
      </w:r>
      <w:r w:rsidR="00D04BD7" w:rsidRPr="00484743">
        <w:rPr>
          <w:b/>
        </w:rPr>
        <w:t>les équipements</w:t>
      </w:r>
      <w:r w:rsidR="00A74E29" w:rsidRPr="00484743">
        <w:rPr>
          <w:b/>
        </w:rPr>
        <w:t>)</w:t>
      </w:r>
      <w:r w:rsidRPr="00484743">
        <w:rPr>
          <w:b/>
        </w:rPr>
        <w:t>.</w:t>
      </w:r>
    </w:p>
    <w:p w14:paraId="41125D4B" w14:textId="77777777" w:rsidR="000A3FE2" w:rsidRPr="00484743" w:rsidRDefault="007C7A62" w:rsidP="00D41F94">
      <w:pPr>
        <w:jc w:val="both"/>
        <w:rPr>
          <w:b/>
          <w:color w:val="0070C0"/>
        </w:rPr>
      </w:pPr>
      <w:r w:rsidRPr="00484743">
        <w:rPr>
          <w:b/>
          <w:color w:val="0070C0"/>
        </w:rPr>
        <w:t xml:space="preserve">Le danger du volcan. </w:t>
      </w:r>
    </w:p>
    <w:p w14:paraId="7891ED32" w14:textId="5B0C7017" w:rsidR="009F34E8" w:rsidRPr="00484743" w:rsidRDefault="009F34E8" w:rsidP="00D41F94">
      <w:pPr>
        <w:jc w:val="both"/>
      </w:pPr>
      <w:r w:rsidRPr="00484743">
        <w:t>Évidemment, le danger du volcan se situe au fond de son cratère. La lave</w:t>
      </w:r>
      <w:r w:rsidR="00863F19" w:rsidRPr="00484743">
        <w:t xml:space="preserve"> avale et tue</w:t>
      </w:r>
      <w:r w:rsidR="00A74E29" w:rsidRPr="00484743">
        <w:t xml:space="preserve"> sur le coup quiconque y tombe. </w:t>
      </w:r>
      <w:r w:rsidRPr="00484743">
        <w:t xml:space="preserve">Mais pour tomber, il faudrait être poussé par quelqu’un d’autre. </w:t>
      </w:r>
      <w:r w:rsidR="004A4607" w:rsidRPr="00484743">
        <w:t>S</w:t>
      </w:r>
      <w:r w:rsidRPr="00484743">
        <w:t xml:space="preserve">i un </w:t>
      </w:r>
      <w:r w:rsidR="006D2FE0" w:rsidRPr="00484743">
        <w:t>participant</w:t>
      </w:r>
      <w:r w:rsidRPr="00484743">
        <w:t xml:space="preserve"> </w:t>
      </w:r>
      <w:r w:rsidR="00320223" w:rsidRPr="00484743">
        <w:t>à l’idée de couper</w:t>
      </w:r>
      <w:r w:rsidRPr="00484743">
        <w:t xml:space="preserve"> les cordes d’un des </w:t>
      </w:r>
      <w:r w:rsidR="00D04BD7" w:rsidRPr="00484743">
        <w:t>côtés</w:t>
      </w:r>
      <w:r w:rsidRPr="00484743">
        <w:t>, ceux sur le pont</w:t>
      </w:r>
      <w:r w:rsidR="00320223" w:rsidRPr="00484743">
        <w:t xml:space="preserve"> et qui réussissent un </w:t>
      </w:r>
      <w:r w:rsidR="00320223" w:rsidRPr="00484743">
        <w:rPr>
          <w:b/>
        </w:rPr>
        <w:t>test de DEX difficulté 10</w:t>
      </w:r>
      <w:r w:rsidRPr="00484743">
        <w:t xml:space="preserve"> peuvent rester </w:t>
      </w:r>
      <w:r w:rsidR="00320223" w:rsidRPr="00484743">
        <w:t>suspendus</w:t>
      </w:r>
      <w:r w:rsidRPr="00484743">
        <w:t xml:space="preserve"> aux planches désormais accroché</w:t>
      </w:r>
      <w:r w:rsidR="00A0254A" w:rsidRPr="00484743">
        <w:t>e</w:t>
      </w:r>
      <w:r w:rsidRPr="00484743">
        <w:t>s à une seule extrémit</w:t>
      </w:r>
      <w:r w:rsidR="00320223" w:rsidRPr="00484743">
        <w:t xml:space="preserve">é ; ils </w:t>
      </w:r>
      <w:r w:rsidRPr="00484743">
        <w:t xml:space="preserve">peuvent remonter </w:t>
      </w:r>
      <w:r w:rsidR="0032727A" w:rsidRPr="00484743">
        <w:t>en réussissant</w:t>
      </w:r>
      <w:r w:rsidRPr="00484743">
        <w:t xml:space="preserve"> un</w:t>
      </w:r>
      <w:r w:rsidRPr="00484743">
        <w:rPr>
          <w:b/>
        </w:rPr>
        <w:t xml:space="preserve"> test de DEX difficulté 5</w:t>
      </w:r>
      <w:r w:rsidRPr="00484743">
        <w:t xml:space="preserve">. </w:t>
      </w:r>
    </w:p>
    <w:p w14:paraId="11458709" w14:textId="454F45AB" w:rsidR="00A0254A" w:rsidRDefault="00A0254A" w:rsidP="00D41F94">
      <w:pPr>
        <w:jc w:val="both"/>
      </w:pPr>
    </w:p>
    <w:p w14:paraId="0D308651" w14:textId="199D990F" w:rsidR="003E0A1A" w:rsidRDefault="003E0A1A" w:rsidP="00D41F94">
      <w:pPr>
        <w:jc w:val="both"/>
      </w:pPr>
    </w:p>
    <w:p w14:paraId="4E05A0CD" w14:textId="77777777" w:rsidR="003E0A1A" w:rsidRPr="00484743" w:rsidRDefault="003E0A1A" w:rsidP="00D41F94">
      <w:pPr>
        <w:jc w:val="both"/>
      </w:pPr>
    </w:p>
    <w:p w14:paraId="335A1F17" w14:textId="77777777" w:rsidR="00DF2B43" w:rsidRPr="00484743" w:rsidRDefault="009B0B1A" w:rsidP="00D41F94">
      <w:pPr>
        <w:jc w:val="both"/>
        <w:rPr>
          <w:b/>
          <w:color w:val="0070C0"/>
          <w:sz w:val="28"/>
        </w:rPr>
      </w:pPr>
      <w:r w:rsidRPr="00484743">
        <w:rPr>
          <w:b/>
          <w:color w:val="0070C0"/>
          <w:sz w:val="28"/>
        </w:rPr>
        <w:lastRenderedPageBreak/>
        <w:t xml:space="preserve">6. </w:t>
      </w:r>
      <w:r w:rsidR="00DF2B43" w:rsidRPr="00484743">
        <w:rPr>
          <w:b/>
          <w:color w:val="0070C0"/>
          <w:sz w:val="28"/>
        </w:rPr>
        <w:t>Le bateau en équilibre</w:t>
      </w:r>
    </w:p>
    <w:p w14:paraId="23677F63" w14:textId="6DD6CB29" w:rsidR="00903654" w:rsidRPr="00484743" w:rsidRDefault="00875FD0" w:rsidP="00D41F94">
      <w:pPr>
        <w:jc w:val="both"/>
      </w:pPr>
      <w:r w:rsidRPr="00484743">
        <w:rPr>
          <w:color w:val="0070C0"/>
        </w:rPr>
        <w:t>Un</w:t>
      </w:r>
      <w:r w:rsidR="00141E5E" w:rsidRPr="00484743">
        <w:rPr>
          <w:color w:val="0070C0"/>
        </w:rPr>
        <w:t xml:space="preserve"> terrain </w:t>
      </w:r>
      <w:r w:rsidR="001E29BB" w:rsidRPr="00484743">
        <w:rPr>
          <w:color w:val="0070C0"/>
        </w:rPr>
        <w:t xml:space="preserve">de sable avec </w:t>
      </w:r>
      <w:r w:rsidR="00141E5E" w:rsidRPr="00484743">
        <w:rPr>
          <w:color w:val="0070C0"/>
        </w:rPr>
        <w:t>quelques zones d’eau peu profonde</w:t>
      </w:r>
      <w:r w:rsidR="00D33F5A" w:rsidRPr="00484743">
        <w:rPr>
          <w:color w:val="0070C0"/>
        </w:rPr>
        <w:t>s</w:t>
      </w:r>
      <w:r w:rsidR="00141E5E" w:rsidRPr="00484743">
        <w:rPr>
          <w:color w:val="0070C0"/>
        </w:rPr>
        <w:t xml:space="preserve"> dans les</w:t>
      </w:r>
      <w:r w:rsidR="001E29BB" w:rsidRPr="00484743">
        <w:rPr>
          <w:color w:val="0070C0"/>
        </w:rPr>
        <w:t>quelle</w:t>
      </w:r>
      <w:r w:rsidR="00D33F5A" w:rsidRPr="00484743">
        <w:rPr>
          <w:color w:val="0070C0"/>
        </w:rPr>
        <w:t>s patau</w:t>
      </w:r>
      <w:r w:rsidR="00141E5E" w:rsidRPr="00484743">
        <w:rPr>
          <w:color w:val="0070C0"/>
        </w:rPr>
        <w:t>gent d</w:t>
      </w:r>
      <w:r w:rsidR="00FA28DC" w:rsidRPr="00484743">
        <w:rPr>
          <w:color w:val="0070C0"/>
        </w:rPr>
        <w:t>e</w:t>
      </w:r>
      <w:r w:rsidR="001E29BB" w:rsidRPr="00484743">
        <w:rPr>
          <w:color w:val="0070C0"/>
        </w:rPr>
        <w:t xml:space="preserve"> petits crabes. Au milieu du sable et de l’eau sont empilé</w:t>
      </w:r>
      <w:r w:rsidR="00D33F5A" w:rsidRPr="00484743">
        <w:rPr>
          <w:color w:val="0070C0"/>
        </w:rPr>
        <w:t>e</w:t>
      </w:r>
      <w:r w:rsidR="001E29BB" w:rsidRPr="00484743">
        <w:rPr>
          <w:color w:val="0070C0"/>
        </w:rPr>
        <w:t>s de grosses pierres. Les unes sur les autres, elles s’élèvent à u</w:t>
      </w:r>
      <w:r w:rsidR="00E717D7" w:rsidRPr="00484743">
        <w:rPr>
          <w:color w:val="0070C0"/>
        </w:rPr>
        <w:t xml:space="preserve">ne </w:t>
      </w:r>
      <w:r w:rsidR="00EC4CFA" w:rsidRPr="00484743">
        <w:rPr>
          <w:color w:val="0070C0"/>
        </w:rPr>
        <w:t>dizaine</w:t>
      </w:r>
      <w:r w:rsidR="00E717D7" w:rsidRPr="00484743">
        <w:rPr>
          <w:color w:val="0070C0"/>
        </w:rPr>
        <w:t xml:space="preserve"> de mètres de haut. </w:t>
      </w:r>
      <w:r w:rsidRPr="00484743">
        <w:rPr>
          <w:color w:val="0070C0"/>
        </w:rPr>
        <w:t>S</w:t>
      </w:r>
      <w:r w:rsidR="001E29BB" w:rsidRPr="00484743">
        <w:rPr>
          <w:color w:val="0070C0"/>
        </w:rPr>
        <w:t xml:space="preserve">ur la dernière pierre se tient, en équilibre, un bateau. </w:t>
      </w:r>
      <w:r w:rsidR="00FA28DC" w:rsidRPr="00484743">
        <w:rPr>
          <w:color w:val="0070C0"/>
        </w:rPr>
        <w:t>Un</w:t>
      </w:r>
      <w:r w:rsidR="00D04BD7">
        <w:rPr>
          <w:color w:val="0070C0"/>
        </w:rPr>
        <w:t>e</w:t>
      </w:r>
      <w:r w:rsidR="00FA28DC" w:rsidRPr="00484743">
        <w:rPr>
          <w:color w:val="0070C0"/>
        </w:rPr>
        <w:t xml:space="preserve"> cogu</w:t>
      </w:r>
      <w:r w:rsidR="00E717D7" w:rsidRPr="00484743">
        <w:rPr>
          <w:color w:val="0070C0"/>
        </w:rPr>
        <w:t>e précisément, avec sa voile carré</w:t>
      </w:r>
      <w:r w:rsidR="00D04BD7">
        <w:rPr>
          <w:color w:val="0070C0"/>
        </w:rPr>
        <w:t>e</w:t>
      </w:r>
      <w:r w:rsidR="00E717D7" w:rsidRPr="00484743">
        <w:rPr>
          <w:color w:val="0070C0"/>
        </w:rPr>
        <w:t xml:space="preserve"> déchiré</w:t>
      </w:r>
      <w:r w:rsidR="00647461" w:rsidRPr="00484743">
        <w:rPr>
          <w:color w:val="0070C0"/>
        </w:rPr>
        <w:t>e</w:t>
      </w:r>
      <w:r w:rsidR="00E717D7" w:rsidRPr="00484743">
        <w:rPr>
          <w:color w:val="0070C0"/>
        </w:rPr>
        <w:t xml:space="preserve"> et son mat brisé dont la partie supérieure est tombée</w:t>
      </w:r>
      <w:r w:rsidR="00903654" w:rsidRPr="00484743">
        <w:rPr>
          <w:color w:val="0070C0"/>
        </w:rPr>
        <w:t xml:space="preserve"> </w:t>
      </w:r>
      <w:r w:rsidR="00141E5E" w:rsidRPr="00484743">
        <w:rPr>
          <w:color w:val="0070C0"/>
        </w:rPr>
        <w:t xml:space="preserve">tout en bas, </w:t>
      </w:r>
      <w:r w:rsidR="00903654" w:rsidRPr="00484743">
        <w:rPr>
          <w:color w:val="0070C0"/>
        </w:rPr>
        <w:t>sur le sable.</w:t>
      </w:r>
      <w:r w:rsidR="00903654" w:rsidRPr="00484743">
        <w:t xml:space="preserve"> Il faut monter pour voir l’intérieur du bateau.</w:t>
      </w:r>
    </w:p>
    <w:p w14:paraId="548EBE1F" w14:textId="77777777" w:rsidR="00903654" w:rsidRPr="00484743" w:rsidRDefault="00D33F5A" w:rsidP="00D41F94">
      <w:pPr>
        <w:jc w:val="both"/>
        <w:rPr>
          <w:color w:val="0070C0"/>
        </w:rPr>
      </w:pPr>
      <w:r w:rsidRPr="00484743">
        <w:rPr>
          <w:color w:val="0070C0"/>
        </w:rPr>
        <w:t>Le pont est quasiment intact</w:t>
      </w:r>
      <w:r w:rsidR="00903654" w:rsidRPr="00484743">
        <w:rPr>
          <w:color w:val="0070C0"/>
        </w:rPr>
        <w:t xml:space="preserve">, le bateau tangue légèrement quand on </w:t>
      </w:r>
      <w:r w:rsidR="003342D3" w:rsidRPr="00484743">
        <w:rPr>
          <w:color w:val="0070C0"/>
        </w:rPr>
        <w:t>se déplace</w:t>
      </w:r>
      <w:r w:rsidR="00903654" w:rsidRPr="00484743">
        <w:rPr>
          <w:color w:val="0070C0"/>
        </w:rPr>
        <w:t xml:space="preserve"> dessus mais </w:t>
      </w:r>
      <w:r w:rsidR="003342D3" w:rsidRPr="00484743">
        <w:rPr>
          <w:color w:val="0070C0"/>
        </w:rPr>
        <w:t xml:space="preserve">il </w:t>
      </w:r>
      <w:r w:rsidR="00903654" w:rsidRPr="00484743">
        <w:rPr>
          <w:color w:val="0070C0"/>
        </w:rPr>
        <w:t xml:space="preserve">tient bon. Un escalier mène à l’intérieur du bateau. </w:t>
      </w:r>
    </w:p>
    <w:p w14:paraId="03209E35" w14:textId="77777777" w:rsidR="009A4B49" w:rsidRPr="00484743" w:rsidRDefault="00903654" w:rsidP="00D41F94">
      <w:pPr>
        <w:jc w:val="both"/>
        <w:rPr>
          <w:b/>
        </w:rPr>
      </w:pPr>
      <w:r w:rsidRPr="00484743">
        <w:rPr>
          <w:color w:val="0070C0"/>
        </w:rPr>
        <w:t xml:space="preserve">L’escalier conduit à une cabine </w:t>
      </w:r>
      <w:r w:rsidR="00D33F5A" w:rsidRPr="00484743">
        <w:rPr>
          <w:color w:val="0070C0"/>
        </w:rPr>
        <w:t>se</w:t>
      </w:r>
      <w:r w:rsidR="003342D3" w:rsidRPr="00484743">
        <w:rPr>
          <w:color w:val="0070C0"/>
        </w:rPr>
        <w:t>ns dessus dessous</w:t>
      </w:r>
      <w:r w:rsidRPr="00484743">
        <w:rPr>
          <w:color w:val="0070C0"/>
        </w:rPr>
        <w:t>. Des barils et des bouteilles brisé</w:t>
      </w:r>
      <w:r w:rsidR="00D33F5A" w:rsidRPr="00484743">
        <w:rPr>
          <w:color w:val="0070C0"/>
        </w:rPr>
        <w:t>e</w:t>
      </w:r>
      <w:r w:rsidRPr="00484743">
        <w:rPr>
          <w:color w:val="0070C0"/>
        </w:rPr>
        <w:t xml:space="preserve">s </w:t>
      </w:r>
      <w:r w:rsidR="003342D3" w:rsidRPr="00484743">
        <w:rPr>
          <w:color w:val="0070C0"/>
        </w:rPr>
        <w:t>jonchent le</w:t>
      </w:r>
      <w:r w:rsidRPr="00484743">
        <w:rPr>
          <w:color w:val="0070C0"/>
        </w:rPr>
        <w:t xml:space="preserve"> sol </w:t>
      </w:r>
      <w:r w:rsidR="003342D3" w:rsidRPr="00484743">
        <w:rPr>
          <w:color w:val="0070C0"/>
        </w:rPr>
        <w:t>alors que</w:t>
      </w:r>
      <w:r w:rsidRPr="00484743">
        <w:rPr>
          <w:color w:val="0070C0"/>
        </w:rPr>
        <w:t xml:space="preserve"> des trous au plafond laissent entrer la lumière. </w:t>
      </w:r>
      <w:r w:rsidR="003342D3" w:rsidRPr="00484743">
        <w:rPr>
          <w:color w:val="0070C0"/>
        </w:rPr>
        <w:t>Mais u</w:t>
      </w:r>
      <w:r w:rsidRPr="00484743">
        <w:rPr>
          <w:color w:val="0070C0"/>
        </w:rPr>
        <w:t xml:space="preserve">ne table </w:t>
      </w:r>
      <w:r w:rsidR="003342D3" w:rsidRPr="00484743">
        <w:rPr>
          <w:color w:val="0070C0"/>
        </w:rPr>
        <w:t>demeure</w:t>
      </w:r>
      <w:r w:rsidRPr="00484743">
        <w:rPr>
          <w:color w:val="0070C0"/>
        </w:rPr>
        <w:t xml:space="preserve"> intacte au fond de la cabine et</w:t>
      </w:r>
      <w:r w:rsidRPr="00484743">
        <w:rPr>
          <w:b/>
          <w:color w:val="0070C0"/>
        </w:rPr>
        <w:t xml:space="preserve"> </w:t>
      </w:r>
      <w:r w:rsidRPr="00484743">
        <w:rPr>
          <w:b/>
        </w:rPr>
        <w:t xml:space="preserve">dessus reposent les </w:t>
      </w:r>
      <w:r w:rsidR="00D33F5A" w:rsidRPr="00484743">
        <w:rPr>
          <w:b/>
        </w:rPr>
        <w:t>deux équipements</w:t>
      </w:r>
      <w:r w:rsidRPr="00484743">
        <w:rPr>
          <w:b/>
        </w:rPr>
        <w:t xml:space="preserve">. </w:t>
      </w:r>
    </w:p>
    <w:p w14:paraId="1561FCCC" w14:textId="77777777" w:rsidR="009B0B1A" w:rsidRPr="00484743" w:rsidRDefault="00903654" w:rsidP="00D41F94">
      <w:pPr>
        <w:jc w:val="both"/>
        <w:rPr>
          <w:b/>
          <w:color w:val="0070C0"/>
        </w:rPr>
      </w:pPr>
      <w:r w:rsidRPr="00484743">
        <w:rPr>
          <w:b/>
          <w:color w:val="0070C0"/>
        </w:rPr>
        <w:t>Le danger du bateau</w:t>
      </w:r>
      <w:r w:rsidR="00AC7415" w:rsidRPr="00484743">
        <w:rPr>
          <w:b/>
          <w:color w:val="0070C0"/>
        </w:rPr>
        <w:t>.</w:t>
      </w:r>
    </w:p>
    <w:p w14:paraId="6B2BD1A9" w14:textId="77777777" w:rsidR="00903654" w:rsidRPr="00484743" w:rsidRDefault="00903654" w:rsidP="00D41F94">
      <w:pPr>
        <w:jc w:val="both"/>
      </w:pPr>
      <w:r w:rsidRPr="00484743">
        <w:t xml:space="preserve">Pour monter tout en haut, il faut réussir un </w:t>
      </w:r>
      <w:r w:rsidRPr="00484743">
        <w:rPr>
          <w:b/>
        </w:rPr>
        <w:t>test de DEX difficulté 5</w:t>
      </w:r>
      <w:r w:rsidRPr="00484743">
        <w:t xml:space="preserve">. En cas d’échec, le personnage glisse, tombe et perd 1d6 PV. </w:t>
      </w:r>
    </w:p>
    <w:p w14:paraId="0B17300B" w14:textId="77777777" w:rsidR="00903654" w:rsidRPr="00484743" w:rsidRDefault="003342D3" w:rsidP="00D41F94">
      <w:pPr>
        <w:jc w:val="both"/>
      </w:pPr>
      <w:r w:rsidRPr="00484743">
        <w:t>Si des personnages sont sur le bateau et se contentent de l</w:t>
      </w:r>
      <w:r w:rsidR="00EC4CFA" w:rsidRPr="00484743">
        <w:t>’</w:t>
      </w:r>
      <w:r w:rsidRPr="00484743">
        <w:t xml:space="preserve">explorer, le bateau reste en équilibre. Mais si des mouvements brusques adviennent comme lors d’un combat, le bateau tanguera violemment de gauche à droite. Il faudra réussir, au choix, </w:t>
      </w:r>
      <w:r w:rsidRPr="00484743">
        <w:rPr>
          <w:b/>
        </w:rPr>
        <w:t>un test de DEX ou de FOR difficulté 5</w:t>
      </w:r>
      <w:r w:rsidRPr="00484743">
        <w:t xml:space="preserve"> pour se maintenir sur le bateau. Si le test </w:t>
      </w:r>
      <w:r w:rsidR="00EC4CFA" w:rsidRPr="00484743">
        <w:t>échoue</w:t>
      </w:r>
      <w:r w:rsidRPr="00484743">
        <w:t xml:space="preserve">, le </w:t>
      </w:r>
      <w:r w:rsidR="00D33F5A" w:rsidRPr="00484743">
        <w:t>participant</w:t>
      </w:r>
      <w:r w:rsidRPr="00484743">
        <w:t xml:space="preserve"> tombera </w:t>
      </w:r>
      <w:r w:rsidR="00EC4CFA" w:rsidRPr="00484743">
        <w:t>du bateau</w:t>
      </w:r>
      <w:r w:rsidRPr="00484743">
        <w:t xml:space="preserve"> et perdra 3d6 PV. </w:t>
      </w:r>
    </w:p>
    <w:p w14:paraId="139ABBFD" w14:textId="77777777" w:rsidR="00DF2B43" w:rsidRPr="00484743" w:rsidRDefault="00DF2B43" w:rsidP="00D41F94">
      <w:pPr>
        <w:jc w:val="both"/>
      </w:pPr>
    </w:p>
    <w:p w14:paraId="322A8FE9" w14:textId="77777777" w:rsidR="00DF2B43" w:rsidRPr="00484743" w:rsidRDefault="009B0B1A" w:rsidP="00D41F94">
      <w:pPr>
        <w:jc w:val="both"/>
        <w:rPr>
          <w:b/>
          <w:color w:val="0070C0"/>
          <w:sz w:val="28"/>
        </w:rPr>
      </w:pPr>
      <w:r w:rsidRPr="00484743">
        <w:rPr>
          <w:b/>
          <w:color w:val="0070C0"/>
          <w:sz w:val="28"/>
        </w:rPr>
        <w:t xml:space="preserve">7. </w:t>
      </w:r>
      <w:r w:rsidR="00DF2B43" w:rsidRPr="00484743">
        <w:rPr>
          <w:b/>
          <w:color w:val="0070C0"/>
          <w:sz w:val="28"/>
        </w:rPr>
        <w:t>L’ancien temple</w:t>
      </w:r>
    </w:p>
    <w:p w14:paraId="25DF9D8F" w14:textId="77777777" w:rsidR="009B0B1A" w:rsidRPr="00484743" w:rsidRDefault="001E5122" w:rsidP="00D41F94">
      <w:pPr>
        <w:jc w:val="both"/>
        <w:rPr>
          <w:color w:val="0070C0"/>
        </w:rPr>
      </w:pPr>
      <w:r w:rsidRPr="00484743">
        <w:rPr>
          <w:color w:val="0070C0"/>
        </w:rPr>
        <w:t xml:space="preserve">Un </w:t>
      </w:r>
      <w:r w:rsidR="00D33F5A" w:rsidRPr="00484743">
        <w:rPr>
          <w:color w:val="0070C0"/>
        </w:rPr>
        <w:t>petit</w:t>
      </w:r>
      <w:r w:rsidR="003F0584" w:rsidRPr="00484743">
        <w:rPr>
          <w:color w:val="0070C0"/>
        </w:rPr>
        <w:t xml:space="preserve"> temple</w:t>
      </w:r>
      <w:r w:rsidRPr="00484743">
        <w:rPr>
          <w:color w:val="0070C0"/>
        </w:rPr>
        <w:t xml:space="preserve"> caché au milieu de la forêt et recouvert par </w:t>
      </w:r>
      <w:r w:rsidR="00875FD0" w:rsidRPr="00484743">
        <w:rPr>
          <w:color w:val="0070C0"/>
        </w:rPr>
        <w:t>l</w:t>
      </w:r>
      <w:r w:rsidRPr="00484743">
        <w:rPr>
          <w:color w:val="0070C0"/>
        </w:rPr>
        <w:t xml:space="preserve">es fougères, l’herbe et la mousse. Les pierres sont </w:t>
      </w:r>
      <w:r w:rsidR="00B11584" w:rsidRPr="00484743">
        <w:rPr>
          <w:color w:val="0070C0"/>
        </w:rPr>
        <w:t xml:space="preserve">brunes et les murs </w:t>
      </w:r>
      <w:r w:rsidR="00D33F5A" w:rsidRPr="00484743">
        <w:rPr>
          <w:color w:val="0070C0"/>
        </w:rPr>
        <w:t>gravés</w:t>
      </w:r>
      <w:r w:rsidR="00B11584" w:rsidRPr="00484743">
        <w:rPr>
          <w:color w:val="0070C0"/>
        </w:rPr>
        <w:t xml:space="preserve"> d’étranges symboles</w:t>
      </w:r>
      <w:r w:rsidRPr="00484743">
        <w:rPr>
          <w:color w:val="0070C0"/>
        </w:rPr>
        <w:t xml:space="preserve">. L’entrée </w:t>
      </w:r>
      <w:r w:rsidR="00B11584" w:rsidRPr="00484743">
        <w:rPr>
          <w:color w:val="0070C0"/>
        </w:rPr>
        <w:t xml:space="preserve">du temple </w:t>
      </w:r>
      <w:r w:rsidRPr="00484743">
        <w:rPr>
          <w:color w:val="0070C0"/>
        </w:rPr>
        <w:t xml:space="preserve">est bien visible car un unique escalier y mène. </w:t>
      </w:r>
    </w:p>
    <w:p w14:paraId="0EAC4E78" w14:textId="77777777" w:rsidR="00B11584" w:rsidRPr="00484743" w:rsidRDefault="00B11584" w:rsidP="00D41F94">
      <w:pPr>
        <w:jc w:val="both"/>
      </w:pPr>
      <w:r w:rsidRPr="00484743">
        <w:rPr>
          <w:color w:val="0070C0"/>
        </w:rPr>
        <w:t>L’escalier mène à un vestib</w:t>
      </w:r>
      <w:r w:rsidR="009563D7" w:rsidRPr="00484743">
        <w:rPr>
          <w:color w:val="0070C0"/>
        </w:rPr>
        <w:t>ule</w:t>
      </w:r>
      <w:r w:rsidR="00875FD0" w:rsidRPr="00484743">
        <w:rPr>
          <w:color w:val="0070C0"/>
        </w:rPr>
        <w:t xml:space="preserve"> contenant</w:t>
      </w:r>
      <w:r w:rsidR="009563D7" w:rsidRPr="00484743">
        <w:rPr>
          <w:color w:val="0070C0"/>
        </w:rPr>
        <w:t xml:space="preserve"> trois passages. Trois somb</w:t>
      </w:r>
      <w:r w:rsidR="00614555" w:rsidRPr="00484743">
        <w:rPr>
          <w:color w:val="0070C0"/>
        </w:rPr>
        <w:t>r</w:t>
      </w:r>
      <w:r w:rsidR="009563D7" w:rsidRPr="00484743">
        <w:rPr>
          <w:color w:val="0070C0"/>
        </w:rPr>
        <w:t>es</w:t>
      </w:r>
      <w:r w:rsidRPr="00484743">
        <w:rPr>
          <w:color w:val="0070C0"/>
        </w:rPr>
        <w:t xml:space="preserve"> couloir</w:t>
      </w:r>
      <w:r w:rsidR="009563D7" w:rsidRPr="00484743">
        <w:rPr>
          <w:color w:val="0070C0"/>
        </w:rPr>
        <w:t>s</w:t>
      </w:r>
      <w:r w:rsidRPr="00484743">
        <w:rPr>
          <w:color w:val="0070C0"/>
        </w:rPr>
        <w:t xml:space="preserve"> qui s’enfonce</w:t>
      </w:r>
      <w:r w:rsidR="00875FD0" w:rsidRPr="00484743">
        <w:rPr>
          <w:color w:val="0070C0"/>
        </w:rPr>
        <w:t>nt</w:t>
      </w:r>
      <w:r w:rsidRPr="00484743">
        <w:rPr>
          <w:color w:val="0070C0"/>
        </w:rPr>
        <w:t xml:space="preserve"> </w:t>
      </w:r>
      <w:r w:rsidR="000D4422" w:rsidRPr="00484743">
        <w:rPr>
          <w:color w:val="0070C0"/>
        </w:rPr>
        <w:t>pro</w:t>
      </w:r>
      <w:r w:rsidR="009563D7" w:rsidRPr="00484743">
        <w:rPr>
          <w:color w:val="0070C0"/>
        </w:rPr>
        <w:t>fondément</w:t>
      </w:r>
      <w:r w:rsidRPr="00484743">
        <w:rPr>
          <w:color w:val="0070C0"/>
        </w:rPr>
        <w:t xml:space="preserve">, un à gauche, un au milieu et un à droite ; impossible d’y voir le bout sans s’y </w:t>
      </w:r>
      <w:r w:rsidRPr="00484743">
        <w:rPr>
          <w:color w:val="0070C0"/>
        </w:rPr>
        <w:t>aventurer</w:t>
      </w:r>
      <w:r w:rsidRPr="00484743">
        <w:t xml:space="preserve">. </w:t>
      </w:r>
      <w:r w:rsidR="00F068EC" w:rsidRPr="00484743">
        <w:rPr>
          <w:b/>
        </w:rPr>
        <w:t>L’un des couloi</w:t>
      </w:r>
      <w:r w:rsidRPr="00484743">
        <w:rPr>
          <w:b/>
        </w:rPr>
        <w:t xml:space="preserve">rs est piégé, les deux autres mènent à </w:t>
      </w:r>
      <w:proofErr w:type="gramStart"/>
      <w:r w:rsidRPr="00484743">
        <w:rPr>
          <w:b/>
        </w:rPr>
        <w:t>une pièce contenant</w:t>
      </w:r>
      <w:proofErr w:type="gramEnd"/>
      <w:r w:rsidRPr="00484743">
        <w:rPr>
          <w:b/>
        </w:rPr>
        <w:t xml:space="preserve"> chacune </w:t>
      </w:r>
      <w:r w:rsidR="009563D7" w:rsidRPr="00484743">
        <w:rPr>
          <w:b/>
        </w:rPr>
        <w:t xml:space="preserve">un </w:t>
      </w:r>
      <w:r w:rsidR="00D33F5A" w:rsidRPr="00484743">
        <w:rPr>
          <w:b/>
        </w:rPr>
        <w:t>équipement</w:t>
      </w:r>
      <w:r w:rsidRPr="00484743">
        <w:t xml:space="preserve">.  </w:t>
      </w:r>
    </w:p>
    <w:p w14:paraId="034B0B11" w14:textId="77777777" w:rsidR="00B11584" w:rsidRPr="00484743" w:rsidRDefault="00B11584" w:rsidP="00D41F94">
      <w:pPr>
        <w:jc w:val="both"/>
        <w:rPr>
          <w:b/>
          <w:color w:val="0070C0"/>
        </w:rPr>
      </w:pPr>
      <w:r w:rsidRPr="00484743">
        <w:rPr>
          <w:b/>
          <w:color w:val="0070C0"/>
        </w:rPr>
        <w:t>Le danger du temple.</w:t>
      </w:r>
    </w:p>
    <w:p w14:paraId="70F44ADD" w14:textId="77777777" w:rsidR="00B11584" w:rsidRPr="00484743" w:rsidRDefault="00B11584" w:rsidP="00D41F94">
      <w:pPr>
        <w:jc w:val="both"/>
      </w:pPr>
      <w:r w:rsidRPr="00484743">
        <w:t>Chaque couloir mène à une petite pièce carré</w:t>
      </w:r>
      <w:r w:rsidR="00D33F5A" w:rsidRPr="00484743">
        <w:t>e</w:t>
      </w:r>
      <w:r w:rsidRPr="00484743">
        <w:t xml:space="preserve"> avec une lourde table en pierre au milieu. Deux des pièces contiennent un </w:t>
      </w:r>
      <w:r w:rsidR="00D33F5A" w:rsidRPr="00484743">
        <w:t>équipement</w:t>
      </w:r>
      <w:r w:rsidRPr="00484743">
        <w:t xml:space="preserve"> alors que l’autre, en plus d’être vide, </w:t>
      </w:r>
      <w:r w:rsidR="00D33F5A" w:rsidRPr="00484743">
        <w:t>a son couloir</w:t>
      </w:r>
      <w:r w:rsidRPr="00484743">
        <w:t xml:space="preserve"> piégé. </w:t>
      </w:r>
    </w:p>
    <w:p w14:paraId="66E8E943" w14:textId="77777777" w:rsidR="000D62AE" w:rsidRPr="00484743" w:rsidRDefault="000D62AE" w:rsidP="00D41F94">
      <w:pPr>
        <w:jc w:val="both"/>
      </w:pPr>
      <w:r w:rsidRPr="00484743">
        <w:t>Pour déterminer quel couloir est piégé, lancer 1d6 (1-2 = gauche, 3-4 = milieu et 5-6 = droite).</w:t>
      </w:r>
    </w:p>
    <w:p w14:paraId="10498C2E" w14:textId="77777777" w:rsidR="0054653E" w:rsidRPr="00484743" w:rsidRDefault="0054653E" w:rsidP="00D41F94">
      <w:pPr>
        <w:jc w:val="both"/>
      </w:pPr>
      <w:r w:rsidRPr="00484743">
        <w:t xml:space="preserve">Le piège est simple, des chausse-trappes sont camouflées sur le sol du couloir piégé. Ce sont des étoiles métalliques constituées de </w:t>
      </w:r>
      <w:r w:rsidR="00D70176" w:rsidRPr="00484743">
        <w:t>quatre</w:t>
      </w:r>
      <w:r w:rsidRPr="00484743">
        <w:t xml:space="preserve"> pointes dont l’une pointant </w:t>
      </w:r>
      <w:r w:rsidR="00D70176" w:rsidRPr="00484743">
        <w:t xml:space="preserve">vers </w:t>
      </w:r>
      <w:r w:rsidRPr="00484743">
        <w:t xml:space="preserve">le haut. Si </w:t>
      </w:r>
      <w:proofErr w:type="gramStart"/>
      <w:r w:rsidRPr="00484743">
        <w:t>un PJ</w:t>
      </w:r>
      <w:proofErr w:type="gramEnd"/>
      <w:r w:rsidRPr="00484743">
        <w:t xml:space="preserve"> marche sur un</w:t>
      </w:r>
      <w:r w:rsidR="00D33F5A" w:rsidRPr="00484743">
        <w:t>e</w:t>
      </w:r>
      <w:r w:rsidRPr="00484743">
        <w:t xml:space="preserve"> chausse-trappe, il perd 1 </w:t>
      </w:r>
      <w:r w:rsidR="00D33F5A" w:rsidRPr="00484743">
        <w:t>PV</w:t>
      </w:r>
      <w:r w:rsidRPr="00484743">
        <w:t xml:space="preserve"> et est ralenti</w:t>
      </w:r>
      <w:r w:rsidRPr="00484743">
        <w:rPr>
          <w:b/>
        </w:rPr>
        <w:t xml:space="preserve"> </w:t>
      </w:r>
      <w:r w:rsidRPr="00484743">
        <w:t xml:space="preserve">jusqu’aux soins. Un </w:t>
      </w:r>
      <w:r w:rsidR="00D70176" w:rsidRPr="00484743">
        <w:t>participant</w:t>
      </w:r>
      <w:r w:rsidRPr="00484743">
        <w:t xml:space="preserve"> ralenti à une seule action par tour, donc une action d’attaque ou une action de mouvement. </w:t>
      </w:r>
    </w:p>
    <w:p w14:paraId="70937635" w14:textId="77777777" w:rsidR="00B11584" w:rsidRPr="00484743" w:rsidRDefault="00B11584" w:rsidP="00D41F94">
      <w:pPr>
        <w:jc w:val="both"/>
      </w:pPr>
      <w:r w:rsidRPr="00484743">
        <w:t xml:space="preserve">Si </w:t>
      </w:r>
      <w:proofErr w:type="gramStart"/>
      <w:r w:rsidRPr="00484743">
        <w:t>un PJ</w:t>
      </w:r>
      <w:proofErr w:type="gramEnd"/>
      <w:r w:rsidRPr="00484743">
        <w:t xml:space="preserve"> s’aventure dans le couloir piégé, il doit réussir un </w:t>
      </w:r>
      <w:r w:rsidRPr="00484743">
        <w:rPr>
          <w:b/>
        </w:rPr>
        <w:t>test de SAG difficulté 15</w:t>
      </w:r>
      <w:r w:rsidRPr="00484743">
        <w:t xml:space="preserve"> pour détecter</w:t>
      </w:r>
      <w:r w:rsidR="0054653E" w:rsidRPr="00484743">
        <w:t xml:space="preserve"> les chausse</w:t>
      </w:r>
      <w:r w:rsidRPr="00484743">
        <w:t xml:space="preserve">-trappes. S’il échoue, il </w:t>
      </w:r>
      <w:r w:rsidR="0054653E" w:rsidRPr="00484743">
        <w:t>marche dessus</w:t>
      </w:r>
      <w:r w:rsidRPr="00484743">
        <w:t>. Il peut également vouloir, de son initiative, être prudent et chercher s’il n’y a pas un piège</w:t>
      </w:r>
      <w:r w:rsidR="0054653E" w:rsidRPr="00484743">
        <w:t>. D</w:t>
      </w:r>
      <w:r w:rsidRPr="00484743">
        <w:t xml:space="preserve">ans ce cas, il peut effectuer un test </w:t>
      </w:r>
      <w:r w:rsidRPr="00484743">
        <w:rPr>
          <w:b/>
        </w:rPr>
        <w:t>d’INT difficulté 10</w:t>
      </w:r>
      <w:r w:rsidRPr="00484743">
        <w:t xml:space="preserve"> pour détecter le piège. </w:t>
      </w:r>
    </w:p>
    <w:p w14:paraId="642AC39E" w14:textId="0C11B696" w:rsidR="0054653E" w:rsidRPr="00484743" w:rsidRDefault="0054653E" w:rsidP="00D41F94">
      <w:pPr>
        <w:jc w:val="both"/>
      </w:pPr>
      <w:r w:rsidRPr="00484743">
        <w:t xml:space="preserve">Si le piège est détecté, le </w:t>
      </w:r>
      <w:r w:rsidR="00246505" w:rsidRPr="00484743">
        <w:t>participant</w:t>
      </w:r>
      <w:r w:rsidRPr="00484743">
        <w:t xml:space="preserve"> peut passer à c</w:t>
      </w:r>
      <w:r w:rsidR="009C1CF9" w:rsidRPr="00484743">
        <w:t>ô</w:t>
      </w:r>
      <w:r w:rsidRPr="00484743">
        <w:t xml:space="preserve">té ou le désamorcer en réussissant un </w:t>
      </w:r>
      <w:r w:rsidRPr="00484743">
        <w:rPr>
          <w:b/>
        </w:rPr>
        <w:t>test d’INT difficulté 5</w:t>
      </w:r>
      <w:r w:rsidRPr="00484743">
        <w:t xml:space="preserve">. Si les chausse-trappes sont </w:t>
      </w:r>
      <w:r w:rsidR="00D04BD7" w:rsidRPr="00484743">
        <w:t>désamorcées</w:t>
      </w:r>
      <w:r w:rsidRPr="00484743">
        <w:t xml:space="preserve">, le PJ peut les prendre comme un objet et </w:t>
      </w:r>
      <w:r w:rsidR="00CB1EE5" w:rsidRPr="00484743">
        <w:t>s’en servir comme</w:t>
      </w:r>
      <w:r w:rsidR="00D70176" w:rsidRPr="00484743">
        <w:t xml:space="preserve"> un</w:t>
      </w:r>
      <w:r w:rsidR="00CB1EE5" w:rsidRPr="00484743">
        <w:t xml:space="preserve"> piège en les déposant</w:t>
      </w:r>
      <w:r w:rsidRPr="00484743">
        <w:t xml:space="preserve"> sur le sol plus tard.</w:t>
      </w:r>
    </w:p>
    <w:p w14:paraId="579F61AF" w14:textId="77777777" w:rsidR="0054653E" w:rsidRPr="00484743" w:rsidRDefault="0054653E" w:rsidP="00D41F94">
      <w:pPr>
        <w:jc w:val="both"/>
      </w:pPr>
      <w:r w:rsidRPr="00484743">
        <w:t>Chausse-trappe</w:t>
      </w:r>
      <w:r w:rsidR="00D70176" w:rsidRPr="00484743">
        <w:t>s</w:t>
      </w:r>
      <w:r w:rsidRPr="00484743">
        <w:t xml:space="preserve"> : Elles peuvent être disposées sur le sol, camouflées ou non. Il faut 10 minutes pour les camoufler, donc être dans une zone en avance. Pour détecter une chausse-trappe non camouflé</w:t>
      </w:r>
      <w:r w:rsidR="00246505" w:rsidRPr="00484743">
        <w:t>e</w:t>
      </w:r>
      <w:r w:rsidRPr="00484743">
        <w:t xml:space="preserve">, il faut réussir un test de SAG difficulté 5 et lorsqu’elle est camouflée, </w:t>
      </w:r>
      <w:r w:rsidR="00D70176" w:rsidRPr="00484743">
        <w:t xml:space="preserve">la </w:t>
      </w:r>
      <w:r w:rsidRPr="00484743">
        <w:t xml:space="preserve">difficulté </w:t>
      </w:r>
      <w:r w:rsidR="00D70176" w:rsidRPr="00484743">
        <w:t xml:space="preserve">passe à </w:t>
      </w:r>
      <w:r w:rsidRPr="00484743">
        <w:t xml:space="preserve">15. Effet </w:t>
      </w:r>
      <w:r w:rsidR="00D70176" w:rsidRPr="00484743">
        <w:t xml:space="preserve">des chausse-trappes </w:t>
      </w:r>
      <w:r w:rsidRPr="00484743">
        <w:t xml:space="preserve">: 1 DM et la cible est ralentie jusqu’aux soins. </w:t>
      </w:r>
    </w:p>
    <w:p w14:paraId="187355E3" w14:textId="48F6B5D5" w:rsidR="00DF2B43" w:rsidRDefault="00DF2B43" w:rsidP="00D41F94">
      <w:pPr>
        <w:jc w:val="both"/>
      </w:pPr>
    </w:p>
    <w:p w14:paraId="3BAA92A8" w14:textId="19C90E8D" w:rsidR="003E0A1A" w:rsidRDefault="003E0A1A" w:rsidP="00D41F94">
      <w:pPr>
        <w:jc w:val="both"/>
      </w:pPr>
    </w:p>
    <w:p w14:paraId="513FF0B1" w14:textId="1D019C5B" w:rsidR="003E0A1A" w:rsidRDefault="003E0A1A" w:rsidP="00D41F94">
      <w:pPr>
        <w:jc w:val="both"/>
      </w:pPr>
    </w:p>
    <w:p w14:paraId="61D811AB" w14:textId="77777777" w:rsidR="003E0A1A" w:rsidRPr="00484743" w:rsidRDefault="003E0A1A" w:rsidP="00D41F94">
      <w:pPr>
        <w:jc w:val="both"/>
      </w:pPr>
    </w:p>
    <w:p w14:paraId="1BB29ABE" w14:textId="77777777" w:rsidR="004340B6" w:rsidRPr="00484743" w:rsidRDefault="004340B6" w:rsidP="00D41F94">
      <w:pPr>
        <w:jc w:val="both"/>
      </w:pPr>
    </w:p>
    <w:p w14:paraId="2DE7241F" w14:textId="77777777" w:rsidR="00DF2B43" w:rsidRPr="00484743" w:rsidRDefault="009B0B1A" w:rsidP="00D41F94">
      <w:pPr>
        <w:jc w:val="both"/>
        <w:rPr>
          <w:b/>
          <w:color w:val="0070C0"/>
          <w:sz w:val="28"/>
        </w:rPr>
      </w:pPr>
      <w:r w:rsidRPr="00484743">
        <w:rPr>
          <w:b/>
          <w:color w:val="0070C0"/>
          <w:sz w:val="28"/>
        </w:rPr>
        <w:lastRenderedPageBreak/>
        <w:t xml:space="preserve">8. </w:t>
      </w:r>
      <w:r w:rsidR="00DF2B43" w:rsidRPr="00484743">
        <w:rPr>
          <w:b/>
          <w:color w:val="0070C0"/>
          <w:sz w:val="28"/>
        </w:rPr>
        <w:t xml:space="preserve">L’arbre centenaire </w:t>
      </w:r>
    </w:p>
    <w:p w14:paraId="17617C7A" w14:textId="77777777" w:rsidR="009B0B1A" w:rsidRPr="00484743" w:rsidRDefault="009A4B49" w:rsidP="00D41F94">
      <w:pPr>
        <w:jc w:val="both"/>
        <w:rPr>
          <w:color w:val="0070C0"/>
        </w:rPr>
      </w:pPr>
      <w:r w:rsidRPr="00484743">
        <w:rPr>
          <w:color w:val="0070C0"/>
        </w:rPr>
        <w:t xml:space="preserve">Un </w:t>
      </w:r>
      <w:r w:rsidR="004340B6" w:rsidRPr="00484743">
        <w:rPr>
          <w:color w:val="0070C0"/>
        </w:rPr>
        <w:t>gigantesque</w:t>
      </w:r>
      <w:r w:rsidRPr="00484743">
        <w:rPr>
          <w:color w:val="0070C0"/>
        </w:rPr>
        <w:t xml:space="preserve"> arbre centenaire dont les feuilles jaunes et oranges</w:t>
      </w:r>
      <w:r w:rsidR="004179E0" w:rsidRPr="00484743">
        <w:rPr>
          <w:color w:val="0070C0"/>
        </w:rPr>
        <w:t xml:space="preserve"> tapissent la terre</w:t>
      </w:r>
      <w:r w:rsidRPr="00484743">
        <w:rPr>
          <w:color w:val="0070C0"/>
        </w:rPr>
        <w:t xml:space="preserve">. Il est </w:t>
      </w:r>
      <w:r w:rsidR="00B91F6B" w:rsidRPr="00484743">
        <w:rPr>
          <w:color w:val="0070C0"/>
        </w:rPr>
        <w:t>si</w:t>
      </w:r>
      <w:r w:rsidRPr="00484743">
        <w:rPr>
          <w:color w:val="0070C0"/>
        </w:rPr>
        <w:t xml:space="preserve"> grand qu’il pourrait abriter plusieurs maisons. </w:t>
      </w:r>
      <w:r w:rsidR="004340B6" w:rsidRPr="00484743">
        <w:rPr>
          <w:color w:val="0070C0"/>
        </w:rPr>
        <w:t xml:space="preserve">On peut voir une </w:t>
      </w:r>
      <w:r w:rsidRPr="00484743">
        <w:rPr>
          <w:color w:val="0070C0"/>
        </w:rPr>
        <w:t xml:space="preserve">étroite cavité </w:t>
      </w:r>
      <w:r w:rsidR="004340B6" w:rsidRPr="00484743">
        <w:rPr>
          <w:color w:val="0070C0"/>
        </w:rPr>
        <w:t xml:space="preserve">qui </w:t>
      </w:r>
      <w:r w:rsidRPr="00484743">
        <w:rPr>
          <w:color w:val="0070C0"/>
        </w:rPr>
        <w:t xml:space="preserve">permet </w:t>
      </w:r>
      <w:r w:rsidR="00875FD0" w:rsidRPr="00484743">
        <w:rPr>
          <w:color w:val="0070C0"/>
        </w:rPr>
        <w:t>de se glisser</w:t>
      </w:r>
      <w:r w:rsidRPr="00484743">
        <w:rPr>
          <w:color w:val="0070C0"/>
        </w:rPr>
        <w:t xml:space="preserve"> à l’intérieur de son tronc. </w:t>
      </w:r>
    </w:p>
    <w:p w14:paraId="11F1052D" w14:textId="77777777" w:rsidR="004179E0" w:rsidRPr="00484743" w:rsidRDefault="004179E0" w:rsidP="00D41F94">
      <w:pPr>
        <w:jc w:val="both"/>
        <w:rPr>
          <w:color w:val="0070C0"/>
        </w:rPr>
      </w:pPr>
      <w:r w:rsidRPr="00484743">
        <w:rPr>
          <w:color w:val="0070C0"/>
        </w:rPr>
        <w:t xml:space="preserve">L’intérieur de l’arbre est aussi grand qu’on pouvait l’imaginer de l’extérieur. Son sol est recouvert </w:t>
      </w:r>
      <w:r w:rsidR="00EC6173" w:rsidRPr="00484743">
        <w:rPr>
          <w:color w:val="0070C0"/>
        </w:rPr>
        <w:t>de feuilles</w:t>
      </w:r>
      <w:r w:rsidRPr="00484743">
        <w:rPr>
          <w:color w:val="0070C0"/>
        </w:rPr>
        <w:t xml:space="preserve"> ou de fleurs et de nombreux insectes colorés </w:t>
      </w:r>
      <w:r w:rsidR="00EC6173" w:rsidRPr="00484743">
        <w:rPr>
          <w:color w:val="0070C0"/>
        </w:rPr>
        <w:t>butinent tranquillement. L’un d’entre eux, aussi calme que les autres, est bien plus grand ; c’est une libellule de la taille d’un poney</w:t>
      </w:r>
      <w:r w:rsidRPr="00484743">
        <w:rPr>
          <w:color w:val="0070C0"/>
        </w:rPr>
        <w:t xml:space="preserve">. </w:t>
      </w:r>
      <w:r w:rsidR="00875FD0" w:rsidRPr="00484743">
        <w:rPr>
          <w:color w:val="0070C0"/>
        </w:rPr>
        <w:t>Au</w:t>
      </w:r>
      <w:r w:rsidR="004340B6" w:rsidRPr="00484743">
        <w:rPr>
          <w:color w:val="0070C0"/>
        </w:rPr>
        <w:t xml:space="preserve"> centre de cet</w:t>
      </w:r>
      <w:r w:rsidRPr="00484743">
        <w:rPr>
          <w:color w:val="0070C0"/>
        </w:rPr>
        <w:t xml:space="preserve"> arbre sans âge coule une fontaine naturelle. L’eau sort de la terre et forme une petite marre</w:t>
      </w:r>
      <w:r w:rsidR="00EC6173" w:rsidRPr="00484743">
        <w:rPr>
          <w:color w:val="0070C0"/>
        </w:rPr>
        <w:t xml:space="preserve"> dans laquelle se désaltèrent quelques oiseaux</w:t>
      </w:r>
      <w:r w:rsidRPr="00484743">
        <w:rPr>
          <w:color w:val="0070C0"/>
        </w:rPr>
        <w:t xml:space="preserve">. </w:t>
      </w:r>
    </w:p>
    <w:p w14:paraId="6660534E" w14:textId="7D353EF0" w:rsidR="00523DDC" w:rsidRPr="00484743" w:rsidRDefault="00EC6173" w:rsidP="00D41F94">
      <w:pPr>
        <w:jc w:val="both"/>
        <w:rPr>
          <w:color w:val="000000" w:themeColor="text1"/>
        </w:rPr>
      </w:pPr>
      <w:r w:rsidRPr="00484743">
        <w:rPr>
          <w:color w:val="000000" w:themeColor="text1"/>
        </w:rPr>
        <w:t xml:space="preserve">L’eau de la marre est délicieuse et vivifiante. </w:t>
      </w:r>
      <w:r w:rsidR="00523DDC" w:rsidRPr="00484743">
        <w:rPr>
          <w:color w:val="000000" w:themeColor="text1"/>
        </w:rPr>
        <w:t xml:space="preserve">Celui qui en boit </w:t>
      </w:r>
      <w:r w:rsidR="00D04BD7" w:rsidRPr="00484743">
        <w:rPr>
          <w:color w:val="000000" w:themeColor="text1"/>
        </w:rPr>
        <w:t>récupère</w:t>
      </w:r>
      <w:r w:rsidR="00523DDC" w:rsidRPr="00484743">
        <w:rPr>
          <w:color w:val="000000" w:themeColor="text1"/>
        </w:rPr>
        <w:t xml:space="preserve"> </w:t>
      </w:r>
      <w:r w:rsidR="00242574" w:rsidRPr="00484743">
        <w:rPr>
          <w:color w:val="000000" w:themeColor="text1"/>
        </w:rPr>
        <w:t>2</w:t>
      </w:r>
      <w:r w:rsidR="00523DDC" w:rsidRPr="00484743">
        <w:rPr>
          <w:color w:val="000000" w:themeColor="text1"/>
        </w:rPr>
        <w:t>d</w:t>
      </w:r>
      <w:r w:rsidR="00A11532" w:rsidRPr="00484743">
        <w:rPr>
          <w:color w:val="000000" w:themeColor="text1"/>
        </w:rPr>
        <w:t>10</w:t>
      </w:r>
      <w:r w:rsidR="00523DDC" w:rsidRPr="00484743">
        <w:rPr>
          <w:color w:val="000000" w:themeColor="text1"/>
        </w:rPr>
        <w:t xml:space="preserve"> PV. Cette bénédiction ne fonctionne qu’une seule fois par </w:t>
      </w:r>
      <w:r w:rsidR="00B91F6B" w:rsidRPr="00484743">
        <w:rPr>
          <w:color w:val="000000" w:themeColor="text1"/>
        </w:rPr>
        <w:t>participant</w:t>
      </w:r>
      <w:r w:rsidR="00523DDC" w:rsidRPr="00484743">
        <w:rPr>
          <w:color w:val="000000" w:themeColor="text1"/>
        </w:rPr>
        <w:t>.</w:t>
      </w:r>
    </w:p>
    <w:p w14:paraId="1868CDE0" w14:textId="77777777" w:rsidR="00EC6173" w:rsidRPr="00484743" w:rsidRDefault="00523DDC" w:rsidP="00D41F94">
      <w:pPr>
        <w:jc w:val="both"/>
        <w:rPr>
          <w:color w:val="000000" w:themeColor="text1"/>
        </w:rPr>
      </w:pPr>
      <w:r w:rsidRPr="00484743">
        <w:rPr>
          <w:b/>
          <w:color w:val="000000" w:themeColor="text1"/>
        </w:rPr>
        <w:t xml:space="preserve">Les </w:t>
      </w:r>
      <w:r w:rsidR="004340B6" w:rsidRPr="00484743">
        <w:rPr>
          <w:b/>
          <w:color w:val="000000" w:themeColor="text1"/>
        </w:rPr>
        <w:t>équipements</w:t>
      </w:r>
      <w:r w:rsidRPr="00484743">
        <w:rPr>
          <w:b/>
          <w:color w:val="000000" w:themeColor="text1"/>
        </w:rPr>
        <w:t xml:space="preserve"> sont près de la marre</w:t>
      </w:r>
      <w:r w:rsidRPr="00484743">
        <w:rPr>
          <w:color w:val="000000" w:themeColor="text1"/>
        </w:rPr>
        <w:t xml:space="preserve">, par-dessus les feuilles et les fleurs.  </w:t>
      </w:r>
      <w:r w:rsidR="00EC6173" w:rsidRPr="00484743">
        <w:rPr>
          <w:color w:val="000000" w:themeColor="text1"/>
        </w:rPr>
        <w:t xml:space="preserve"> </w:t>
      </w:r>
    </w:p>
    <w:p w14:paraId="07AECB7E" w14:textId="77777777" w:rsidR="004179E0" w:rsidRPr="00484743" w:rsidRDefault="004179E0" w:rsidP="00D41F94">
      <w:pPr>
        <w:jc w:val="both"/>
        <w:rPr>
          <w:b/>
          <w:color w:val="0070C0"/>
        </w:rPr>
      </w:pPr>
      <w:r w:rsidRPr="00484743">
        <w:rPr>
          <w:b/>
          <w:color w:val="0070C0"/>
        </w:rPr>
        <w:t>Le danger de l’arbre</w:t>
      </w:r>
      <w:r w:rsidR="006F0C18" w:rsidRPr="00484743">
        <w:rPr>
          <w:b/>
          <w:color w:val="0070C0"/>
        </w:rPr>
        <w:t xml:space="preserve"> centenaire</w:t>
      </w:r>
      <w:r w:rsidRPr="00484743">
        <w:rPr>
          <w:b/>
          <w:color w:val="0070C0"/>
        </w:rPr>
        <w:t xml:space="preserve">. </w:t>
      </w:r>
    </w:p>
    <w:p w14:paraId="57C14E54" w14:textId="77777777" w:rsidR="004179E0" w:rsidRPr="00484743" w:rsidRDefault="00EC6173" w:rsidP="00D41F94">
      <w:pPr>
        <w:jc w:val="both"/>
      </w:pPr>
      <w:r w:rsidRPr="00484743">
        <w:t xml:space="preserve">L’arbre centenaire est sacré et sa fontaine une bénédiction, </w:t>
      </w:r>
      <w:r w:rsidR="00523DDC" w:rsidRPr="00484743">
        <w:t>aucune violence n’y est tolérée</w:t>
      </w:r>
      <w:r w:rsidRPr="00484743">
        <w:t xml:space="preserve"> ! Heureusement qu’un gardien veille à faire respecter cette règle : la libellule géante. Si un combat est engagé dans </w:t>
      </w:r>
      <w:r w:rsidR="00523DDC" w:rsidRPr="00484743">
        <w:t>le tronc de l’arbre</w:t>
      </w:r>
      <w:r w:rsidRPr="00484743">
        <w:t xml:space="preserve"> cent</w:t>
      </w:r>
      <w:r w:rsidR="00605B5A" w:rsidRPr="00484743">
        <w:t>enaire, la libellule attaquera ceux qui prennent part au combat</w:t>
      </w:r>
      <w:r w:rsidRPr="00484743">
        <w:t>.</w:t>
      </w:r>
    </w:p>
    <w:p w14:paraId="2DE6D724" w14:textId="77777777" w:rsidR="00523DDC" w:rsidRPr="00484743" w:rsidRDefault="00523DDC" w:rsidP="00D41F94">
      <w:pPr>
        <w:jc w:val="both"/>
        <w:rPr>
          <w:b/>
        </w:rPr>
      </w:pPr>
      <w:r w:rsidRPr="00484743">
        <w:rPr>
          <w:b/>
        </w:rPr>
        <w:t xml:space="preserve">Libellule géante (NC 3) </w:t>
      </w:r>
    </w:p>
    <w:p w14:paraId="0BD845C4" w14:textId="77777777" w:rsidR="00523DDC" w:rsidRPr="00BB17CE" w:rsidRDefault="00523DDC" w:rsidP="00D41F94">
      <w:pPr>
        <w:jc w:val="both"/>
        <w:rPr>
          <w:b/>
          <w:bCs/>
        </w:rPr>
      </w:pPr>
      <w:r w:rsidRPr="00BB17CE">
        <w:rPr>
          <w:b/>
          <w:bCs/>
        </w:rPr>
        <w:t xml:space="preserve">FOR </w:t>
      </w:r>
      <w:r w:rsidRPr="00BB17CE">
        <w:rPr>
          <w:bCs/>
        </w:rPr>
        <w:t xml:space="preserve">+3 </w:t>
      </w:r>
      <w:r w:rsidRPr="00BB17CE">
        <w:rPr>
          <w:b/>
          <w:bCs/>
        </w:rPr>
        <w:t xml:space="preserve">DEX </w:t>
      </w:r>
      <w:r w:rsidRPr="00BB17CE">
        <w:rPr>
          <w:bCs/>
        </w:rPr>
        <w:t>+4*</w:t>
      </w:r>
      <w:r w:rsidRPr="00BB17CE">
        <w:rPr>
          <w:b/>
          <w:bCs/>
        </w:rPr>
        <w:t xml:space="preserve"> CON </w:t>
      </w:r>
      <w:r w:rsidRPr="00BB17CE">
        <w:rPr>
          <w:bCs/>
        </w:rPr>
        <w:t>+3*</w:t>
      </w:r>
      <w:r w:rsidRPr="00BB17CE">
        <w:rPr>
          <w:b/>
          <w:bCs/>
        </w:rPr>
        <w:t xml:space="preserve"> INT </w:t>
      </w:r>
      <w:r w:rsidRPr="00BB17CE">
        <w:rPr>
          <w:bCs/>
        </w:rPr>
        <w:t xml:space="preserve">-2 </w:t>
      </w:r>
      <w:r w:rsidRPr="00BB17CE">
        <w:rPr>
          <w:b/>
          <w:bCs/>
        </w:rPr>
        <w:t xml:space="preserve">SAG </w:t>
      </w:r>
      <w:r w:rsidRPr="00BB17CE">
        <w:rPr>
          <w:bCs/>
        </w:rPr>
        <w:t>+2*</w:t>
      </w:r>
      <w:r w:rsidRPr="00BB17CE">
        <w:rPr>
          <w:b/>
          <w:bCs/>
        </w:rPr>
        <w:t xml:space="preserve"> CHA </w:t>
      </w:r>
      <w:r w:rsidRPr="00BB17CE">
        <w:rPr>
          <w:bCs/>
        </w:rPr>
        <w:t>+0</w:t>
      </w:r>
    </w:p>
    <w:p w14:paraId="02F920D6" w14:textId="77777777" w:rsidR="00523DDC" w:rsidRPr="00BB17CE" w:rsidRDefault="00523DDC" w:rsidP="00D41F94">
      <w:pPr>
        <w:jc w:val="both"/>
      </w:pPr>
      <w:r w:rsidRPr="00BB17CE">
        <w:rPr>
          <w:b/>
          <w:bCs/>
        </w:rPr>
        <w:t>DEF</w:t>
      </w:r>
      <w:r w:rsidRPr="00BB17CE">
        <w:t> 17 </w:t>
      </w:r>
      <w:r w:rsidRPr="00BB17CE">
        <w:rPr>
          <w:b/>
          <w:bCs/>
        </w:rPr>
        <w:t xml:space="preserve">PV </w:t>
      </w:r>
      <w:r w:rsidRPr="00BB17CE">
        <w:t>26 </w:t>
      </w:r>
      <w:r w:rsidRPr="00BB17CE">
        <w:rPr>
          <w:b/>
          <w:bCs/>
        </w:rPr>
        <w:t>Init</w:t>
      </w:r>
      <w:r w:rsidRPr="00BB17CE">
        <w:t> 17</w:t>
      </w:r>
    </w:p>
    <w:p w14:paraId="2A6D60CC" w14:textId="77777777" w:rsidR="00523DDC" w:rsidRPr="00BB17CE" w:rsidRDefault="00523DDC" w:rsidP="00D41F94">
      <w:pPr>
        <w:jc w:val="both"/>
      </w:pPr>
      <w:r w:rsidRPr="00BB17CE">
        <w:rPr>
          <w:b/>
        </w:rPr>
        <w:t>Attaque</w:t>
      </w:r>
      <w:r w:rsidRPr="00BB17CE">
        <w:t xml:space="preserve"> +6 </w:t>
      </w:r>
      <w:r w:rsidRPr="00BB17CE">
        <w:rPr>
          <w:b/>
        </w:rPr>
        <w:t>DM</w:t>
      </w:r>
      <w:r w:rsidRPr="00BB17CE">
        <w:t xml:space="preserve"> 1d6+4</w:t>
      </w:r>
    </w:p>
    <w:p w14:paraId="41274EA6" w14:textId="77777777" w:rsidR="00523DDC" w:rsidRPr="00484743" w:rsidRDefault="00523DDC" w:rsidP="00D41F94">
      <w:pPr>
        <w:jc w:val="both"/>
      </w:pPr>
      <w:r w:rsidRPr="00BB17CE">
        <w:rPr>
          <w:i/>
          <w:iCs/>
        </w:rPr>
        <w:t>Rapide :</w:t>
      </w:r>
      <w:r w:rsidRPr="00BB17CE">
        <w:t> La libellule géante est capable de se déplacer de 30 mètres par action de mouvement.</w:t>
      </w:r>
    </w:p>
    <w:p w14:paraId="1C010D4D" w14:textId="624E31ED" w:rsidR="00E14BAC" w:rsidRDefault="00E14BAC" w:rsidP="00D41F94">
      <w:pPr>
        <w:jc w:val="both"/>
        <w:rPr>
          <w:bCs/>
        </w:rPr>
      </w:pPr>
      <w:r w:rsidRPr="00BB17CE">
        <w:rPr>
          <w:bCs/>
          <w:i/>
        </w:rPr>
        <w:t>Emporter dans les airs</w:t>
      </w:r>
      <w:r w:rsidR="00523DDC" w:rsidRPr="00BB17CE">
        <w:rPr>
          <w:bCs/>
          <w:i/>
        </w:rPr>
        <w:t xml:space="preserve"> : </w:t>
      </w:r>
      <w:r w:rsidR="00523DDC" w:rsidRPr="00BB17CE">
        <w:rPr>
          <w:bCs/>
        </w:rPr>
        <w:t xml:space="preserve">La libellule géante </w:t>
      </w:r>
      <w:r w:rsidRPr="00BB17CE">
        <w:rPr>
          <w:bCs/>
        </w:rPr>
        <w:t>peut, avec difficulté et au prix d’une action de mouvement, agripper un personnage et l’emporter dans les airs. Au premier tou</w:t>
      </w:r>
      <w:r w:rsidRPr="00605B5A">
        <w:rPr>
          <w:bCs/>
        </w:rPr>
        <w:t>r, si la victime se libère (test de FOR opposé), elle subit 1d6 DM de chute</w:t>
      </w:r>
      <w:r w:rsidRPr="00BB17CE">
        <w:rPr>
          <w:bCs/>
        </w:rPr>
        <w:t xml:space="preserve">. Au tour suivant, la libellule prend de l’altitude et les DM augmente de +1d6, </w:t>
      </w:r>
      <w:r w:rsidRPr="00BB17CE">
        <w:rPr>
          <w:bCs/>
        </w:rPr>
        <w:t>jusqu’à ce que la victime arrive à se libérer ou au bout de 4 tours</w:t>
      </w:r>
      <w:r w:rsidR="004340B6">
        <w:rPr>
          <w:bCs/>
        </w:rPr>
        <w:t>, après lesquels la libellule lâ</w:t>
      </w:r>
      <w:r w:rsidRPr="00BB17CE">
        <w:rPr>
          <w:bCs/>
        </w:rPr>
        <w:t>chera sa cible qui subira 4d6 DM</w:t>
      </w:r>
      <w:r w:rsidR="00605B5A">
        <w:rPr>
          <w:bCs/>
        </w:rPr>
        <w:t xml:space="preserve"> </w:t>
      </w:r>
      <w:r w:rsidR="004340B6">
        <w:rPr>
          <w:bCs/>
        </w:rPr>
        <w:t>de chute</w:t>
      </w:r>
      <w:r w:rsidRPr="00BB17CE">
        <w:rPr>
          <w:bCs/>
        </w:rPr>
        <w:t xml:space="preserve">. </w:t>
      </w:r>
    </w:p>
    <w:p w14:paraId="6F67F206" w14:textId="77777777" w:rsidR="004340B6" w:rsidRPr="00BB17CE" w:rsidRDefault="004340B6" w:rsidP="00D41F94">
      <w:pPr>
        <w:jc w:val="both"/>
        <w:rPr>
          <w:bCs/>
        </w:rPr>
      </w:pPr>
    </w:p>
    <w:p w14:paraId="01BCD315" w14:textId="77777777" w:rsidR="009B0B1A" w:rsidRPr="00484743" w:rsidRDefault="009B0B1A" w:rsidP="00D41F94">
      <w:pPr>
        <w:jc w:val="both"/>
        <w:rPr>
          <w:b/>
          <w:color w:val="0070C0"/>
          <w:sz w:val="28"/>
        </w:rPr>
      </w:pPr>
      <w:r w:rsidRPr="00484743">
        <w:rPr>
          <w:b/>
          <w:color w:val="0070C0"/>
          <w:sz w:val="28"/>
        </w:rPr>
        <w:t xml:space="preserve">9. </w:t>
      </w:r>
      <w:r w:rsidR="00DF2B43" w:rsidRPr="00484743">
        <w:rPr>
          <w:b/>
          <w:color w:val="0070C0"/>
          <w:sz w:val="28"/>
        </w:rPr>
        <w:t>Le phare</w:t>
      </w:r>
      <w:r w:rsidRPr="00484743">
        <w:rPr>
          <w:b/>
          <w:color w:val="0070C0"/>
          <w:sz w:val="28"/>
        </w:rPr>
        <w:t xml:space="preserve"> </w:t>
      </w:r>
    </w:p>
    <w:p w14:paraId="43FA8CB1" w14:textId="77777777" w:rsidR="006F0C18" w:rsidRPr="00484743" w:rsidRDefault="006F0C18" w:rsidP="00D41F94">
      <w:pPr>
        <w:jc w:val="both"/>
        <w:rPr>
          <w:color w:val="0070C0"/>
        </w:rPr>
      </w:pPr>
      <w:r w:rsidRPr="00484743">
        <w:rPr>
          <w:color w:val="0070C0"/>
        </w:rPr>
        <w:t xml:space="preserve">De l’eau, </w:t>
      </w:r>
      <w:r w:rsidR="00A11532" w:rsidRPr="00484743">
        <w:rPr>
          <w:color w:val="0070C0"/>
        </w:rPr>
        <w:t xml:space="preserve">des mouettes, </w:t>
      </w:r>
      <w:r w:rsidRPr="00484743">
        <w:rPr>
          <w:color w:val="0070C0"/>
        </w:rPr>
        <w:t xml:space="preserve">des rochers glissants recouverts d’algues ou de coquillages et un phare qui s’élève </w:t>
      </w:r>
      <w:r w:rsidR="00A11532" w:rsidRPr="00484743">
        <w:rPr>
          <w:color w:val="0070C0"/>
        </w:rPr>
        <w:t>vers</w:t>
      </w:r>
      <w:r w:rsidRPr="00484743">
        <w:rPr>
          <w:color w:val="0070C0"/>
        </w:rPr>
        <w:t xml:space="preserve"> le ciel. La base du phare est haute de </w:t>
      </w:r>
      <w:r w:rsidR="00800D38" w:rsidRPr="00484743">
        <w:rPr>
          <w:color w:val="0070C0"/>
        </w:rPr>
        <w:t>trois</w:t>
      </w:r>
      <w:r w:rsidRPr="00484743">
        <w:rPr>
          <w:color w:val="0070C0"/>
        </w:rPr>
        <w:t xml:space="preserve"> mètres et il faut l’escalader pour atteindre </w:t>
      </w:r>
      <w:r w:rsidR="00A11532" w:rsidRPr="00484743">
        <w:rPr>
          <w:color w:val="0070C0"/>
        </w:rPr>
        <w:t>son entrée</w:t>
      </w:r>
      <w:r w:rsidRPr="00484743">
        <w:rPr>
          <w:color w:val="0070C0"/>
        </w:rPr>
        <w:t xml:space="preserve">. </w:t>
      </w:r>
    </w:p>
    <w:p w14:paraId="7DF447C1" w14:textId="77777777" w:rsidR="004340B6" w:rsidRPr="00484743" w:rsidRDefault="00A11532" w:rsidP="004340B6">
      <w:pPr>
        <w:jc w:val="both"/>
        <w:rPr>
          <w:color w:val="0070C0"/>
        </w:rPr>
      </w:pPr>
      <w:r w:rsidRPr="00484743">
        <w:rPr>
          <w:color w:val="0070C0"/>
        </w:rPr>
        <w:t xml:space="preserve">Après avoir poussé la porte du phare, on entre dans une petite pièce circulaire avec quelques armoires et étagères près des murs. </w:t>
      </w:r>
      <w:r w:rsidR="004340B6" w:rsidRPr="00484743">
        <w:rPr>
          <w:color w:val="0070C0"/>
        </w:rPr>
        <w:t xml:space="preserve">Il y a également un escalier en colimaçon qui monte tout en haut du phare. </w:t>
      </w:r>
    </w:p>
    <w:p w14:paraId="1F71A5B6" w14:textId="77777777" w:rsidR="00A11532" w:rsidRPr="00484743" w:rsidRDefault="00A11532" w:rsidP="00D41F94">
      <w:pPr>
        <w:jc w:val="both"/>
        <w:rPr>
          <w:color w:val="0070C0"/>
        </w:rPr>
      </w:pPr>
      <w:r w:rsidRPr="00484743">
        <w:rPr>
          <w:b/>
          <w:color w:val="000000" w:themeColor="text1"/>
        </w:rPr>
        <w:t xml:space="preserve">Les </w:t>
      </w:r>
      <w:r w:rsidR="004340B6" w:rsidRPr="00484743">
        <w:rPr>
          <w:b/>
          <w:color w:val="000000" w:themeColor="text1"/>
        </w:rPr>
        <w:t>deux équipements</w:t>
      </w:r>
      <w:r w:rsidRPr="00484743">
        <w:rPr>
          <w:b/>
          <w:color w:val="000000" w:themeColor="text1"/>
        </w:rPr>
        <w:t xml:space="preserve"> se trouvent dans les armoires.</w:t>
      </w:r>
      <w:r w:rsidRPr="00484743">
        <w:rPr>
          <w:color w:val="000000" w:themeColor="text1"/>
        </w:rPr>
        <w:t xml:space="preserve"> </w:t>
      </w:r>
    </w:p>
    <w:p w14:paraId="65EEEE7D" w14:textId="72DD5558" w:rsidR="00A11532" w:rsidRPr="00484743" w:rsidRDefault="00A11532" w:rsidP="00D41F94">
      <w:pPr>
        <w:jc w:val="both"/>
      </w:pPr>
      <w:r w:rsidRPr="00484743">
        <w:t xml:space="preserve">En haut du phare, on se rend compte à quel point le phare est grand. Il est si grand qu’on peut voir les zones adjacentes à celle du phare (celle à gauche, en haut, à droite et en bas mais pas </w:t>
      </w:r>
      <w:r w:rsidR="004340B6" w:rsidRPr="00484743">
        <w:t>les zones</w:t>
      </w:r>
      <w:r w:rsidRPr="00484743">
        <w:t xml:space="preserve"> en diagonale). Ainsi, ceux qui sont en haut du phare peuvent savoir quelles sont les zones sur leurs </w:t>
      </w:r>
      <w:r w:rsidR="00D04BD7" w:rsidRPr="00484743">
        <w:t>côtés</w:t>
      </w:r>
      <w:r w:rsidRPr="00484743">
        <w:t xml:space="preserve">. </w:t>
      </w:r>
      <w:r w:rsidR="004340B6" w:rsidRPr="00484743">
        <w:t xml:space="preserve">En gros, ils peuvent avoir une description des zones avant d’y aller. </w:t>
      </w:r>
    </w:p>
    <w:p w14:paraId="1A40142B" w14:textId="77777777" w:rsidR="006F0C18" w:rsidRPr="00484743" w:rsidRDefault="006F0C18" w:rsidP="00D41F94">
      <w:pPr>
        <w:jc w:val="both"/>
        <w:rPr>
          <w:b/>
          <w:color w:val="0070C0"/>
        </w:rPr>
      </w:pPr>
      <w:r w:rsidRPr="00484743">
        <w:rPr>
          <w:b/>
          <w:color w:val="0070C0"/>
        </w:rPr>
        <w:t xml:space="preserve">Le danger du phare. </w:t>
      </w:r>
    </w:p>
    <w:p w14:paraId="27527889" w14:textId="77777777" w:rsidR="006F0C18" w:rsidRPr="00484743" w:rsidRDefault="006F0C18" w:rsidP="00D41F94">
      <w:pPr>
        <w:jc w:val="both"/>
      </w:pPr>
      <w:r w:rsidRPr="00484743">
        <w:t>Le danger de cette zone réside dans la base du phare qui est élevé</w:t>
      </w:r>
      <w:r w:rsidR="00621562" w:rsidRPr="00484743">
        <w:t>e</w:t>
      </w:r>
      <w:r w:rsidRPr="00484743">
        <w:t xml:space="preserve"> </w:t>
      </w:r>
      <w:r w:rsidR="000B0845" w:rsidRPr="00484743">
        <w:t>de</w:t>
      </w:r>
      <w:r w:rsidRPr="00484743">
        <w:t xml:space="preserve"> </w:t>
      </w:r>
      <w:r w:rsidR="00036ED3" w:rsidRPr="00484743">
        <w:t>trois</w:t>
      </w:r>
      <w:r w:rsidRPr="00484743">
        <w:t xml:space="preserve"> mètres</w:t>
      </w:r>
      <w:r w:rsidR="00621562" w:rsidRPr="00484743">
        <w:t xml:space="preserve"> au-dessus du </w:t>
      </w:r>
      <w:r w:rsidRPr="00484743">
        <w:t xml:space="preserve">sol. Il faut l’escalader pour entrer dans le phare. Ceux qui s’y essaient doivent </w:t>
      </w:r>
      <w:r w:rsidRPr="00484743">
        <w:rPr>
          <w:b/>
        </w:rPr>
        <w:t>réussir un test de DEX difficulté 5</w:t>
      </w:r>
      <w:r w:rsidRPr="00484743">
        <w:t xml:space="preserve">. S’ils échouent, ils tombent et perdent 1d6 DM. </w:t>
      </w:r>
    </w:p>
    <w:p w14:paraId="21E6DB1D" w14:textId="77777777" w:rsidR="00DF2B43" w:rsidRPr="00484743" w:rsidRDefault="006F0C18" w:rsidP="00D41F94">
      <w:pPr>
        <w:jc w:val="both"/>
      </w:pPr>
      <w:r w:rsidRPr="00484743">
        <w:t xml:space="preserve"> </w:t>
      </w:r>
    </w:p>
    <w:p w14:paraId="3070BBFB" w14:textId="77777777" w:rsidR="00663D97" w:rsidRDefault="00663D97" w:rsidP="00D41F94">
      <w:pPr>
        <w:jc w:val="both"/>
        <w:rPr>
          <w:b/>
          <w:color w:val="0070C0"/>
          <w:sz w:val="28"/>
        </w:rPr>
      </w:pPr>
    </w:p>
    <w:p w14:paraId="6FE85ADB" w14:textId="77777777" w:rsidR="00663D97" w:rsidRDefault="00663D97" w:rsidP="00D41F94">
      <w:pPr>
        <w:jc w:val="both"/>
        <w:rPr>
          <w:b/>
          <w:color w:val="0070C0"/>
          <w:sz w:val="28"/>
        </w:rPr>
      </w:pPr>
    </w:p>
    <w:p w14:paraId="3FF2791F" w14:textId="77777777" w:rsidR="00663D97" w:rsidRDefault="00663D97" w:rsidP="00D41F94">
      <w:pPr>
        <w:jc w:val="both"/>
        <w:rPr>
          <w:b/>
          <w:color w:val="0070C0"/>
          <w:sz w:val="28"/>
        </w:rPr>
      </w:pPr>
    </w:p>
    <w:p w14:paraId="541D73F3" w14:textId="392AB951" w:rsidR="00663D97" w:rsidRDefault="00663D97" w:rsidP="00D41F94">
      <w:pPr>
        <w:jc w:val="both"/>
        <w:rPr>
          <w:b/>
          <w:color w:val="0070C0"/>
          <w:sz w:val="28"/>
        </w:rPr>
      </w:pPr>
    </w:p>
    <w:p w14:paraId="37143D5B" w14:textId="1E82993D" w:rsidR="003E0A1A" w:rsidRDefault="003E0A1A" w:rsidP="00D41F94">
      <w:pPr>
        <w:jc w:val="both"/>
        <w:rPr>
          <w:b/>
          <w:color w:val="0070C0"/>
          <w:sz w:val="28"/>
        </w:rPr>
      </w:pPr>
    </w:p>
    <w:p w14:paraId="133D7016" w14:textId="77777777" w:rsidR="003E0A1A" w:rsidRDefault="003E0A1A" w:rsidP="00D41F94">
      <w:pPr>
        <w:jc w:val="both"/>
        <w:rPr>
          <w:b/>
          <w:color w:val="0070C0"/>
          <w:sz w:val="28"/>
        </w:rPr>
      </w:pPr>
    </w:p>
    <w:p w14:paraId="08F61B61" w14:textId="77777777" w:rsidR="00663D97" w:rsidRDefault="00663D97" w:rsidP="00D41F94">
      <w:pPr>
        <w:jc w:val="both"/>
        <w:rPr>
          <w:b/>
          <w:color w:val="0070C0"/>
          <w:sz w:val="28"/>
        </w:rPr>
      </w:pPr>
    </w:p>
    <w:p w14:paraId="64851381" w14:textId="77777777" w:rsidR="00DF2B43" w:rsidRPr="00BB17CE" w:rsidRDefault="006E39A6" w:rsidP="00D41F94">
      <w:pPr>
        <w:jc w:val="both"/>
        <w:rPr>
          <w:b/>
          <w:color w:val="0070C0"/>
          <w:sz w:val="28"/>
        </w:rPr>
      </w:pPr>
      <w:r w:rsidRPr="00BB17CE">
        <w:rPr>
          <w:b/>
          <w:color w:val="0070C0"/>
          <w:sz w:val="28"/>
        </w:rPr>
        <w:lastRenderedPageBreak/>
        <w:t xml:space="preserve">10. </w:t>
      </w:r>
      <w:r w:rsidR="00DF2B43" w:rsidRPr="00BB17CE">
        <w:rPr>
          <w:b/>
          <w:color w:val="0070C0"/>
          <w:sz w:val="28"/>
        </w:rPr>
        <w:t>Le vieux cimetière</w:t>
      </w:r>
    </w:p>
    <w:p w14:paraId="604A2FB3" w14:textId="031CA67B" w:rsidR="003F7FA9" w:rsidRPr="00BB17CE" w:rsidRDefault="003F7FA9" w:rsidP="00D41F94">
      <w:pPr>
        <w:jc w:val="both"/>
        <w:rPr>
          <w:color w:val="0070C0"/>
        </w:rPr>
      </w:pPr>
      <w:r w:rsidRPr="00BB17CE">
        <w:rPr>
          <w:color w:val="0070C0"/>
        </w:rPr>
        <w:t>Des grilles en métal entoure</w:t>
      </w:r>
      <w:r w:rsidR="00A6744C">
        <w:rPr>
          <w:color w:val="0070C0"/>
        </w:rPr>
        <w:t>nt</w:t>
      </w:r>
      <w:r w:rsidRPr="00BB17CE">
        <w:rPr>
          <w:color w:val="0070C0"/>
        </w:rPr>
        <w:t xml:space="preserve"> un vaste plateau </w:t>
      </w:r>
      <w:r w:rsidR="00D04BD7" w:rsidRPr="00BB17CE">
        <w:rPr>
          <w:color w:val="0070C0"/>
        </w:rPr>
        <w:t>brumeux</w:t>
      </w:r>
      <w:r w:rsidRPr="00BB17CE">
        <w:rPr>
          <w:color w:val="0070C0"/>
        </w:rPr>
        <w:t xml:space="preserve">. Derrière ces grilles, la terre semble molle et humide. De nombreuses </w:t>
      </w:r>
      <w:r w:rsidR="000D62AE" w:rsidRPr="00BB17CE">
        <w:rPr>
          <w:color w:val="0070C0"/>
        </w:rPr>
        <w:t>stèles et pierres tombales</w:t>
      </w:r>
      <w:r w:rsidRPr="00BB17CE">
        <w:rPr>
          <w:color w:val="0070C0"/>
        </w:rPr>
        <w:t xml:space="preserve"> </w:t>
      </w:r>
      <w:r w:rsidR="00D04BD7" w:rsidRPr="00BB17CE">
        <w:rPr>
          <w:color w:val="0070C0"/>
        </w:rPr>
        <w:t>parsèment</w:t>
      </w:r>
      <w:r w:rsidRPr="00BB17CE">
        <w:rPr>
          <w:color w:val="0070C0"/>
        </w:rPr>
        <w:t xml:space="preserve"> </w:t>
      </w:r>
      <w:r w:rsidR="000D62AE" w:rsidRPr="00BB17CE">
        <w:rPr>
          <w:color w:val="0070C0"/>
        </w:rPr>
        <w:t>ce plateau</w:t>
      </w:r>
      <w:r w:rsidRPr="00BB17CE">
        <w:rPr>
          <w:color w:val="0070C0"/>
        </w:rPr>
        <w:t xml:space="preserve"> et quelques pissenlits poussent entre les sépultures. </w:t>
      </w:r>
    </w:p>
    <w:p w14:paraId="1914DF30" w14:textId="77777777" w:rsidR="003F7FA9" w:rsidRPr="00BB17CE" w:rsidRDefault="003F7FA9" w:rsidP="00D41F94">
      <w:pPr>
        <w:jc w:val="both"/>
        <w:rPr>
          <w:color w:val="000000" w:themeColor="text1"/>
        </w:rPr>
      </w:pPr>
      <w:r w:rsidRPr="00BB17CE">
        <w:rPr>
          <w:color w:val="000000" w:themeColor="text1"/>
        </w:rPr>
        <w:t xml:space="preserve">La grille peut s’escalader sans danger. </w:t>
      </w:r>
    </w:p>
    <w:p w14:paraId="50C30343" w14:textId="77777777" w:rsidR="000D62AE" w:rsidRPr="00BB17CE" w:rsidRDefault="003F7FA9" w:rsidP="00D41F94">
      <w:pPr>
        <w:jc w:val="both"/>
        <w:rPr>
          <w:color w:val="0070C0"/>
        </w:rPr>
      </w:pPr>
      <w:r w:rsidRPr="00BB17CE">
        <w:rPr>
          <w:color w:val="0070C0"/>
        </w:rPr>
        <w:t>Certaines des tombes, situées au milieu de ce qui s’apparente être un</w:t>
      </w:r>
      <w:r w:rsidR="000D62AE" w:rsidRPr="00BB17CE">
        <w:rPr>
          <w:color w:val="0070C0"/>
        </w:rPr>
        <w:t xml:space="preserve"> vieux</w:t>
      </w:r>
      <w:r w:rsidRPr="00BB17CE">
        <w:rPr>
          <w:color w:val="0070C0"/>
        </w:rPr>
        <w:t xml:space="preserve"> cimetière, ont été fraich</w:t>
      </w:r>
      <w:r w:rsidR="000D62AE" w:rsidRPr="00BB17CE">
        <w:rPr>
          <w:color w:val="0070C0"/>
        </w:rPr>
        <w:t>e</w:t>
      </w:r>
      <w:r w:rsidRPr="00BB17CE">
        <w:rPr>
          <w:color w:val="0070C0"/>
        </w:rPr>
        <w:t>ment creusées. Les cercueils</w:t>
      </w:r>
      <w:r w:rsidR="00A6744C">
        <w:rPr>
          <w:color w:val="0070C0"/>
        </w:rPr>
        <w:t xml:space="preserve"> </w:t>
      </w:r>
      <w:r w:rsidRPr="00BB17CE">
        <w:rPr>
          <w:color w:val="0070C0"/>
        </w:rPr>
        <w:t xml:space="preserve">ont carrément été sortis </w:t>
      </w:r>
      <w:r w:rsidR="000D62AE" w:rsidRPr="00BB17CE">
        <w:rPr>
          <w:color w:val="0070C0"/>
        </w:rPr>
        <w:t xml:space="preserve">de </w:t>
      </w:r>
      <w:r w:rsidR="00875FD0">
        <w:rPr>
          <w:color w:val="0070C0"/>
        </w:rPr>
        <w:t>terre</w:t>
      </w:r>
      <w:r w:rsidR="000D62AE" w:rsidRPr="00BB17CE">
        <w:rPr>
          <w:color w:val="0070C0"/>
        </w:rPr>
        <w:t xml:space="preserve">. En tout, il y a </w:t>
      </w:r>
      <w:r w:rsidR="00A6744C">
        <w:rPr>
          <w:color w:val="0070C0"/>
        </w:rPr>
        <w:t xml:space="preserve">quatre </w:t>
      </w:r>
      <w:r w:rsidR="000D62AE" w:rsidRPr="00BB17CE">
        <w:rPr>
          <w:color w:val="0070C0"/>
        </w:rPr>
        <w:t>cercueils disposés en un arc de cercle.</w:t>
      </w:r>
    </w:p>
    <w:p w14:paraId="6460FE79" w14:textId="77777777" w:rsidR="000D62AE" w:rsidRPr="00BB17CE" w:rsidRDefault="000D62AE" w:rsidP="00D41F94">
      <w:pPr>
        <w:jc w:val="both"/>
        <w:rPr>
          <w:color w:val="000000" w:themeColor="text1"/>
        </w:rPr>
      </w:pPr>
      <w:r w:rsidRPr="00BB17CE">
        <w:rPr>
          <w:b/>
          <w:color w:val="000000" w:themeColor="text1"/>
        </w:rPr>
        <w:t xml:space="preserve">Deux des </w:t>
      </w:r>
      <w:r w:rsidR="00F068EC" w:rsidRPr="00BB17CE">
        <w:rPr>
          <w:b/>
          <w:color w:val="000000" w:themeColor="text1"/>
        </w:rPr>
        <w:t>cercueils</w:t>
      </w:r>
      <w:r w:rsidRPr="00BB17CE">
        <w:rPr>
          <w:b/>
          <w:color w:val="000000" w:themeColor="text1"/>
        </w:rPr>
        <w:t xml:space="preserve"> contiennent un </w:t>
      </w:r>
      <w:r w:rsidR="004340B6">
        <w:rPr>
          <w:b/>
          <w:color w:val="000000" w:themeColor="text1"/>
        </w:rPr>
        <w:t>équipement</w:t>
      </w:r>
      <w:r w:rsidRPr="00BB17CE">
        <w:rPr>
          <w:color w:val="000000" w:themeColor="text1"/>
        </w:rPr>
        <w:t xml:space="preserve"> alors que les deux autres abritent un squelette. Le</w:t>
      </w:r>
      <w:r w:rsidR="00A6744C">
        <w:rPr>
          <w:color w:val="000000" w:themeColor="text1"/>
        </w:rPr>
        <w:t>s</w:t>
      </w:r>
      <w:r w:rsidRPr="00BB17CE">
        <w:rPr>
          <w:color w:val="000000" w:themeColor="text1"/>
        </w:rPr>
        <w:t xml:space="preserve"> cercueil</w:t>
      </w:r>
      <w:r w:rsidR="00A6744C">
        <w:rPr>
          <w:color w:val="000000" w:themeColor="text1"/>
        </w:rPr>
        <w:t>s</w:t>
      </w:r>
      <w:r w:rsidRPr="00BB17CE">
        <w:rPr>
          <w:color w:val="000000" w:themeColor="text1"/>
        </w:rPr>
        <w:t xml:space="preserve"> s’ouvre</w:t>
      </w:r>
      <w:r w:rsidR="00A6744C">
        <w:rPr>
          <w:color w:val="000000" w:themeColor="text1"/>
        </w:rPr>
        <w:t>nt</w:t>
      </w:r>
      <w:r w:rsidRPr="00BB17CE">
        <w:rPr>
          <w:color w:val="000000" w:themeColor="text1"/>
        </w:rPr>
        <w:t xml:space="preserve"> sans difficulté.</w:t>
      </w:r>
    </w:p>
    <w:p w14:paraId="780F5FB0" w14:textId="77777777" w:rsidR="003F7FA9" w:rsidRPr="00BB17CE" w:rsidRDefault="000D62AE" w:rsidP="00D41F94">
      <w:pPr>
        <w:jc w:val="both"/>
        <w:rPr>
          <w:b/>
          <w:color w:val="0070C0"/>
        </w:rPr>
      </w:pPr>
      <w:r w:rsidRPr="00BB17CE">
        <w:rPr>
          <w:color w:val="0070C0"/>
        </w:rPr>
        <w:t xml:space="preserve"> </w:t>
      </w:r>
      <w:r w:rsidRPr="00BB17CE">
        <w:rPr>
          <w:b/>
          <w:color w:val="0070C0"/>
        </w:rPr>
        <w:t xml:space="preserve">Le danger du cimetière. </w:t>
      </w:r>
    </w:p>
    <w:p w14:paraId="00D6ED2F" w14:textId="77777777" w:rsidR="00F068EC" w:rsidRPr="00BB17CE" w:rsidRDefault="000D62AE" w:rsidP="00D41F94">
      <w:pPr>
        <w:jc w:val="both"/>
        <w:rPr>
          <w:color w:val="000000" w:themeColor="text1"/>
        </w:rPr>
      </w:pPr>
      <w:r w:rsidRPr="00BB17CE">
        <w:rPr>
          <w:color w:val="000000" w:themeColor="text1"/>
        </w:rPr>
        <w:t xml:space="preserve">Dans deux des </w:t>
      </w:r>
      <w:r w:rsidR="00F068EC" w:rsidRPr="00BB17CE">
        <w:rPr>
          <w:color w:val="000000" w:themeColor="text1"/>
        </w:rPr>
        <w:t>cercueils</w:t>
      </w:r>
      <w:r w:rsidRPr="00BB17CE">
        <w:rPr>
          <w:color w:val="000000" w:themeColor="text1"/>
        </w:rPr>
        <w:t xml:space="preserve"> </w:t>
      </w:r>
      <w:r w:rsidR="00F068EC" w:rsidRPr="00BB17CE">
        <w:rPr>
          <w:color w:val="000000" w:themeColor="text1"/>
        </w:rPr>
        <w:t>reposent</w:t>
      </w:r>
      <w:r w:rsidRPr="00BB17CE">
        <w:rPr>
          <w:color w:val="000000" w:themeColor="text1"/>
        </w:rPr>
        <w:t xml:space="preserve"> un sq</w:t>
      </w:r>
      <w:r w:rsidR="00F068EC" w:rsidRPr="00BB17CE">
        <w:rPr>
          <w:color w:val="000000" w:themeColor="text1"/>
        </w:rPr>
        <w:t xml:space="preserve">uelette qui se réveillera si le cercueil </w:t>
      </w:r>
      <w:r w:rsidRPr="00BB17CE">
        <w:rPr>
          <w:color w:val="000000" w:themeColor="text1"/>
        </w:rPr>
        <w:t>est ouvert</w:t>
      </w:r>
      <w:r w:rsidR="00F068EC" w:rsidRPr="00BB17CE">
        <w:rPr>
          <w:color w:val="000000" w:themeColor="text1"/>
        </w:rPr>
        <w:t xml:space="preserve"> et attaquera celui qui a osé le déranger. </w:t>
      </w:r>
    </w:p>
    <w:p w14:paraId="5055DC7F" w14:textId="15979C7F" w:rsidR="000D62AE" w:rsidRPr="00BB17CE" w:rsidRDefault="00F068EC" w:rsidP="00D41F94">
      <w:pPr>
        <w:jc w:val="both"/>
        <w:rPr>
          <w:color w:val="000000" w:themeColor="text1"/>
        </w:rPr>
      </w:pPr>
      <w:r w:rsidRPr="00BB17CE">
        <w:rPr>
          <w:color w:val="000000" w:themeColor="text1"/>
        </w:rPr>
        <w:t xml:space="preserve">Pour savoir où sont les squelettes, considérez que les cercueils sont disposés les uns à </w:t>
      </w:r>
      <w:r w:rsidR="00D04BD7" w:rsidRPr="00BB17CE">
        <w:rPr>
          <w:color w:val="000000" w:themeColor="text1"/>
        </w:rPr>
        <w:t>côté</w:t>
      </w:r>
      <w:r w:rsidRPr="00BB17CE">
        <w:rPr>
          <w:color w:val="000000" w:themeColor="text1"/>
        </w:rPr>
        <w:t xml:space="preserve"> des autres, en arc de cercle, et </w:t>
      </w:r>
      <w:proofErr w:type="gramStart"/>
      <w:r w:rsidRPr="00BB17CE">
        <w:rPr>
          <w:color w:val="000000" w:themeColor="text1"/>
        </w:rPr>
        <w:t>numérotez les</w:t>
      </w:r>
      <w:proofErr w:type="gramEnd"/>
      <w:r w:rsidRPr="00BB17CE">
        <w:rPr>
          <w:color w:val="000000" w:themeColor="text1"/>
        </w:rPr>
        <w:t xml:space="preserve"> de 1 à 4 (1 pour celui tout à gauche et 4 pour celui tout à droite). Lancez 2d4, les résultats indiquent lesquels contiennent </w:t>
      </w:r>
      <w:r w:rsidR="009B7042">
        <w:rPr>
          <w:color w:val="000000" w:themeColor="text1"/>
        </w:rPr>
        <w:t>un</w:t>
      </w:r>
      <w:r w:rsidRPr="00BB17CE">
        <w:rPr>
          <w:color w:val="000000" w:themeColor="text1"/>
        </w:rPr>
        <w:t xml:space="preserve"> squelette, les autres contiennent un </w:t>
      </w:r>
      <w:r w:rsidR="009B7042">
        <w:rPr>
          <w:color w:val="000000" w:themeColor="text1"/>
        </w:rPr>
        <w:t>équipement</w:t>
      </w:r>
      <w:r w:rsidRPr="00BB17CE">
        <w:rPr>
          <w:color w:val="000000" w:themeColor="text1"/>
        </w:rPr>
        <w:t xml:space="preserve"> chacun. Si le résultat des 2d4 sont identiques, </w:t>
      </w:r>
      <w:proofErr w:type="gramStart"/>
      <w:r w:rsidRPr="00BB17CE">
        <w:rPr>
          <w:color w:val="000000" w:themeColor="text1"/>
        </w:rPr>
        <w:t>relancez en</w:t>
      </w:r>
      <w:proofErr w:type="gramEnd"/>
      <w:r w:rsidRPr="00BB17CE">
        <w:rPr>
          <w:color w:val="000000" w:themeColor="text1"/>
        </w:rPr>
        <w:t xml:space="preserve"> un jusqu’à avoir 2 résultats différents. </w:t>
      </w:r>
    </w:p>
    <w:p w14:paraId="08F8C55D" w14:textId="77777777" w:rsidR="000D62AE" w:rsidRPr="00484743" w:rsidRDefault="00F068EC" w:rsidP="00D41F94">
      <w:pPr>
        <w:jc w:val="both"/>
        <w:rPr>
          <w:b/>
        </w:rPr>
      </w:pPr>
      <w:r w:rsidRPr="00484743">
        <w:rPr>
          <w:b/>
        </w:rPr>
        <w:t xml:space="preserve">Squelette de base (NC 1) </w:t>
      </w:r>
    </w:p>
    <w:p w14:paraId="4AB83BD4" w14:textId="77777777" w:rsidR="000D62AE" w:rsidRPr="00BB17CE" w:rsidRDefault="000D62AE" w:rsidP="00D41F94">
      <w:pPr>
        <w:jc w:val="both"/>
        <w:rPr>
          <w:b/>
          <w:bCs/>
        </w:rPr>
      </w:pPr>
      <w:r w:rsidRPr="00BB17CE">
        <w:rPr>
          <w:b/>
          <w:bCs/>
        </w:rPr>
        <w:t xml:space="preserve">FOR </w:t>
      </w:r>
      <w:r w:rsidR="00F068EC" w:rsidRPr="00BB17CE">
        <w:rPr>
          <w:bCs/>
        </w:rPr>
        <w:t>+1</w:t>
      </w:r>
      <w:r w:rsidRPr="00BB17CE">
        <w:rPr>
          <w:bCs/>
        </w:rPr>
        <w:t xml:space="preserve"> </w:t>
      </w:r>
      <w:r w:rsidRPr="00BB17CE">
        <w:rPr>
          <w:b/>
          <w:bCs/>
        </w:rPr>
        <w:t xml:space="preserve">DEX </w:t>
      </w:r>
      <w:r w:rsidR="00F068EC" w:rsidRPr="00BB17CE">
        <w:rPr>
          <w:bCs/>
        </w:rPr>
        <w:t>+1</w:t>
      </w:r>
      <w:r w:rsidRPr="00BB17CE">
        <w:rPr>
          <w:b/>
          <w:bCs/>
        </w:rPr>
        <w:t xml:space="preserve"> CON </w:t>
      </w:r>
      <w:r w:rsidR="00F068EC" w:rsidRPr="00BB17CE">
        <w:rPr>
          <w:bCs/>
        </w:rPr>
        <w:t>+1</w:t>
      </w:r>
      <w:r w:rsidRPr="00BB17CE">
        <w:rPr>
          <w:b/>
          <w:bCs/>
        </w:rPr>
        <w:t xml:space="preserve"> INT </w:t>
      </w:r>
      <w:r w:rsidR="00F068EC" w:rsidRPr="00BB17CE">
        <w:rPr>
          <w:bCs/>
        </w:rPr>
        <w:t>-4</w:t>
      </w:r>
      <w:r w:rsidRPr="00BB17CE">
        <w:rPr>
          <w:bCs/>
        </w:rPr>
        <w:t xml:space="preserve"> </w:t>
      </w:r>
      <w:r w:rsidRPr="00BB17CE">
        <w:rPr>
          <w:b/>
          <w:bCs/>
        </w:rPr>
        <w:t xml:space="preserve">SAG </w:t>
      </w:r>
      <w:r w:rsidR="00F068EC" w:rsidRPr="00BB17CE">
        <w:rPr>
          <w:bCs/>
        </w:rPr>
        <w:t>-2</w:t>
      </w:r>
      <w:r w:rsidRPr="00BB17CE">
        <w:rPr>
          <w:b/>
          <w:bCs/>
        </w:rPr>
        <w:t xml:space="preserve"> CHA </w:t>
      </w:r>
      <w:r w:rsidR="00F068EC" w:rsidRPr="00BB17CE">
        <w:rPr>
          <w:bCs/>
        </w:rPr>
        <w:t>-4</w:t>
      </w:r>
    </w:p>
    <w:p w14:paraId="18DC12F4" w14:textId="77777777" w:rsidR="00F068EC" w:rsidRPr="00BB17CE" w:rsidRDefault="000D62AE" w:rsidP="00D41F94">
      <w:pPr>
        <w:jc w:val="both"/>
      </w:pPr>
      <w:r w:rsidRPr="00BB17CE">
        <w:rPr>
          <w:b/>
          <w:bCs/>
        </w:rPr>
        <w:t>DEF</w:t>
      </w:r>
      <w:r w:rsidR="00F068EC" w:rsidRPr="00BB17CE">
        <w:t> 14</w:t>
      </w:r>
      <w:r w:rsidRPr="00BB17CE">
        <w:t> </w:t>
      </w:r>
      <w:r w:rsidRPr="00BB17CE">
        <w:rPr>
          <w:b/>
          <w:bCs/>
        </w:rPr>
        <w:t xml:space="preserve">PV </w:t>
      </w:r>
      <w:r w:rsidR="00F068EC" w:rsidRPr="00BB17CE">
        <w:t xml:space="preserve">9 (RD 5 sauf armes contondantes) </w:t>
      </w:r>
      <w:r w:rsidRPr="00BB17CE">
        <w:t> </w:t>
      </w:r>
    </w:p>
    <w:p w14:paraId="4DCFD370" w14:textId="77777777" w:rsidR="000D62AE" w:rsidRPr="00BB17CE" w:rsidRDefault="000D62AE" w:rsidP="00D41F94">
      <w:pPr>
        <w:jc w:val="both"/>
      </w:pPr>
      <w:r w:rsidRPr="00BB17CE">
        <w:rPr>
          <w:b/>
          <w:bCs/>
        </w:rPr>
        <w:t>Init</w:t>
      </w:r>
      <w:r w:rsidR="00F068EC" w:rsidRPr="00BB17CE">
        <w:t xml:space="preserve"> 12 </w:t>
      </w:r>
      <w:r w:rsidRPr="00BB17CE">
        <w:rPr>
          <w:b/>
        </w:rPr>
        <w:t>Attaque</w:t>
      </w:r>
      <w:r w:rsidR="00F068EC" w:rsidRPr="00BB17CE">
        <w:t xml:space="preserve"> +2</w:t>
      </w:r>
      <w:r w:rsidRPr="00BB17CE">
        <w:t xml:space="preserve"> </w:t>
      </w:r>
      <w:r w:rsidRPr="00BB17CE">
        <w:rPr>
          <w:b/>
        </w:rPr>
        <w:t>DM</w:t>
      </w:r>
      <w:r w:rsidR="00F068EC" w:rsidRPr="00BB17CE">
        <w:t xml:space="preserve"> 1d6+1</w:t>
      </w:r>
    </w:p>
    <w:p w14:paraId="38EF3D64" w14:textId="77777777" w:rsidR="00006E33" w:rsidRPr="00BB17CE" w:rsidRDefault="00006E33" w:rsidP="00D41F94">
      <w:pPr>
        <w:jc w:val="both"/>
      </w:pPr>
      <w:r w:rsidRPr="00BB17CE">
        <w:rPr>
          <w:i/>
          <w:iCs/>
        </w:rPr>
        <w:t>Sans esprit :</w:t>
      </w:r>
      <w:r w:rsidRPr="00BB17CE">
        <w:t> aucune âme n’habite la carcasse morte, le squelette est immunisé à tous les sorts qui affectent l’esprit (INT, SAG et CHA).</w:t>
      </w:r>
    </w:p>
    <w:p w14:paraId="4D12E6AA" w14:textId="77777777" w:rsidR="00006E33" w:rsidRPr="00BB17CE" w:rsidRDefault="00006E33" w:rsidP="00D41F94">
      <w:pPr>
        <w:jc w:val="both"/>
      </w:pPr>
      <w:r w:rsidRPr="00BB17CE">
        <w:rPr>
          <w:i/>
          <w:iCs/>
        </w:rPr>
        <w:t>Réduction des DM :</w:t>
      </w:r>
      <w:r w:rsidRPr="00BB17CE">
        <w:t xml:space="preserve"> tous les DM infligés à un squelette sont réduits de 5 points sauf au cas où l’attaquant utilise une arme contondante. Une arme contondante est une arme qui utilise la force de l’impact pour blesser comme une masse </w:t>
      </w:r>
      <w:r w:rsidRPr="00BB17CE">
        <w:t>ou un marteau à l’inverse d’une épée (tranchante) ou d’une flèche (perçante).</w:t>
      </w:r>
    </w:p>
    <w:p w14:paraId="6927F095" w14:textId="77777777" w:rsidR="004463C4" w:rsidRPr="00BB17CE" w:rsidRDefault="004463C4" w:rsidP="00D41F94">
      <w:pPr>
        <w:jc w:val="both"/>
      </w:pPr>
    </w:p>
    <w:p w14:paraId="3C456264" w14:textId="77777777" w:rsidR="004463C4" w:rsidRPr="00BB17CE" w:rsidRDefault="006E39A6" w:rsidP="00D41F94">
      <w:pPr>
        <w:jc w:val="both"/>
        <w:rPr>
          <w:b/>
          <w:color w:val="0070C0"/>
          <w:sz w:val="28"/>
        </w:rPr>
      </w:pPr>
      <w:r w:rsidRPr="00BB17CE">
        <w:rPr>
          <w:b/>
          <w:color w:val="0070C0"/>
          <w:sz w:val="28"/>
        </w:rPr>
        <w:t xml:space="preserve">11. </w:t>
      </w:r>
      <w:r w:rsidR="001049D4" w:rsidRPr="00BB17CE">
        <w:rPr>
          <w:b/>
          <w:color w:val="0070C0"/>
          <w:sz w:val="28"/>
        </w:rPr>
        <w:t>La forêt de</w:t>
      </w:r>
      <w:r w:rsidR="004463C4" w:rsidRPr="00BB17CE">
        <w:rPr>
          <w:b/>
          <w:color w:val="0070C0"/>
          <w:sz w:val="28"/>
        </w:rPr>
        <w:t xml:space="preserve"> champignons </w:t>
      </w:r>
      <w:r w:rsidR="001049D4" w:rsidRPr="00BB17CE">
        <w:rPr>
          <w:b/>
          <w:color w:val="0070C0"/>
          <w:sz w:val="28"/>
        </w:rPr>
        <w:t>géants</w:t>
      </w:r>
    </w:p>
    <w:p w14:paraId="4CDC5D23" w14:textId="77777777" w:rsidR="007C18FB" w:rsidRPr="00BB17CE" w:rsidRDefault="001049D4" w:rsidP="00D41F94">
      <w:pPr>
        <w:jc w:val="both"/>
        <w:rPr>
          <w:color w:val="0070C0"/>
        </w:rPr>
      </w:pPr>
      <w:r w:rsidRPr="00BB17CE">
        <w:rPr>
          <w:color w:val="0070C0"/>
        </w:rPr>
        <w:t>Une forêt</w:t>
      </w:r>
      <w:r w:rsidR="007C18FB" w:rsidRPr="00BB17CE">
        <w:rPr>
          <w:color w:val="0070C0"/>
        </w:rPr>
        <w:t xml:space="preserve"> </w:t>
      </w:r>
      <w:r w:rsidR="009B7042">
        <w:rPr>
          <w:color w:val="0070C0"/>
        </w:rPr>
        <w:t>de</w:t>
      </w:r>
      <w:r w:rsidRPr="00BB17CE">
        <w:rPr>
          <w:color w:val="0070C0"/>
        </w:rPr>
        <w:t xml:space="preserve"> </w:t>
      </w:r>
      <w:r w:rsidR="00EB16FE" w:rsidRPr="00BB17CE">
        <w:rPr>
          <w:color w:val="0070C0"/>
        </w:rPr>
        <w:t>champignons violets et verts</w:t>
      </w:r>
      <w:r w:rsidR="00055C9E" w:rsidRPr="00BB17CE">
        <w:rPr>
          <w:color w:val="0070C0"/>
        </w:rPr>
        <w:t>, aussi grands que des arbres</w:t>
      </w:r>
      <w:r w:rsidR="007C18FB" w:rsidRPr="00BB17CE">
        <w:rPr>
          <w:color w:val="0070C0"/>
        </w:rPr>
        <w:t>, et expulsant via de puissants jets des spores odorants et colorés.</w:t>
      </w:r>
    </w:p>
    <w:p w14:paraId="3CEDD424" w14:textId="77777777" w:rsidR="007C18FB" w:rsidRPr="00BB17CE" w:rsidRDefault="007C18FB" w:rsidP="00D41F94">
      <w:pPr>
        <w:jc w:val="both"/>
      </w:pPr>
      <w:r w:rsidRPr="00BB17CE">
        <w:rPr>
          <w:b/>
        </w:rPr>
        <w:t xml:space="preserve">Les </w:t>
      </w:r>
      <w:r w:rsidR="009B7042">
        <w:rPr>
          <w:b/>
        </w:rPr>
        <w:t>deux équipements</w:t>
      </w:r>
      <w:r w:rsidRPr="00BB17CE">
        <w:rPr>
          <w:b/>
        </w:rPr>
        <w:t xml:space="preserve"> sont légèrement enfouis dans la terre</w:t>
      </w:r>
      <w:r w:rsidRPr="00BB17CE">
        <w:t xml:space="preserve">, à la base de certains champignons. </w:t>
      </w:r>
    </w:p>
    <w:p w14:paraId="0AF04D69" w14:textId="77777777" w:rsidR="007C18FB" w:rsidRPr="00BB17CE" w:rsidRDefault="007C18FB" w:rsidP="00D41F94">
      <w:pPr>
        <w:jc w:val="both"/>
        <w:rPr>
          <w:b/>
          <w:color w:val="0070C0"/>
        </w:rPr>
      </w:pPr>
      <w:r w:rsidRPr="00BB17CE">
        <w:rPr>
          <w:b/>
          <w:color w:val="0070C0"/>
        </w:rPr>
        <w:t xml:space="preserve">Le danger des champignons. </w:t>
      </w:r>
    </w:p>
    <w:p w14:paraId="3FD670F0" w14:textId="77777777" w:rsidR="007C18FB" w:rsidRPr="00BB17CE" w:rsidRDefault="007C18FB" w:rsidP="00D41F94">
      <w:pPr>
        <w:jc w:val="both"/>
      </w:pPr>
      <w:r w:rsidRPr="00BB17CE">
        <w:t xml:space="preserve">Les champignons laissent s’échapper des spores qui ont un effet particulier sur ceux qui s’aventurent dans la zone. Ils doivent réussir un </w:t>
      </w:r>
      <w:r w:rsidRPr="00BB17CE">
        <w:rPr>
          <w:b/>
        </w:rPr>
        <w:t>test de CON difficulté 10</w:t>
      </w:r>
      <w:r w:rsidRPr="00BB17CE">
        <w:t xml:space="preserve"> ou être empoisonnés</w:t>
      </w:r>
      <w:r w:rsidR="00104E1B" w:rsidRPr="00BB17CE">
        <w:t xml:space="preserve">. </w:t>
      </w:r>
      <w:r w:rsidR="00D83AA5">
        <w:t>Les participants</w:t>
      </w:r>
      <w:r w:rsidRPr="00BB17CE">
        <w:t xml:space="preserve"> empoisonnés commence</w:t>
      </w:r>
      <w:r w:rsidR="007C2CAB">
        <w:t>nt</w:t>
      </w:r>
      <w:r w:rsidRPr="00BB17CE">
        <w:t xml:space="preserve"> à devenir agressifs </w:t>
      </w:r>
      <w:r w:rsidR="007376F3" w:rsidRPr="00BB17CE">
        <w:t xml:space="preserve">envers </w:t>
      </w:r>
      <w:r w:rsidR="00104E1B" w:rsidRPr="00BB17CE">
        <w:t>les personnes</w:t>
      </w:r>
      <w:r w:rsidR="00055C9E" w:rsidRPr="00BB17CE">
        <w:t xml:space="preserve"> près</w:t>
      </w:r>
      <w:r w:rsidR="009B7042">
        <w:t xml:space="preserve"> d’eux. Ils</w:t>
      </w:r>
      <w:r w:rsidR="00055C9E" w:rsidRPr="00BB17CE">
        <w:t xml:space="preserve"> les consid</w:t>
      </w:r>
      <w:r w:rsidR="009B7042">
        <w:t>èrent</w:t>
      </w:r>
      <w:r w:rsidR="00055C9E" w:rsidRPr="00BB17CE">
        <w:t xml:space="preserve"> comme des ennemis voulant leur faire du mal et les attaquent sans discernement.</w:t>
      </w:r>
      <w:r w:rsidR="007376F3" w:rsidRPr="00BB17CE">
        <w:t xml:space="preserve"> </w:t>
      </w:r>
      <w:r w:rsidR="00AD13E0" w:rsidRPr="00BB17CE">
        <w:t xml:space="preserve">Ils reprennent le contrôle lorsqu’ils subissent des DM ou lorsqu’ils réussissent un </w:t>
      </w:r>
      <w:r w:rsidR="00AD13E0" w:rsidRPr="00BB17CE">
        <w:rPr>
          <w:b/>
        </w:rPr>
        <w:t>test de CON difficulté 10</w:t>
      </w:r>
      <w:r w:rsidR="00AD13E0" w:rsidRPr="00BB17CE">
        <w:t>, ils peuvent faire un</w:t>
      </w:r>
      <w:r w:rsidR="00055C9E" w:rsidRPr="00BB17CE">
        <w:t xml:space="preserve"> test</w:t>
      </w:r>
      <w:r w:rsidR="00AD13E0" w:rsidRPr="00BB17CE">
        <w:t xml:space="preserve"> par tour de combat. </w:t>
      </w:r>
    </w:p>
    <w:p w14:paraId="20B77F15" w14:textId="77777777" w:rsidR="004463C4" w:rsidRPr="00BB17CE" w:rsidRDefault="004463C4" w:rsidP="00D41F94">
      <w:pPr>
        <w:jc w:val="both"/>
      </w:pPr>
    </w:p>
    <w:p w14:paraId="3A92FE94" w14:textId="77777777" w:rsidR="004463C4" w:rsidRPr="00BB17CE" w:rsidRDefault="006E39A6" w:rsidP="00D41F94">
      <w:pPr>
        <w:jc w:val="both"/>
        <w:rPr>
          <w:b/>
          <w:color w:val="0070C0"/>
          <w:sz w:val="28"/>
        </w:rPr>
      </w:pPr>
      <w:r w:rsidRPr="00BB17CE">
        <w:rPr>
          <w:b/>
          <w:color w:val="0070C0"/>
          <w:sz w:val="28"/>
        </w:rPr>
        <w:t xml:space="preserve">12. </w:t>
      </w:r>
      <w:r w:rsidR="004463C4" w:rsidRPr="00BB17CE">
        <w:rPr>
          <w:b/>
          <w:color w:val="0070C0"/>
          <w:sz w:val="28"/>
        </w:rPr>
        <w:t xml:space="preserve">La plaine aux </w:t>
      </w:r>
      <w:r w:rsidR="0095031D" w:rsidRPr="00BB17CE">
        <w:rPr>
          <w:b/>
          <w:color w:val="0070C0"/>
          <w:sz w:val="28"/>
        </w:rPr>
        <w:t>chevaux</w:t>
      </w:r>
    </w:p>
    <w:p w14:paraId="343D4537" w14:textId="77777777" w:rsidR="00952976" w:rsidRPr="00BB17CE" w:rsidRDefault="00090648" w:rsidP="00D41F94">
      <w:pPr>
        <w:jc w:val="both"/>
        <w:rPr>
          <w:b/>
        </w:rPr>
      </w:pPr>
      <w:proofErr w:type="gramStart"/>
      <w:r w:rsidRPr="00BB17CE">
        <w:rPr>
          <w:color w:val="0070C0"/>
        </w:rPr>
        <w:t xml:space="preserve">Une </w:t>
      </w:r>
      <w:r w:rsidR="00952976" w:rsidRPr="00BB17CE">
        <w:rPr>
          <w:color w:val="0070C0"/>
        </w:rPr>
        <w:t>vaste</w:t>
      </w:r>
      <w:r w:rsidRPr="00BB17CE">
        <w:rPr>
          <w:color w:val="0070C0"/>
        </w:rPr>
        <w:t xml:space="preserve"> </w:t>
      </w:r>
      <w:r w:rsidR="00952976" w:rsidRPr="00BB17CE">
        <w:rPr>
          <w:color w:val="0070C0"/>
        </w:rPr>
        <w:t>étendue</w:t>
      </w:r>
      <w:proofErr w:type="gramEnd"/>
      <w:r w:rsidR="00952976" w:rsidRPr="00BB17CE">
        <w:rPr>
          <w:color w:val="0070C0"/>
        </w:rPr>
        <w:t xml:space="preserve"> d’</w:t>
      </w:r>
      <w:r w:rsidR="00D823E2" w:rsidRPr="00BB17CE">
        <w:rPr>
          <w:color w:val="0070C0"/>
        </w:rPr>
        <w:t>herbe avec en son centre</w:t>
      </w:r>
      <w:r w:rsidR="00952976" w:rsidRPr="00BB17CE">
        <w:rPr>
          <w:color w:val="0070C0"/>
        </w:rPr>
        <w:t xml:space="preserve"> un troupeau de </w:t>
      </w:r>
      <w:r w:rsidR="0095031D" w:rsidRPr="00BB17CE">
        <w:rPr>
          <w:color w:val="0070C0"/>
        </w:rPr>
        <w:t>chevaux sauvages</w:t>
      </w:r>
      <w:r w:rsidR="00952976" w:rsidRPr="00BB17CE">
        <w:rPr>
          <w:color w:val="0070C0"/>
        </w:rPr>
        <w:t xml:space="preserve"> en train de brouter sereinement ou de se gratter les uns contre les autres. Certains </w:t>
      </w:r>
      <w:r w:rsidR="0095031D" w:rsidRPr="00BB17CE">
        <w:rPr>
          <w:color w:val="0070C0"/>
        </w:rPr>
        <w:t>chevaux</w:t>
      </w:r>
      <w:r w:rsidR="00952976" w:rsidRPr="00BB17CE">
        <w:rPr>
          <w:color w:val="0070C0"/>
        </w:rPr>
        <w:t xml:space="preserve"> ont des cordes enroulées autour de leurs poitra</w:t>
      </w:r>
      <w:r w:rsidR="00D823E2" w:rsidRPr="00BB17CE">
        <w:rPr>
          <w:color w:val="0070C0"/>
        </w:rPr>
        <w:t>i</w:t>
      </w:r>
      <w:r w:rsidR="00952976" w:rsidRPr="00BB17CE">
        <w:rPr>
          <w:color w:val="0070C0"/>
        </w:rPr>
        <w:t xml:space="preserve">ls ; ces cordes maintiennent des objets. </w:t>
      </w:r>
      <w:r w:rsidR="00952976" w:rsidRPr="00BB17CE">
        <w:rPr>
          <w:b/>
        </w:rPr>
        <w:t xml:space="preserve">Chaque </w:t>
      </w:r>
      <w:r w:rsidR="009B7042">
        <w:rPr>
          <w:b/>
        </w:rPr>
        <w:t>équipement</w:t>
      </w:r>
      <w:r w:rsidR="00952976" w:rsidRPr="00BB17CE">
        <w:rPr>
          <w:b/>
        </w:rPr>
        <w:t xml:space="preserve"> est accroché à un </w:t>
      </w:r>
      <w:r w:rsidR="0095031D" w:rsidRPr="00BB17CE">
        <w:rPr>
          <w:b/>
        </w:rPr>
        <w:t>cheval</w:t>
      </w:r>
      <w:r w:rsidR="00952976" w:rsidRPr="00BB17CE">
        <w:rPr>
          <w:b/>
        </w:rPr>
        <w:t>.</w:t>
      </w:r>
    </w:p>
    <w:p w14:paraId="2D951377" w14:textId="77777777" w:rsidR="00952976" w:rsidRPr="00BB17CE" w:rsidRDefault="009B7042" w:rsidP="00D41F94">
      <w:pPr>
        <w:jc w:val="both"/>
        <w:rPr>
          <w:b/>
          <w:color w:val="0070C0"/>
        </w:rPr>
      </w:pPr>
      <w:r>
        <w:rPr>
          <w:b/>
          <w:color w:val="0070C0"/>
        </w:rPr>
        <w:t xml:space="preserve">Le danger des </w:t>
      </w:r>
      <w:r w:rsidR="0095031D" w:rsidRPr="00BB17CE">
        <w:rPr>
          <w:b/>
          <w:color w:val="0070C0"/>
        </w:rPr>
        <w:t>chevaux</w:t>
      </w:r>
      <w:r w:rsidR="00D823E2" w:rsidRPr="00BB17CE">
        <w:rPr>
          <w:b/>
          <w:color w:val="0070C0"/>
        </w:rPr>
        <w:t>.</w:t>
      </w:r>
    </w:p>
    <w:p w14:paraId="4B1896D2" w14:textId="77777777" w:rsidR="0095031D" w:rsidRPr="00BB17CE" w:rsidRDefault="00D823E2" w:rsidP="00D41F94">
      <w:pPr>
        <w:jc w:val="both"/>
      </w:pPr>
      <w:r w:rsidRPr="00BB17CE">
        <w:t xml:space="preserve">En temps normal, les </w:t>
      </w:r>
      <w:r w:rsidR="0095031D" w:rsidRPr="00BB17CE">
        <w:t>chevaux</w:t>
      </w:r>
      <w:r w:rsidRPr="00BB17CE">
        <w:t xml:space="preserve"> sont pacifiques, mais gare à ceux qui oserait déranger la tranquillité du troupeau. </w:t>
      </w:r>
      <w:r w:rsidR="0095031D" w:rsidRPr="00BB17CE">
        <w:t xml:space="preserve">Pour essayer de récupérer un </w:t>
      </w:r>
      <w:r w:rsidR="009B7042">
        <w:t>équipement</w:t>
      </w:r>
      <w:r w:rsidR="0095031D" w:rsidRPr="00BB17CE">
        <w:t xml:space="preserve"> accroché à un cheval, il faut </w:t>
      </w:r>
      <w:r w:rsidR="0095031D" w:rsidRPr="00BB17CE">
        <w:rPr>
          <w:b/>
        </w:rPr>
        <w:t xml:space="preserve">réussir un test de CHA difficulté 10 </w:t>
      </w:r>
      <w:r w:rsidR="0095031D" w:rsidRPr="00BB17CE">
        <w:t>pour ne pas énerve</w:t>
      </w:r>
      <w:r w:rsidR="009B7042">
        <w:t xml:space="preserve">r le cheval. En cas d’échec, l’équipement </w:t>
      </w:r>
      <w:r w:rsidR="0095031D" w:rsidRPr="00BB17CE">
        <w:t>sera récupéré mais le cheval attaquera celui qui l’a</w:t>
      </w:r>
      <w:r w:rsidR="009B7042">
        <w:t xml:space="preserve"> obtenu</w:t>
      </w:r>
      <w:r w:rsidR="0095031D" w:rsidRPr="00BB17CE">
        <w:t> ; seul le cheval attaquera et non pas tout le troupeau. Il faut effectuer cette délicate opération pour chacun des</w:t>
      </w:r>
      <w:r w:rsidR="009B7042">
        <w:t xml:space="preserve"> équipements</w:t>
      </w:r>
      <w:r w:rsidR="0095031D" w:rsidRPr="00BB17CE">
        <w:t xml:space="preserve">. </w:t>
      </w:r>
    </w:p>
    <w:p w14:paraId="095EC0EC" w14:textId="77777777" w:rsidR="00FD7946" w:rsidRPr="00BB17CE" w:rsidRDefault="0095031D" w:rsidP="00D41F94">
      <w:pPr>
        <w:jc w:val="both"/>
      </w:pPr>
      <w:r w:rsidRPr="00BB17CE">
        <w:lastRenderedPageBreak/>
        <w:t xml:space="preserve">Si l’un des participants à l’idée de </w:t>
      </w:r>
      <w:r w:rsidR="00FD7946" w:rsidRPr="00BB17CE">
        <w:t xml:space="preserve">monter à cru sur un cheval, il faudra réussir un </w:t>
      </w:r>
      <w:r w:rsidR="00FD7946" w:rsidRPr="00BB17CE">
        <w:rPr>
          <w:b/>
        </w:rPr>
        <w:t xml:space="preserve">test de CHA difficulté 17 </w:t>
      </w:r>
      <w:r w:rsidR="00FD7946" w:rsidRPr="00BB17CE">
        <w:t xml:space="preserve">pour l’amadouer. En cas d’échec, le cheval attaquera. En cas de réussite, il pourra se déplacer à cheval. </w:t>
      </w:r>
    </w:p>
    <w:p w14:paraId="2CB75BFB" w14:textId="19483E05" w:rsidR="009B7042" w:rsidRPr="00BB17CE" w:rsidRDefault="00FD7946" w:rsidP="00D41F94">
      <w:pPr>
        <w:jc w:val="both"/>
      </w:pPr>
      <w:r w:rsidRPr="00BB17CE">
        <w:t xml:space="preserve">À cheval, il peut ajouter un déplacement de 10 m avant ou après une action normale (par exemple faire 10 m et une action </w:t>
      </w:r>
      <w:r w:rsidR="007C2CAB">
        <w:t xml:space="preserve">limitée). Mais aussitôt qu’il </w:t>
      </w:r>
      <w:r w:rsidR="004D348B">
        <w:t>subit des DM</w:t>
      </w:r>
      <w:r w:rsidRPr="00BB17CE">
        <w:t xml:space="preserve">, le cheval se cabre et s’enfuit dans une autre zone. </w:t>
      </w:r>
    </w:p>
    <w:p w14:paraId="11507B16" w14:textId="77777777" w:rsidR="00D823E2" w:rsidRPr="00484743" w:rsidRDefault="0095031D" w:rsidP="00D41F94">
      <w:pPr>
        <w:jc w:val="both"/>
        <w:rPr>
          <w:b/>
        </w:rPr>
      </w:pPr>
      <w:r w:rsidRPr="00484743">
        <w:rPr>
          <w:b/>
        </w:rPr>
        <w:t>Cheval</w:t>
      </w:r>
      <w:r w:rsidR="00D823E2" w:rsidRPr="00484743">
        <w:rPr>
          <w:b/>
        </w:rPr>
        <w:t xml:space="preserve"> (NC </w:t>
      </w:r>
      <w:r w:rsidRPr="00484743">
        <w:rPr>
          <w:b/>
        </w:rPr>
        <w:t>1</w:t>
      </w:r>
      <w:r w:rsidR="00D823E2" w:rsidRPr="00484743">
        <w:rPr>
          <w:b/>
        </w:rPr>
        <w:t xml:space="preserve">) </w:t>
      </w:r>
    </w:p>
    <w:p w14:paraId="578EB8BB" w14:textId="77777777" w:rsidR="00D823E2" w:rsidRPr="00BB17CE" w:rsidRDefault="00D823E2" w:rsidP="00D41F94">
      <w:pPr>
        <w:jc w:val="both"/>
        <w:rPr>
          <w:b/>
          <w:bCs/>
        </w:rPr>
      </w:pPr>
      <w:r w:rsidRPr="00BB17CE">
        <w:rPr>
          <w:b/>
          <w:bCs/>
        </w:rPr>
        <w:t xml:space="preserve">FOR </w:t>
      </w:r>
      <w:r w:rsidRPr="00BB17CE">
        <w:rPr>
          <w:bCs/>
        </w:rPr>
        <w:t xml:space="preserve">+4 </w:t>
      </w:r>
      <w:r w:rsidRPr="00BB17CE">
        <w:rPr>
          <w:b/>
          <w:bCs/>
        </w:rPr>
        <w:t xml:space="preserve">DEX </w:t>
      </w:r>
      <w:r w:rsidRPr="00BB17CE">
        <w:rPr>
          <w:bCs/>
        </w:rPr>
        <w:t>+0</w:t>
      </w:r>
      <w:r w:rsidRPr="00BB17CE">
        <w:rPr>
          <w:b/>
          <w:bCs/>
        </w:rPr>
        <w:t xml:space="preserve"> CON </w:t>
      </w:r>
      <w:r w:rsidRPr="00BB17CE">
        <w:rPr>
          <w:bCs/>
        </w:rPr>
        <w:t>+4*</w:t>
      </w:r>
      <w:r w:rsidRPr="00BB17CE">
        <w:rPr>
          <w:b/>
          <w:bCs/>
        </w:rPr>
        <w:t xml:space="preserve"> INT </w:t>
      </w:r>
      <w:r w:rsidRPr="00BB17CE">
        <w:rPr>
          <w:bCs/>
        </w:rPr>
        <w:t xml:space="preserve">-4 </w:t>
      </w:r>
      <w:r w:rsidRPr="00BB17CE">
        <w:rPr>
          <w:b/>
          <w:bCs/>
        </w:rPr>
        <w:t xml:space="preserve">SAG </w:t>
      </w:r>
      <w:r w:rsidRPr="00BB17CE">
        <w:rPr>
          <w:bCs/>
        </w:rPr>
        <w:t>+</w:t>
      </w:r>
      <w:r w:rsidR="00FD7946" w:rsidRPr="00BB17CE">
        <w:rPr>
          <w:bCs/>
        </w:rPr>
        <w:t>2</w:t>
      </w:r>
      <w:r w:rsidRPr="00BB17CE">
        <w:rPr>
          <w:b/>
          <w:bCs/>
        </w:rPr>
        <w:t xml:space="preserve"> CHA </w:t>
      </w:r>
      <w:r w:rsidR="0095031D" w:rsidRPr="00BB17CE">
        <w:rPr>
          <w:bCs/>
        </w:rPr>
        <w:t>+0</w:t>
      </w:r>
    </w:p>
    <w:p w14:paraId="1951D18D" w14:textId="77777777" w:rsidR="00D823E2" w:rsidRPr="00484743" w:rsidRDefault="00D823E2" w:rsidP="00D41F94">
      <w:pPr>
        <w:jc w:val="both"/>
        <w:rPr>
          <w:lang w:val="en-US"/>
        </w:rPr>
      </w:pPr>
      <w:r w:rsidRPr="00484743">
        <w:rPr>
          <w:b/>
          <w:bCs/>
          <w:lang w:val="en-US"/>
        </w:rPr>
        <w:t>DEF</w:t>
      </w:r>
      <w:r w:rsidRPr="00484743">
        <w:rPr>
          <w:lang w:val="en-US"/>
        </w:rPr>
        <w:t> 13 </w:t>
      </w:r>
      <w:r w:rsidRPr="00484743">
        <w:rPr>
          <w:b/>
          <w:bCs/>
          <w:lang w:val="en-US"/>
        </w:rPr>
        <w:t xml:space="preserve">PV </w:t>
      </w:r>
      <w:r w:rsidR="0095031D" w:rsidRPr="00484743">
        <w:rPr>
          <w:lang w:val="en-US"/>
        </w:rPr>
        <w:t>15</w:t>
      </w:r>
      <w:r w:rsidRPr="00484743">
        <w:rPr>
          <w:lang w:val="en-US"/>
        </w:rPr>
        <w:t xml:space="preserve"> </w:t>
      </w:r>
      <w:r w:rsidRPr="00484743">
        <w:rPr>
          <w:b/>
          <w:bCs/>
          <w:lang w:val="en-US"/>
        </w:rPr>
        <w:t>Init</w:t>
      </w:r>
      <w:r w:rsidRPr="00484743">
        <w:rPr>
          <w:lang w:val="en-US"/>
        </w:rPr>
        <w:t xml:space="preserve"> 10 </w:t>
      </w:r>
    </w:p>
    <w:p w14:paraId="72E0CC1C" w14:textId="77777777" w:rsidR="00D823E2" w:rsidRPr="00484743" w:rsidRDefault="00FD7946" w:rsidP="00D41F94">
      <w:pPr>
        <w:jc w:val="both"/>
        <w:rPr>
          <w:lang w:val="en-US"/>
        </w:rPr>
      </w:pPr>
      <w:proofErr w:type="spellStart"/>
      <w:r w:rsidRPr="00484743">
        <w:rPr>
          <w:b/>
          <w:lang w:val="en-US"/>
        </w:rPr>
        <w:t>Ruade</w:t>
      </w:r>
      <w:proofErr w:type="spellEnd"/>
      <w:r w:rsidR="0095031D" w:rsidRPr="00484743">
        <w:rPr>
          <w:lang w:val="en-US"/>
        </w:rPr>
        <w:t xml:space="preserve"> +3</w:t>
      </w:r>
      <w:r w:rsidR="00D823E2" w:rsidRPr="00484743">
        <w:rPr>
          <w:lang w:val="en-US"/>
        </w:rPr>
        <w:t xml:space="preserve"> </w:t>
      </w:r>
      <w:r w:rsidR="00D823E2" w:rsidRPr="00484743">
        <w:rPr>
          <w:b/>
          <w:lang w:val="en-US"/>
        </w:rPr>
        <w:t>DM</w:t>
      </w:r>
      <w:r w:rsidR="00D823E2" w:rsidRPr="00484743">
        <w:rPr>
          <w:lang w:val="en-US"/>
        </w:rPr>
        <w:t xml:space="preserve"> 1d6+4</w:t>
      </w:r>
    </w:p>
    <w:p w14:paraId="35034FB9" w14:textId="77777777" w:rsidR="00FD7946" w:rsidRDefault="00FD7946" w:rsidP="00D41F94">
      <w:pPr>
        <w:jc w:val="both"/>
      </w:pPr>
      <w:r w:rsidRPr="00BB17CE">
        <w:t xml:space="preserve">Les chevaux cessent d’attaquer les participants et retournent au sein de leur troupeau dès qu’ils subissent des DM. </w:t>
      </w:r>
    </w:p>
    <w:p w14:paraId="5B16484B" w14:textId="77777777" w:rsidR="009B7042" w:rsidRPr="00BB17CE" w:rsidRDefault="009B7042" w:rsidP="00D41F94">
      <w:pPr>
        <w:jc w:val="both"/>
      </w:pPr>
    </w:p>
    <w:p w14:paraId="00E04828" w14:textId="77777777" w:rsidR="004463C4" w:rsidRPr="00BB17CE" w:rsidRDefault="004463C4" w:rsidP="00D41F94">
      <w:pPr>
        <w:jc w:val="both"/>
        <w:rPr>
          <w:b/>
          <w:color w:val="0070C0"/>
          <w:sz w:val="28"/>
        </w:rPr>
      </w:pPr>
      <w:r w:rsidRPr="00BB17CE">
        <w:rPr>
          <w:b/>
          <w:color w:val="0070C0"/>
          <w:sz w:val="28"/>
        </w:rPr>
        <w:t>13. La chapelle</w:t>
      </w:r>
    </w:p>
    <w:p w14:paraId="373CD104" w14:textId="77777777" w:rsidR="004463C4" w:rsidRPr="00BB17CE" w:rsidRDefault="009B7042" w:rsidP="00D41F94">
      <w:pPr>
        <w:jc w:val="both"/>
        <w:rPr>
          <w:color w:val="0070C0"/>
        </w:rPr>
      </w:pPr>
      <w:r>
        <w:rPr>
          <w:color w:val="0070C0"/>
        </w:rPr>
        <w:t>Au milieu d’une plaine</w:t>
      </w:r>
      <w:r w:rsidR="002D49C9" w:rsidRPr="00BB17CE">
        <w:rPr>
          <w:color w:val="0070C0"/>
        </w:rPr>
        <w:t xml:space="preserve"> entourée par quelques arbres, </w:t>
      </w:r>
      <w:r w:rsidR="00E71AA4" w:rsidRPr="00BB17CE">
        <w:rPr>
          <w:color w:val="0070C0"/>
        </w:rPr>
        <w:t xml:space="preserve">se dresse </w:t>
      </w:r>
      <w:r w:rsidR="002D49C9" w:rsidRPr="00BB17CE">
        <w:rPr>
          <w:color w:val="0070C0"/>
        </w:rPr>
        <w:t xml:space="preserve">une petite chapelle en pierre avec </w:t>
      </w:r>
      <w:r w:rsidR="00E71AA4" w:rsidRPr="00BB17CE">
        <w:rPr>
          <w:color w:val="0070C0"/>
        </w:rPr>
        <w:t>un</w:t>
      </w:r>
      <w:r w:rsidR="006D03CC" w:rsidRPr="00BB17CE">
        <w:rPr>
          <w:color w:val="0070C0"/>
        </w:rPr>
        <w:t xml:space="preserve"> clocher </w:t>
      </w:r>
      <w:r w:rsidR="002D49C9" w:rsidRPr="00BB17CE">
        <w:rPr>
          <w:color w:val="0070C0"/>
        </w:rPr>
        <w:t>pointu. Les doubles portes en bois qui lui ser</w:t>
      </w:r>
      <w:r>
        <w:rPr>
          <w:color w:val="0070C0"/>
        </w:rPr>
        <w:t>ven</w:t>
      </w:r>
      <w:r w:rsidR="002D49C9" w:rsidRPr="00BB17CE">
        <w:rPr>
          <w:color w:val="0070C0"/>
        </w:rPr>
        <w:t xml:space="preserve">t d’entrée sont closes. </w:t>
      </w:r>
    </w:p>
    <w:p w14:paraId="332B5FEB" w14:textId="0D22528A" w:rsidR="002D49C9" w:rsidRPr="00BB17CE" w:rsidRDefault="00BD23D6" w:rsidP="00D41F94">
      <w:pPr>
        <w:jc w:val="both"/>
        <w:rPr>
          <w:color w:val="0070C0"/>
        </w:rPr>
      </w:pPr>
      <w:r w:rsidRPr="00BB17CE">
        <w:rPr>
          <w:color w:val="0070C0"/>
        </w:rPr>
        <w:t xml:space="preserve">Ceux qui entrent dans la chapelle </w:t>
      </w:r>
      <w:r w:rsidR="002D49C9" w:rsidRPr="00BB17CE">
        <w:rPr>
          <w:color w:val="0070C0"/>
        </w:rPr>
        <w:t xml:space="preserve">arrive dans une pièce avec de nombreux bancs de </w:t>
      </w:r>
      <w:r w:rsidR="00275427" w:rsidRPr="00BB17CE">
        <w:rPr>
          <w:color w:val="0070C0"/>
        </w:rPr>
        <w:t>part</w:t>
      </w:r>
      <w:r w:rsidR="002D49C9" w:rsidRPr="00BB17CE">
        <w:rPr>
          <w:color w:val="0070C0"/>
        </w:rPr>
        <w:t xml:space="preserve"> et d’autre d’une longue allée. L’all</w:t>
      </w:r>
      <w:r w:rsidRPr="00BB17CE">
        <w:rPr>
          <w:color w:val="0070C0"/>
        </w:rPr>
        <w:t>ée mène à u</w:t>
      </w:r>
      <w:r w:rsidR="006D03CC" w:rsidRPr="00BB17CE">
        <w:rPr>
          <w:color w:val="0070C0"/>
        </w:rPr>
        <w:t>ne statue en marbre avec des ailes de chauves-souris et des cornes recourbées</w:t>
      </w:r>
      <w:r w:rsidRPr="00BB17CE">
        <w:rPr>
          <w:color w:val="0070C0"/>
        </w:rPr>
        <w:t xml:space="preserve">. Aux pieds de la statue, il y a une </w:t>
      </w:r>
      <w:r w:rsidR="00E71AA4" w:rsidRPr="00BB17CE">
        <w:rPr>
          <w:color w:val="0070C0"/>
        </w:rPr>
        <w:t>épée courte</w:t>
      </w:r>
      <w:r w:rsidRPr="00BB17CE">
        <w:rPr>
          <w:color w:val="0070C0"/>
        </w:rPr>
        <w:t xml:space="preserve"> </w:t>
      </w:r>
      <w:r w:rsidR="006D03CC" w:rsidRPr="00BB17CE">
        <w:t>(DM 1d</w:t>
      </w:r>
      <w:r w:rsidR="00E71AA4" w:rsidRPr="00BB17CE">
        <w:t>6</w:t>
      </w:r>
      <w:r w:rsidR="006D03CC" w:rsidRPr="00BB17CE">
        <w:t xml:space="preserve">) </w:t>
      </w:r>
      <w:r w:rsidR="006D03CC" w:rsidRPr="00BB17CE">
        <w:rPr>
          <w:color w:val="0070C0"/>
        </w:rPr>
        <w:t>et un écriteau : « </w:t>
      </w:r>
      <w:r w:rsidR="006D03CC" w:rsidRPr="00BB17CE">
        <w:rPr>
          <w:i/>
          <w:color w:val="0070C0"/>
        </w:rPr>
        <w:t>Béni soit celui dont le sang coule ici</w:t>
      </w:r>
      <w:r w:rsidR="006D03CC" w:rsidRPr="00BB17CE">
        <w:rPr>
          <w:color w:val="0070C0"/>
        </w:rPr>
        <w:t xml:space="preserve"> ». </w:t>
      </w:r>
    </w:p>
    <w:p w14:paraId="220B9B08" w14:textId="77777777" w:rsidR="0059274E" w:rsidRPr="00BB17CE" w:rsidRDefault="0059274E" w:rsidP="00D41F94">
      <w:pPr>
        <w:jc w:val="both"/>
        <w:rPr>
          <w:color w:val="0070C0"/>
        </w:rPr>
      </w:pPr>
      <w:r w:rsidRPr="00BB17CE">
        <w:rPr>
          <w:color w:val="0070C0"/>
        </w:rPr>
        <w:t xml:space="preserve">Derrière la statue, il y a une porte qui semble mener au clocher. </w:t>
      </w:r>
    </w:p>
    <w:p w14:paraId="32474186" w14:textId="77777777" w:rsidR="0059274E" w:rsidRPr="00BB17CE" w:rsidRDefault="0059274E" w:rsidP="00D41F94">
      <w:pPr>
        <w:jc w:val="both"/>
        <w:rPr>
          <w:b/>
          <w:color w:val="0070C0"/>
        </w:rPr>
      </w:pPr>
      <w:r w:rsidRPr="00BB17CE">
        <w:rPr>
          <w:color w:val="0070C0"/>
        </w:rPr>
        <w:t xml:space="preserve">Derrière cette porte se trouve une échelle qui mène </w:t>
      </w:r>
      <w:r w:rsidR="00875FD0">
        <w:rPr>
          <w:color w:val="0070C0"/>
        </w:rPr>
        <w:t>à une</w:t>
      </w:r>
      <w:r w:rsidRPr="00BB17CE">
        <w:rPr>
          <w:color w:val="0070C0"/>
        </w:rPr>
        <w:t xml:space="preserve"> petite pièce aux multiples fenêtres</w:t>
      </w:r>
      <w:r w:rsidR="00875FD0">
        <w:rPr>
          <w:color w:val="0070C0"/>
        </w:rPr>
        <w:t>. Celle-ci offre</w:t>
      </w:r>
      <w:r w:rsidRPr="00BB17CE">
        <w:rPr>
          <w:color w:val="0070C0"/>
        </w:rPr>
        <w:t xml:space="preserve"> une bonne visibilité sur toute la zone, une grosse cloche est brisée par terre.</w:t>
      </w:r>
      <w:r w:rsidRPr="00BB17CE">
        <w:rPr>
          <w:b/>
          <w:color w:val="0070C0"/>
        </w:rPr>
        <w:t xml:space="preserve"> </w:t>
      </w:r>
      <w:r w:rsidRPr="009B7042">
        <w:rPr>
          <w:b/>
          <w:color w:val="000000" w:themeColor="text1"/>
        </w:rPr>
        <w:t xml:space="preserve">Sur le sol, se trouve </w:t>
      </w:r>
      <w:r w:rsidR="009B7042" w:rsidRPr="009B7042">
        <w:rPr>
          <w:b/>
          <w:color w:val="000000" w:themeColor="text1"/>
        </w:rPr>
        <w:t>les deux équipements</w:t>
      </w:r>
      <w:r w:rsidRPr="009B7042">
        <w:rPr>
          <w:b/>
          <w:color w:val="000000" w:themeColor="text1"/>
        </w:rPr>
        <w:t>.</w:t>
      </w:r>
    </w:p>
    <w:p w14:paraId="72A96D52" w14:textId="77777777" w:rsidR="0059274E" w:rsidRPr="00BB17CE" w:rsidRDefault="00E71AA4" w:rsidP="00D41F94">
      <w:pPr>
        <w:jc w:val="both"/>
        <w:rPr>
          <w:color w:val="000000" w:themeColor="text1"/>
        </w:rPr>
      </w:pPr>
      <w:r w:rsidRPr="00BB17CE">
        <w:rPr>
          <w:color w:val="000000" w:themeColor="text1"/>
        </w:rPr>
        <w:t xml:space="preserve">L’épée </w:t>
      </w:r>
      <w:r w:rsidR="0059274E" w:rsidRPr="00BB17CE">
        <w:rPr>
          <w:color w:val="000000" w:themeColor="text1"/>
        </w:rPr>
        <w:t xml:space="preserve">sacrificielle peut être prise par un participant mais en dehors de la chapelle, c’est une </w:t>
      </w:r>
      <w:r w:rsidR="00DC2FF6">
        <w:rPr>
          <w:color w:val="000000" w:themeColor="text1"/>
        </w:rPr>
        <w:t>épée</w:t>
      </w:r>
      <w:r w:rsidRPr="00BB17CE">
        <w:rPr>
          <w:color w:val="000000" w:themeColor="text1"/>
        </w:rPr>
        <w:t xml:space="preserve"> classique</w:t>
      </w:r>
      <w:r w:rsidR="0059274E" w:rsidRPr="00BB17CE">
        <w:rPr>
          <w:color w:val="000000" w:themeColor="text1"/>
        </w:rPr>
        <w:t xml:space="preserve"> sans </w:t>
      </w:r>
      <w:r w:rsidR="00DC2FF6">
        <w:rPr>
          <w:color w:val="000000" w:themeColor="text1"/>
        </w:rPr>
        <w:t xml:space="preserve">aucun </w:t>
      </w:r>
      <w:r w:rsidR="0059274E" w:rsidRPr="00BB17CE">
        <w:rPr>
          <w:color w:val="000000" w:themeColor="text1"/>
        </w:rPr>
        <w:t xml:space="preserve">pouvoir. </w:t>
      </w:r>
    </w:p>
    <w:p w14:paraId="578736D3" w14:textId="037FF8B2" w:rsidR="003E0A1A" w:rsidRDefault="003E0A1A" w:rsidP="00D41F94">
      <w:pPr>
        <w:jc w:val="both"/>
        <w:rPr>
          <w:b/>
          <w:color w:val="0070C0"/>
        </w:rPr>
      </w:pPr>
    </w:p>
    <w:p w14:paraId="5F7484F3" w14:textId="77777777" w:rsidR="00A72085" w:rsidRDefault="00A72085" w:rsidP="00D41F94">
      <w:pPr>
        <w:jc w:val="both"/>
        <w:rPr>
          <w:b/>
          <w:color w:val="0070C0"/>
        </w:rPr>
      </w:pPr>
    </w:p>
    <w:p w14:paraId="68D3D31B" w14:textId="3701B4F0" w:rsidR="006D03CC" w:rsidRPr="00BB17CE" w:rsidRDefault="006D03CC" w:rsidP="00D41F94">
      <w:pPr>
        <w:jc w:val="both"/>
        <w:rPr>
          <w:b/>
          <w:color w:val="0070C0"/>
        </w:rPr>
      </w:pPr>
      <w:r w:rsidRPr="00BB17CE">
        <w:rPr>
          <w:b/>
          <w:color w:val="0070C0"/>
        </w:rPr>
        <w:t xml:space="preserve">Le danger de la chapelle. </w:t>
      </w:r>
    </w:p>
    <w:p w14:paraId="21569771" w14:textId="77777777" w:rsidR="006D03CC" w:rsidRPr="00BB17CE" w:rsidRDefault="006D03CC" w:rsidP="00D41F94">
      <w:pPr>
        <w:jc w:val="both"/>
      </w:pPr>
      <w:r w:rsidRPr="00BB17CE">
        <w:t>Il faut verser du sang pour recevoir la bénédiction de la statue aux corne</w:t>
      </w:r>
      <w:r w:rsidR="00E71AA4" w:rsidRPr="00BB17CE">
        <w:t xml:space="preserve">s de bouc. Celui qui utilise l’épée </w:t>
      </w:r>
      <w:r w:rsidRPr="00BB17CE">
        <w:t>sacrificielle pour verser son propre sang subi</w:t>
      </w:r>
      <w:r w:rsidR="00E71AA4" w:rsidRPr="00BB17CE">
        <w:t>t 1d6</w:t>
      </w:r>
      <w:r w:rsidRPr="00BB17CE">
        <w:t xml:space="preserve"> DM. </w:t>
      </w:r>
    </w:p>
    <w:p w14:paraId="11FC7B5B" w14:textId="77777777" w:rsidR="009B7042" w:rsidRDefault="0059274E" w:rsidP="00D41F94">
      <w:pPr>
        <w:jc w:val="both"/>
      </w:pPr>
      <w:r w:rsidRPr="00BB17CE">
        <w:t xml:space="preserve">En </w:t>
      </w:r>
      <w:r w:rsidR="00E71AA4" w:rsidRPr="00BB17CE">
        <w:t>compensation et</w:t>
      </w:r>
      <w:r w:rsidRPr="00BB17CE">
        <w:t xml:space="preserve"> jusqu’à la fin de la partie, il gagne 2 PV chaque fois que quelqu’un meurt </w:t>
      </w:r>
      <w:r w:rsidR="009B7042">
        <w:t>dans la même zone que lui</w:t>
      </w:r>
      <w:r w:rsidRPr="00BB17CE">
        <w:t xml:space="preserve">. </w:t>
      </w:r>
    </w:p>
    <w:p w14:paraId="1E151978" w14:textId="77777777" w:rsidR="009B7042" w:rsidRPr="00BB17CE" w:rsidRDefault="009B7042" w:rsidP="00D41F94">
      <w:pPr>
        <w:jc w:val="both"/>
      </w:pPr>
    </w:p>
    <w:p w14:paraId="2A7EC80B" w14:textId="77777777" w:rsidR="0052162C" w:rsidRPr="00BB17CE" w:rsidRDefault="0052162C" w:rsidP="00D41F94">
      <w:pPr>
        <w:jc w:val="both"/>
        <w:rPr>
          <w:b/>
          <w:color w:val="0070C0"/>
          <w:sz w:val="28"/>
        </w:rPr>
      </w:pPr>
      <w:r w:rsidRPr="00BB17CE">
        <w:rPr>
          <w:b/>
          <w:color w:val="0070C0"/>
          <w:sz w:val="28"/>
        </w:rPr>
        <w:t>14. Les trous de marmotte</w:t>
      </w:r>
    </w:p>
    <w:p w14:paraId="5CCD115B" w14:textId="77777777" w:rsidR="00611719" w:rsidRPr="00BB17CE" w:rsidRDefault="009F195A" w:rsidP="00D41F94">
      <w:pPr>
        <w:jc w:val="both"/>
        <w:rPr>
          <w:color w:val="0070C0"/>
        </w:rPr>
      </w:pPr>
      <w:r w:rsidRPr="00BB17CE">
        <w:rPr>
          <w:color w:val="0070C0"/>
        </w:rPr>
        <w:t xml:space="preserve">Une grande colline </w:t>
      </w:r>
      <w:r w:rsidR="00167134" w:rsidRPr="00BB17CE">
        <w:rPr>
          <w:color w:val="0070C0"/>
        </w:rPr>
        <w:t xml:space="preserve">parsemée de fleurs jaunes. </w:t>
      </w:r>
      <w:r w:rsidR="00611719" w:rsidRPr="00BB17CE">
        <w:rPr>
          <w:color w:val="0070C0"/>
        </w:rPr>
        <w:t xml:space="preserve">Au loin, debout sur des rochers, des marmottes montent la garde. </w:t>
      </w:r>
    </w:p>
    <w:p w14:paraId="421FB536" w14:textId="77777777" w:rsidR="00167134" w:rsidRPr="00BB17CE" w:rsidRDefault="00611719" w:rsidP="00D41F94">
      <w:pPr>
        <w:jc w:val="both"/>
        <w:rPr>
          <w:color w:val="0070C0"/>
        </w:rPr>
      </w:pPr>
      <w:r w:rsidRPr="00BB17CE">
        <w:rPr>
          <w:color w:val="0070C0"/>
        </w:rPr>
        <w:t>Lorsque des participants approchent de la colline, d</w:t>
      </w:r>
      <w:r w:rsidR="00167134" w:rsidRPr="00BB17CE">
        <w:rPr>
          <w:color w:val="0070C0"/>
        </w:rPr>
        <w:t xml:space="preserve">es sifflements se font entendre et </w:t>
      </w:r>
      <w:r w:rsidRPr="00BB17CE">
        <w:rPr>
          <w:color w:val="0070C0"/>
        </w:rPr>
        <w:t>les</w:t>
      </w:r>
      <w:r w:rsidR="00167134" w:rsidRPr="00BB17CE">
        <w:rPr>
          <w:color w:val="0070C0"/>
        </w:rPr>
        <w:t xml:space="preserve"> boules de poils, auparavant </w:t>
      </w:r>
      <w:r w:rsidRPr="00BB17CE">
        <w:rPr>
          <w:color w:val="0070C0"/>
        </w:rPr>
        <w:t>sur l</w:t>
      </w:r>
      <w:r w:rsidR="00167134" w:rsidRPr="00BB17CE">
        <w:rPr>
          <w:color w:val="0070C0"/>
        </w:rPr>
        <w:t xml:space="preserve">es rochers, prennent la fuite vers le </w:t>
      </w:r>
      <w:r w:rsidRPr="00BB17CE">
        <w:rPr>
          <w:color w:val="0070C0"/>
        </w:rPr>
        <w:t>centre</w:t>
      </w:r>
      <w:r w:rsidR="00167134" w:rsidRPr="00BB17CE">
        <w:rPr>
          <w:color w:val="0070C0"/>
        </w:rPr>
        <w:t xml:space="preserve"> de la colline et plongent </w:t>
      </w:r>
      <w:r w:rsidR="00560E08">
        <w:rPr>
          <w:color w:val="0070C0"/>
        </w:rPr>
        <w:t xml:space="preserve">tête la première </w:t>
      </w:r>
      <w:r w:rsidR="00167134" w:rsidRPr="00BB17CE">
        <w:rPr>
          <w:color w:val="0070C0"/>
        </w:rPr>
        <w:t xml:space="preserve">dans de petits trous creusés à même la terre.  </w:t>
      </w:r>
    </w:p>
    <w:p w14:paraId="5577BAB3" w14:textId="77777777" w:rsidR="00167134" w:rsidRPr="00BB17CE" w:rsidRDefault="00167134" w:rsidP="00D41F94">
      <w:pPr>
        <w:jc w:val="both"/>
      </w:pPr>
      <w:r w:rsidRPr="00BB17CE">
        <w:t xml:space="preserve">Les trous sont sombres et il est impossible de voir ce qu’ils contiennent. Il y a </w:t>
      </w:r>
      <w:r w:rsidR="00560E08">
        <w:t>quatre</w:t>
      </w:r>
      <w:r w:rsidRPr="00BB17CE">
        <w:t xml:space="preserve"> trous en tout. </w:t>
      </w:r>
      <w:r w:rsidRPr="00BB17CE">
        <w:rPr>
          <w:b/>
        </w:rPr>
        <w:t xml:space="preserve">Certains trous contiennent un </w:t>
      </w:r>
      <w:r w:rsidR="009B7042">
        <w:rPr>
          <w:b/>
        </w:rPr>
        <w:t>équipement</w:t>
      </w:r>
      <w:r w:rsidRPr="00BB17CE">
        <w:t xml:space="preserve"> alors que les autres contiennent une marmotte.</w:t>
      </w:r>
    </w:p>
    <w:p w14:paraId="6D4235F3" w14:textId="77777777" w:rsidR="00167134" w:rsidRPr="00BB17CE" w:rsidRDefault="00167134" w:rsidP="00D41F94">
      <w:pPr>
        <w:jc w:val="both"/>
        <w:rPr>
          <w:b/>
          <w:color w:val="0070C0"/>
        </w:rPr>
      </w:pPr>
      <w:r w:rsidRPr="00BB17CE">
        <w:rPr>
          <w:b/>
          <w:color w:val="0070C0"/>
        </w:rPr>
        <w:t>Le danger des marmotte</w:t>
      </w:r>
      <w:r w:rsidR="00AC7415">
        <w:rPr>
          <w:b/>
          <w:color w:val="0070C0"/>
        </w:rPr>
        <w:t>s</w:t>
      </w:r>
      <w:r w:rsidRPr="00BB17CE">
        <w:rPr>
          <w:b/>
          <w:color w:val="0070C0"/>
        </w:rPr>
        <w:t>.</w:t>
      </w:r>
    </w:p>
    <w:p w14:paraId="201C8BB6" w14:textId="77777777" w:rsidR="00611719" w:rsidRPr="00BB17CE" w:rsidRDefault="00167134" w:rsidP="00D41F94">
      <w:pPr>
        <w:jc w:val="both"/>
      </w:pPr>
      <w:r w:rsidRPr="00BB17CE">
        <w:t xml:space="preserve">Pour avoir un </w:t>
      </w:r>
      <w:r w:rsidR="009B7042">
        <w:t>équipement</w:t>
      </w:r>
      <w:r w:rsidRPr="00BB17CE">
        <w:t xml:space="preserve">, il faut se risquer à plonger sa main au fond des trous. Les participants ont </w:t>
      </w:r>
      <w:r w:rsidR="00560E08">
        <w:t>1</w:t>
      </w:r>
      <w:r w:rsidRPr="00BB17CE">
        <w:t xml:space="preserve"> chance sur </w:t>
      </w:r>
      <w:r w:rsidR="00560E08">
        <w:t>2</w:t>
      </w:r>
      <w:r w:rsidRPr="00BB17CE">
        <w:t xml:space="preserve"> d’avoir</w:t>
      </w:r>
      <w:r w:rsidR="00611719" w:rsidRPr="00BB17CE">
        <w:t xml:space="preserve"> un </w:t>
      </w:r>
      <w:r w:rsidR="009B7042">
        <w:t>équipement</w:t>
      </w:r>
      <w:r w:rsidR="00611719" w:rsidRPr="00BB17CE">
        <w:t xml:space="preserve"> et autant de chance de se faire mordre par une marmotte. </w:t>
      </w:r>
    </w:p>
    <w:p w14:paraId="02289645" w14:textId="77777777" w:rsidR="00167134" w:rsidRPr="00BB17CE" w:rsidRDefault="00611719" w:rsidP="00D41F94">
      <w:pPr>
        <w:jc w:val="both"/>
      </w:pPr>
      <w:r w:rsidRPr="00BB17CE">
        <w:t xml:space="preserve">Celui qui met sa main dans un trou doit </w:t>
      </w:r>
      <w:r w:rsidR="00167134" w:rsidRPr="00BB17CE">
        <w:t>lancer 1d4, sur un résultat de 1 ou 2</w:t>
      </w:r>
      <w:r w:rsidRPr="00BB17CE">
        <w:t xml:space="preserve">, il obtient un </w:t>
      </w:r>
      <w:r w:rsidR="009B7042">
        <w:t>équipement</w:t>
      </w:r>
      <w:r w:rsidRPr="00BB17CE">
        <w:t xml:space="preserve">, sur un résultat de 3 ou 4, l’une des marmottes sort rapidement du trou, lui mord la main en lui infligeant 1d6 DM et replonge immédiatement dans le trou. La marmotte est bien trop rapide pour être attrapée. </w:t>
      </w:r>
    </w:p>
    <w:p w14:paraId="6A197DAD" w14:textId="77777777" w:rsidR="00167134" w:rsidRPr="00BB17CE" w:rsidRDefault="00167134" w:rsidP="00D41F94">
      <w:pPr>
        <w:jc w:val="both"/>
      </w:pPr>
      <w:r w:rsidRPr="00BB17CE">
        <w:t xml:space="preserve">Les trous sont reliés par un réseau souterrain et les marmottes peuvent se déplacer sous terre pour ne pas être dans le même trou qu’auparavant. </w:t>
      </w:r>
      <w:r w:rsidR="00611719" w:rsidRPr="00BB17CE">
        <w:t>Les marmottes</w:t>
      </w:r>
      <w:r w:rsidRPr="00BB17CE">
        <w:t xml:space="preserve"> peuvent également </w:t>
      </w:r>
      <w:r w:rsidR="00611719" w:rsidRPr="00BB17CE">
        <w:t>déplacer l</w:t>
      </w:r>
      <w:r w:rsidRPr="00BB17CE">
        <w:t xml:space="preserve">es </w:t>
      </w:r>
      <w:r w:rsidR="005D54CB">
        <w:t>équipements</w:t>
      </w:r>
      <w:r w:rsidRPr="00BB17CE">
        <w:t>, de manière à ce qu’un</w:t>
      </w:r>
      <w:r w:rsidR="00560E08">
        <w:t xml:space="preserve"> même</w:t>
      </w:r>
      <w:r w:rsidRPr="00BB17CE">
        <w:t xml:space="preserve"> trou </w:t>
      </w:r>
      <w:r w:rsidR="005D54CB">
        <w:t>puisse contenir un équipement</w:t>
      </w:r>
      <w:r w:rsidR="00611719" w:rsidRPr="00BB17CE">
        <w:t xml:space="preserve"> deux fois d’affilée. En gros, peu </w:t>
      </w:r>
      <w:r w:rsidR="00611719" w:rsidRPr="00BB17CE">
        <w:lastRenderedPageBreak/>
        <w:t xml:space="preserve">importe dans quels trous les participants mettent leurs mains, le résultat sera le même. </w:t>
      </w:r>
    </w:p>
    <w:p w14:paraId="6EF740EC" w14:textId="77777777" w:rsidR="004463C4" w:rsidRPr="00BB17CE" w:rsidRDefault="004463C4" w:rsidP="00D41F94">
      <w:pPr>
        <w:jc w:val="both"/>
      </w:pPr>
    </w:p>
    <w:p w14:paraId="1E827DDF" w14:textId="77777777" w:rsidR="006E39A6" w:rsidRPr="00BB17CE" w:rsidRDefault="006E39A6" w:rsidP="00D41F94">
      <w:pPr>
        <w:jc w:val="both"/>
        <w:rPr>
          <w:b/>
          <w:color w:val="0070C0"/>
          <w:sz w:val="28"/>
        </w:rPr>
      </w:pPr>
      <w:r w:rsidRPr="00BB17CE">
        <w:rPr>
          <w:b/>
          <w:color w:val="0070C0"/>
          <w:sz w:val="28"/>
        </w:rPr>
        <w:t>15</w:t>
      </w:r>
      <w:r w:rsidR="004463C4" w:rsidRPr="00BB17CE">
        <w:rPr>
          <w:b/>
          <w:color w:val="0070C0"/>
          <w:sz w:val="28"/>
        </w:rPr>
        <w:t>. Le gouffre</w:t>
      </w:r>
    </w:p>
    <w:p w14:paraId="0F23894A" w14:textId="20A52293" w:rsidR="001049D4" w:rsidRPr="00BB17CE" w:rsidRDefault="001049D4" w:rsidP="00D41F94">
      <w:pPr>
        <w:jc w:val="both"/>
        <w:rPr>
          <w:color w:val="0070C0"/>
        </w:rPr>
      </w:pPr>
      <w:r w:rsidRPr="00BB17CE">
        <w:rPr>
          <w:color w:val="0070C0"/>
        </w:rPr>
        <w:t xml:space="preserve">Un terrain rocheux et escarpé, </w:t>
      </w:r>
      <w:r w:rsidR="005D54CB">
        <w:rPr>
          <w:color w:val="0070C0"/>
        </w:rPr>
        <w:t>recouvert</w:t>
      </w:r>
      <w:r w:rsidRPr="00BB17CE">
        <w:rPr>
          <w:color w:val="0070C0"/>
        </w:rPr>
        <w:t xml:space="preserve"> de minuscules </w:t>
      </w:r>
      <w:r w:rsidR="00275427" w:rsidRPr="00BB17CE">
        <w:rPr>
          <w:color w:val="0070C0"/>
        </w:rPr>
        <w:t>cailloux</w:t>
      </w:r>
      <w:r w:rsidR="0028216D" w:rsidRPr="00BB17CE">
        <w:rPr>
          <w:color w:val="0070C0"/>
        </w:rPr>
        <w:t xml:space="preserve"> qui glissent sous la chaussure</w:t>
      </w:r>
      <w:r w:rsidRPr="00BB17CE">
        <w:rPr>
          <w:color w:val="0070C0"/>
        </w:rPr>
        <w:t xml:space="preserve">. De grands vautours tournoient dans le ciel. </w:t>
      </w:r>
      <w:r w:rsidR="002845D3" w:rsidRPr="00BB17CE">
        <w:rPr>
          <w:color w:val="0070C0"/>
        </w:rPr>
        <w:t>Et a</w:t>
      </w:r>
      <w:r w:rsidRPr="00BB17CE">
        <w:rPr>
          <w:color w:val="0070C0"/>
        </w:rPr>
        <w:t>u milieu de cette zone se trouve un gouffre noir, impossible de voir ce qu</w:t>
      </w:r>
      <w:r w:rsidR="005D54CB">
        <w:rPr>
          <w:color w:val="0070C0"/>
        </w:rPr>
        <w:t>’il y a en</w:t>
      </w:r>
      <w:r w:rsidR="002845D3" w:rsidRPr="00BB17CE">
        <w:rPr>
          <w:color w:val="0070C0"/>
        </w:rPr>
        <w:t xml:space="preserve"> bas</w:t>
      </w:r>
      <w:r w:rsidRPr="00BB17CE">
        <w:rPr>
          <w:color w:val="0070C0"/>
        </w:rPr>
        <w:t>. Un piquet en fer est planté à même la pierre. Une corde y</w:t>
      </w:r>
      <w:r w:rsidR="002845D3" w:rsidRPr="00BB17CE">
        <w:rPr>
          <w:color w:val="0070C0"/>
        </w:rPr>
        <w:t xml:space="preserve"> est accroché</w:t>
      </w:r>
      <w:r w:rsidR="00D7666D">
        <w:rPr>
          <w:color w:val="0070C0"/>
        </w:rPr>
        <w:t>e</w:t>
      </w:r>
      <w:r w:rsidR="002845D3" w:rsidRPr="00BB17CE">
        <w:rPr>
          <w:color w:val="0070C0"/>
        </w:rPr>
        <w:t xml:space="preserve"> et descend tout au fond du gouffre</w:t>
      </w:r>
      <w:r w:rsidRPr="00BB17CE">
        <w:rPr>
          <w:color w:val="0070C0"/>
        </w:rPr>
        <w:t xml:space="preserve">. </w:t>
      </w:r>
    </w:p>
    <w:p w14:paraId="615694FA" w14:textId="77777777" w:rsidR="001049D4" w:rsidRPr="005D54CB" w:rsidRDefault="001049D4" w:rsidP="00D41F94">
      <w:pPr>
        <w:jc w:val="both"/>
        <w:rPr>
          <w:b/>
        </w:rPr>
      </w:pPr>
      <w:r w:rsidRPr="00BB17CE">
        <w:t>La corde descend jusqu’en bas du gouffre et donne sur une grande salle</w:t>
      </w:r>
      <w:r w:rsidR="0052162C" w:rsidRPr="00BB17CE">
        <w:t xml:space="preserve"> humide avec un sol glissant et de nombreuses stalagmites et stalactites. </w:t>
      </w:r>
      <w:r w:rsidR="0052162C" w:rsidRPr="005D54CB">
        <w:rPr>
          <w:b/>
        </w:rPr>
        <w:t>Le</w:t>
      </w:r>
      <w:r w:rsidR="00123704" w:rsidRPr="005D54CB">
        <w:rPr>
          <w:b/>
        </w:rPr>
        <w:t>s</w:t>
      </w:r>
      <w:r w:rsidR="0052162C" w:rsidRPr="005D54CB">
        <w:rPr>
          <w:b/>
        </w:rPr>
        <w:t xml:space="preserve"> </w:t>
      </w:r>
      <w:r w:rsidR="005D54CB" w:rsidRPr="005D54CB">
        <w:rPr>
          <w:b/>
        </w:rPr>
        <w:t>deux équipements</w:t>
      </w:r>
      <w:r w:rsidR="0052162C" w:rsidRPr="005D54CB">
        <w:rPr>
          <w:b/>
        </w:rPr>
        <w:t xml:space="preserve"> </w:t>
      </w:r>
      <w:r w:rsidR="00123704" w:rsidRPr="005D54CB">
        <w:rPr>
          <w:b/>
        </w:rPr>
        <w:t>sont</w:t>
      </w:r>
      <w:r w:rsidR="0052162C" w:rsidRPr="005D54CB">
        <w:rPr>
          <w:b/>
        </w:rPr>
        <w:t xml:space="preserve"> par terre, comme s’il</w:t>
      </w:r>
      <w:r w:rsidR="00123704" w:rsidRPr="005D54CB">
        <w:rPr>
          <w:b/>
        </w:rPr>
        <w:t>s</w:t>
      </w:r>
      <w:r w:rsidR="0052162C" w:rsidRPr="005D54CB">
        <w:rPr>
          <w:b/>
        </w:rPr>
        <w:t xml:space="preserve"> avai</w:t>
      </w:r>
      <w:r w:rsidR="00123704" w:rsidRPr="005D54CB">
        <w:rPr>
          <w:b/>
        </w:rPr>
        <w:t>en</w:t>
      </w:r>
      <w:r w:rsidR="0052162C" w:rsidRPr="005D54CB">
        <w:rPr>
          <w:b/>
        </w:rPr>
        <w:t>t été jeté</w:t>
      </w:r>
      <w:r w:rsidR="00123704" w:rsidRPr="005D54CB">
        <w:rPr>
          <w:b/>
        </w:rPr>
        <w:t>s</w:t>
      </w:r>
      <w:r w:rsidR="0052162C" w:rsidRPr="005D54CB">
        <w:rPr>
          <w:b/>
        </w:rPr>
        <w:t xml:space="preserve"> d’en haut. </w:t>
      </w:r>
    </w:p>
    <w:p w14:paraId="519E2465" w14:textId="77777777" w:rsidR="0052162C" w:rsidRPr="00BB17CE" w:rsidRDefault="0052162C" w:rsidP="00D41F94">
      <w:pPr>
        <w:jc w:val="both"/>
      </w:pPr>
      <w:r w:rsidRPr="00BB17CE">
        <w:t xml:space="preserve">En observant bien, on trouve </w:t>
      </w:r>
      <w:r w:rsidRPr="00AD1C38">
        <w:t>un étroit passage</w:t>
      </w:r>
      <w:r w:rsidR="00AD1C38" w:rsidRPr="00AD1C38">
        <w:t xml:space="preserve"> dans la salle humide</w:t>
      </w:r>
      <w:r w:rsidRPr="00AD1C38">
        <w:t>. C’est trop sombre</w:t>
      </w:r>
      <w:r w:rsidRPr="00BB17CE">
        <w:t xml:space="preserve"> pour voir ce qu’il y a au bout et il a l’air d’être long. Il donne sur </w:t>
      </w:r>
      <w:r w:rsidR="00AC0020" w:rsidRPr="00BB17CE">
        <w:t>l’une des</w:t>
      </w:r>
      <w:r w:rsidRPr="00BB17CE">
        <w:t xml:space="preserve"> zone</w:t>
      </w:r>
      <w:r w:rsidR="00AC0020" w:rsidRPr="00BB17CE">
        <w:t>s adjacentes à celle-ci</w:t>
      </w:r>
      <w:r w:rsidRPr="00BB17CE">
        <w:t>.</w:t>
      </w:r>
      <w:r w:rsidR="00AC0020" w:rsidRPr="00BB17CE">
        <w:t xml:space="preserve"> Pour déterminer laquelle, lancez 1d4 avec 1 = zone de gauche, 2 = zone du haut, 3 = zone de droite et 4 = zone du bas. S’il n’y a pas de zone dans cette direction, relancez le dé. </w:t>
      </w:r>
    </w:p>
    <w:p w14:paraId="3AE70DE9" w14:textId="77777777" w:rsidR="001049D4" w:rsidRPr="00BB17CE" w:rsidRDefault="0052162C" w:rsidP="00D41F94">
      <w:pPr>
        <w:jc w:val="both"/>
      </w:pPr>
      <w:r w:rsidRPr="00BB17CE">
        <w:t xml:space="preserve">Toute </w:t>
      </w:r>
      <w:r w:rsidR="008257B6" w:rsidRPr="00BB17CE">
        <w:t>la</w:t>
      </w:r>
      <w:r w:rsidRPr="00BB17CE">
        <w:t xml:space="preserve"> zone</w:t>
      </w:r>
      <w:r w:rsidR="008257B6" w:rsidRPr="00BB17CE">
        <w:t xml:space="preserve"> du gouffre</w:t>
      </w:r>
      <w:r w:rsidRPr="00BB17CE">
        <w:t xml:space="preserve"> est un terrain difficile et les déplacements y sont divisés par 2 </w:t>
      </w:r>
      <w:bookmarkStart w:id="0" w:name="_Hlk85631100"/>
      <w:r w:rsidRPr="00BB17CE">
        <w:t xml:space="preserve">(10 mètres par action de mouvement au lieu de 20). </w:t>
      </w:r>
      <w:bookmarkEnd w:id="0"/>
    </w:p>
    <w:p w14:paraId="4D0D679B" w14:textId="77777777" w:rsidR="001049D4" w:rsidRPr="00BB17CE" w:rsidRDefault="0052162C" w:rsidP="00D41F94">
      <w:pPr>
        <w:jc w:val="both"/>
        <w:rPr>
          <w:b/>
          <w:color w:val="0070C0"/>
        </w:rPr>
      </w:pPr>
      <w:r w:rsidRPr="00BB17CE">
        <w:rPr>
          <w:b/>
          <w:color w:val="0070C0"/>
        </w:rPr>
        <w:t xml:space="preserve">Le danger du gouffre. </w:t>
      </w:r>
    </w:p>
    <w:p w14:paraId="164C757C" w14:textId="77777777" w:rsidR="0052162C" w:rsidRPr="00BB17CE" w:rsidRDefault="0052162C" w:rsidP="00D41F94">
      <w:pPr>
        <w:jc w:val="both"/>
      </w:pPr>
      <w:r w:rsidRPr="00BB17CE">
        <w:t xml:space="preserve">La corde est usée et peut céder n’importe quand. Chaque personne qui descend doit faire </w:t>
      </w:r>
      <w:r w:rsidRPr="00BB17CE">
        <w:rPr>
          <w:b/>
        </w:rPr>
        <w:t>un test de chance pour déterminer si la corde tient bon ou si elle lâche.</w:t>
      </w:r>
      <w:r w:rsidRPr="00BB17CE">
        <w:t xml:space="preserve"> </w:t>
      </w:r>
      <w:r w:rsidR="001035FB" w:rsidRPr="00BB17CE">
        <w:t>Chaque participant</w:t>
      </w:r>
      <w:r w:rsidRPr="00BB17CE">
        <w:t xml:space="preserve"> à 1 chance sur 4 que la corde lâche</w:t>
      </w:r>
      <w:r w:rsidR="001035FB" w:rsidRPr="00BB17CE">
        <w:t xml:space="preserve"> lorsqu’il descend.</w:t>
      </w:r>
      <w:r w:rsidR="0028216D" w:rsidRPr="00BB17CE">
        <w:t xml:space="preserve"> E</w:t>
      </w:r>
      <w:r w:rsidRPr="00BB17CE">
        <w:t xml:space="preserve">n lançant 1d4, si le résultat </w:t>
      </w:r>
      <w:r w:rsidR="0028216D" w:rsidRPr="00BB17CE">
        <w:t>tombe sur</w:t>
      </w:r>
      <w:r w:rsidRPr="00BB17CE">
        <w:t xml:space="preserve"> 1, la corde lâche et le participant </w:t>
      </w:r>
      <w:r w:rsidR="0028216D" w:rsidRPr="00BB17CE">
        <w:t>tombe en subissant</w:t>
      </w:r>
      <w:r w:rsidRPr="00BB17CE">
        <w:t xml:space="preserve"> 1d6 DM</w:t>
      </w:r>
      <w:r w:rsidR="006D39B6">
        <w:t xml:space="preserve"> de chute</w:t>
      </w:r>
      <w:r w:rsidRPr="00BB17CE">
        <w:t xml:space="preserve">. </w:t>
      </w:r>
    </w:p>
    <w:p w14:paraId="0E43D72A" w14:textId="77777777" w:rsidR="0052162C" w:rsidRPr="00BB17CE" w:rsidRDefault="0052162C" w:rsidP="00D41F94">
      <w:pPr>
        <w:jc w:val="both"/>
      </w:pPr>
      <w:r w:rsidRPr="00BB17CE">
        <w:t>Sans corde, il faut sauter, mais cela fait encore plus mal : 3d6 DM.</w:t>
      </w:r>
    </w:p>
    <w:p w14:paraId="5BA213D0" w14:textId="77777777" w:rsidR="0052162C" w:rsidRPr="00BB17CE" w:rsidRDefault="0052162C" w:rsidP="00D41F94">
      <w:pPr>
        <w:jc w:val="both"/>
      </w:pPr>
      <w:r w:rsidRPr="00BB17CE">
        <w:t>La corde peut aussi être coupé</w:t>
      </w:r>
      <w:r w:rsidR="005D54CB">
        <w:t>e</w:t>
      </w:r>
      <w:r w:rsidRPr="00BB17CE">
        <w:t xml:space="preserve"> ou détaché</w:t>
      </w:r>
      <w:r w:rsidR="005D54CB">
        <w:t>e</w:t>
      </w:r>
      <w:r w:rsidRPr="00BB17CE">
        <w:t xml:space="preserve"> par un autre participant lorsque quelqu’un entame la descente. </w:t>
      </w:r>
    </w:p>
    <w:p w14:paraId="73DEFD2F" w14:textId="77777777" w:rsidR="004463C4" w:rsidRPr="00BB17CE" w:rsidRDefault="0052162C" w:rsidP="00D41F94">
      <w:pPr>
        <w:jc w:val="both"/>
      </w:pPr>
      <w:r w:rsidRPr="00BB17CE">
        <w:t>L</w:t>
      </w:r>
      <w:r w:rsidR="00C4099C" w:rsidRPr="00BB17CE">
        <w:t xml:space="preserve">es participants coincés </w:t>
      </w:r>
      <w:r w:rsidR="001E3B99" w:rsidRPr="00BB17CE">
        <w:t xml:space="preserve">en bas </w:t>
      </w:r>
      <w:r w:rsidR="00C4099C" w:rsidRPr="00BB17CE">
        <w:t xml:space="preserve">peuvent sortir par l’étroit passage qui mène à une zone adjacente. </w:t>
      </w:r>
    </w:p>
    <w:p w14:paraId="4CA3E01F" w14:textId="77777777" w:rsidR="004463C4" w:rsidRPr="00BB17CE" w:rsidRDefault="004463C4" w:rsidP="00D41F94">
      <w:pPr>
        <w:jc w:val="both"/>
      </w:pPr>
    </w:p>
    <w:p w14:paraId="45D9DC67" w14:textId="77777777" w:rsidR="004463C4" w:rsidRPr="00BB17CE" w:rsidRDefault="006E39A6" w:rsidP="00D41F94">
      <w:pPr>
        <w:jc w:val="both"/>
        <w:rPr>
          <w:b/>
          <w:color w:val="0070C0"/>
          <w:sz w:val="28"/>
        </w:rPr>
      </w:pPr>
      <w:r w:rsidRPr="00BB17CE">
        <w:rPr>
          <w:b/>
          <w:color w:val="0070C0"/>
          <w:sz w:val="28"/>
        </w:rPr>
        <w:t xml:space="preserve">16. </w:t>
      </w:r>
      <w:r w:rsidR="00303E9F" w:rsidRPr="00BB17CE">
        <w:rPr>
          <w:b/>
          <w:color w:val="0070C0"/>
          <w:sz w:val="28"/>
        </w:rPr>
        <w:t>La</w:t>
      </w:r>
      <w:r w:rsidR="004463C4" w:rsidRPr="00BB17CE">
        <w:rPr>
          <w:b/>
          <w:color w:val="0070C0"/>
          <w:sz w:val="28"/>
        </w:rPr>
        <w:t xml:space="preserve"> piste de décollage</w:t>
      </w:r>
    </w:p>
    <w:p w14:paraId="51E93EC6" w14:textId="77777777" w:rsidR="00301603" w:rsidRPr="00BB17CE" w:rsidRDefault="00301603" w:rsidP="00D41F94">
      <w:pPr>
        <w:jc w:val="both"/>
        <w:rPr>
          <w:color w:val="0070C0"/>
        </w:rPr>
      </w:pPr>
      <w:r w:rsidRPr="00BB17CE">
        <w:rPr>
          <w:color w:val="0070C0"/>
        </w:rPr>
        <w:t xml:space="preserve">Un terrain de terre battue, rendu complétement plat avec </w:t>
      </w:r>
      <w:r w:rsidR="00352A46">
        <w:rPr>
          <w:color w:val="0070C0"/>
        </w:rPr>
        <w:t xml:space="preserve">en son milieu, un </w:t>
      </w:r>
      <w:r w:rsidRPr="00BB17CE">
        <w:rPr>
          <w:color w:val="0070C0"/>
        </w:rPr>
        <w:t>grand hangar en</w:t>
      </w:r>
      <w:r w:rsidR="005B3F7A">
        <w:rPr>
          <w:color w:val="0070C0"/>
        </w:rPr>
        <w:t xml:space="preserve"> bois </w:t>
      </w:r>
      <w:r w:rsidRPr="00BB17CE">
        <w:rPr>
          <w:color w:val="0070C0"/>
        </w:rPr>
        <w:t xml:space="preserve">peint en rouge et dont </w:t>
      </w:r>
      <w:r w:rsidR="00B70FCC" w:rsidRPr="00BB17CE">
        <w:rPr>
          <w:color w:val="0070C0"/>
        </w:rPr>
        <w:t>les immenses</w:t>
      </w:r>
      <w:r w:rsidRPr="00BB17CE">
        <w:rPr>
          <w:color w:val="0070C0"/>
        </w:rPr>
        <w:t xml:space="preserve"> porte</w:t>
      </w:r>
      <w:r w:rsidR="00B70FCC" w:rsidRPr="00BB17CE">
        <w:rPr>
          <w:color w:val="0070C0"/>
        </w:rPr>
        <w:t>s battantes</w:t>
      </w:r>
      <w:r w:rsidRPr="00BB17CE">
        <w:rPr>
          <w:color w:val="0070C0"/>
        </w:rPr>
        <w:t xml:space="preserve"> </w:t>
      </w:r>
      <w:r w:rsidR="00B70FCC" w:rsidRPr="00BB17CE">
        <w:rPr>
          <w:color w:val="0070C0"/>
        </w:rPr>
        <w:t>sont</w:t>
      </w:r>
      <w:r w:rsidRPr="00BB17CE">
        <w:rPr>
          <w:color w:val="0070C0"/>
        </w:rPr>
        <w:t xml:space="preserve"> grande</w:t>
      </w:r>
      <w:r w:rsidR="00B70FCC" w:rsidRPr="00BB17CE">
        <w:rPr>
          <w:color w:val="0070C0"/>
        </w:rPr>
        <w:t>s</w:t>
      </w:r>
      <w:r w:rsidRPr="00BB17CE">
        <w:rPr>
          <w:color w:val="0070C0"/>
        </w:rPr>
        <w:t xml:space="preserve"> ouverte</w:t>
      </w:r>
      <w:r w:rsidR="00B70FCC" w:rsidRPr="00BB17CE">
        <w:rPr>
          <w:color w:val="0070C0"/>
        </w:rPr>
        <w:t>s</w:t>
      </w:r>
      <w:r w:rsidRPr="00BB17CE">
        <w:rPr>
          <w:color w:val="0070C0"/>
        </w:rPr>
        <w:t xml:space="preserve">. </w:t>
      </w:r>
    </w:p>
    <w:p w14:paraId="7C1A0638" w14:textId="77777777" w:rsidR="00A16144" w:rsidRPr="00BB17CE" w:rsidRDefault="00301603" w:rsidP="00D41F94">
      <w:pPr>
        <w:jc w:val="both"/>
        <w:rPr>
          <w:color w:val="0070C0"/>
        </w:rPr>
      </w:pPr>
      <w:r w:rsidRPr="00BB17CE">
        <w:rPr>
          <w:color w:val="0070C0"/>
        </w:rPr>
        <w:t xml:space="preserve">À l’intérieur du hangar, il y a de nombreux plans de travail </w:t>
      </w:r>
      <w:r w:rsidR="005D54CB">
        <w:rPr>
          <w:color w:val="0070C0"/>
        </w:rPr>
        <w:t>plaqués</w:t>
      </w:r>
      <w:r w:rsidR="00352A46">
        <w:rPr>
          <w:color w:val="0070C0"/>
        </w:rPr>
        <w:t xml:space="preserve"> </w:t>
      </w:r>
      <w:r w:rsidR="002B2606">
        <w:rPr>
          <w:color w:val="0070C0"/>
        </w:rPr>
        <w:t xml:space="preserve">contre </w:t>
      </w:r>
      <w:r w:rsidR="00352A46">
        <w:rPr>
          <w:color w:val="0070C0"/>
        </w:rPr>
        <w:t>les</w:t>
      </w:r>
      <w:r w:rsidRPr="00BB17CE">
        <w:rPr>
          <w:color w:val="0070C0"/>
        </w:rPr>
        <w:t xml:space="preserve"> murs et des stocks de divers matériaux comme du bois, de la toile, du charbon, etc. </w:t>
      </w:r>
    </w:p>
    <w:p w14:paraId="0D6D9FD0" w14:textId="6A03DB4B" w:rsidR="00A16144" w:rsidRPr="00BB17CE" w:rsidRDefault="00A16144" w:rsidP="00D41F94">
      <w:pPr>
        <w:jc w:val="both"/>
        <w:rPr>
          <w:b/>
        </w:rPr>
      </w:pPr>
      <w:r w:rsidRPr="00BB17CE">
        <w:t xml:space="preserve">Sur l’une des nombreuses tables </w:t>
      </w:r>
      <w:r w:rsidR="005D54CB">
        <w:t>du hang</w:t>
      </w:r>
      <w:r w:rsidR="00E92296">
        <w:t>a</w:t>
      </w:r>
      <w:r w:rsidR="005D54CB">
        <w:t xml:space="preserve">r </w:t>
      </w:r>
      <w:r w:rsidRPr="00BB17CE">
        <w:t>se trouve un plan expliquant comment faire décol</w:t>
      </w:r>
      <w:r w:rsidR="00144712">
        <w:t>l</w:t>
      </w:r>
      <w:r w:rsidRPr="00BB17CE">
        <w:t>er une montgolfière en utilisant de la paille et de la laine – matériaux disponibles en</w:t>
      </w:r>
      <w:r w:rsidR="00500DB2">
        <w:t xml:space="preserve"> grande</w:t>
      </w:r>
      <w:r w:rsidRPr="00BB17CE">
        <w:t xml:space="preserve"> quantité dans ce hangar – pour alimenter un feu qui fera gonfler un ballon qui s’él</w:t>
      </w:r>
      <w:r w:rsidR="00275427">
        <w:t>è</w:t>
      </w:r>
      <w:r w:rsidRPr="00BB17CE">
        <w:t xml:space="preserve">vera dans les airs. </w:t>
      </w:r>
      <w:r w:rsidRPr="00BB17CE">
        <w:rPr>
          <w:b/>
        </w:rPr>
        <w:t xml:space="preserve">Les </w:t>
      </w:r>
      <w:r w:rsidR="005D54CB">
        <w:rPr>
          <w:b/>
        </w:rPr>
        <w:t>équipements</w:t>
      </w:r>
      <w:r w:rsidRPr="00BB17CE">
        <w:rPr>
          <w:b/>
        </w:rPr>
        <w:t xml:space="preserve"> sont près de ce plan. </w:t>
      </w:r>
    </w:p>
    <w:p w14:paraId="41989FA4" w14:textId="77777777" w:rsidR="00A16144" w:rsidRPr="00BB17CE" w:rsidRDefault="00301603" w:rsidP="00D41F94">
      <w:pPr>
        <w:jc w:val="both"/>
      </w:pPr>
      <w:r w:rsidRPr="00BB17CE">
        <w:t xml:space="preserve">Au centre du hangar </w:t>
      </w:r>
      <w:r w:rsidR="00500DB2">
        <w:t>gît</w:t>
      </w:r>
      <w:r w:rsidRPr="00BB17CE">
        <w:t xml:space="preserve"> un amas de toile avec une cabine forgé</w:t>
      </w:r>
      <w:r w:rsidR="005D54CB">
        <w:t>e</w:t>
      </w:r>
      <w:r w:rsidRPr="00BB17CE">
        <w:t xml:space="preserve"> en </w:t>
      </w:r>
      <w:proofErr w:type="spellStart"/>
      <w:r w:rsidRPr="00BB17CE">
        <w:t>mythral</w:t>
      </w:r>
      <w:proofErr w:type="spellEnd"/>
      <w:r w:rsidR="00A16144" w:rsidRPr="00BB17CE">
        <w:t>,</w:t>
      </w:r>
      <w:r w:rsidRPr="00BB17CE">
        <w:t xml:space="preserve"> pour être la plus légère poss</w:t>
      </w:r>
      <w:r w:rsidR="00A16144" w:rsidRPr="00BB17CE">
        <w:t>ible, et un emplacement destiné à accueillir un feu.</w:t>
      </w:r>
      <w:r w:rsidR="00973CE7">
        <w:t xml:space="preserve"> </w:t>
      </w:r>
      <w:r w:rsidR="00A16144" w:rsidRPr="00BB17CE">
        <w:t xml:space="preserve">C’est une montgolfière et elle doit être sortie du hangar pour décoller. </w:t>
      </w:r>
    </w:p>
    <w:p w14:paraId="17312F72" w14:textId="2E6348DB" w:rsidR="00B70FCC" w:rsidRPr="00BB17CE" w:rsidRDefault="00B70FCC" w:rsidP="00D41F94">
      <w:pPr>
        <w:jc w:val="both"/>
      </w:pPr>
      <w:r w:rsidRPr="00BB17CE">
        <w:t>La montgolfière permet aux participants d</w:t>
      </w:r>
      <w:r w:rsidR="0004157B" w:rsidRPr="00BB17CE">
        <w:t xml:space="preserve">e </w:t>
      </w:r>
      <w:r w:rsidRPr="00BB17CE">
        <w:t>survoler</w:t>
      </w:r>
      <w:r w:rsidR="0004157B" w:rsidRPr="00BB17CE">
        <w:t xml:space="preserve"> une zone, de l’identifier</w:t>
      </w:r>
      <w:r w:rsidRPr="00BB17CE">
        <w:t xml:space="preserve"> et</w:t>
      </w:r>
      <w:r w:rsidR="0004157B" w:rsidRPr="00BB17CE">
        <w:t xml:space="preserve"> d’aller directement à une autre</w:t>
      </w:r>
      <w:r w:rsidRPr="00BB17CE">
        <w:t xml:space="preserve"> zone s’ils le désirent (évidemment ils n’explorent pas la zone qu’ils survolent). La montgolfière se pose ensuite dans la zone choisie, qu’ils peuvent explorer, et il faudra recommencer la </w:t>
      </w:r>
      <w:r w:rsidR="00275427" w:rsidRPr="00BB17CE">
        <w:t>manœuvre</w:t>
      </w:r>
      <w:r w:rsidRPr="00BB17CE">
        <w:t xml:space="preserve"> de décollage pour utiliser la montgolfière à nouveau. Tout cela durant le même tour de jeu.</w:t>
      </w:r>
    </w:p>
    <w:p w14:paraId="54F5EC39" w14:textId="77777777" w:rsidR="00301603" w:rsidRPr="00BB17CE" w:rsidRDefault="0004157B" w:rsidP="00D41F94">
      <w:pPr>
        <w:jc w:val="both"/>
        <w:rPr>
          <w:b/>
          <w:color w:val="0070C0"/>
        </w:rPr>
      </w:pPr>
      <w:r w:rsidRPr="00BB17CE">
        <w:rPr>
          <w:b/>
          <w:color w:val="0070C0"/>
        </w:rPr>
        <w:t xml:space="preserve">Le danger de la </w:t>
      </w:r>
      <w:r w:rsidR="00AC7415">
        <w:rPr>
          <w:b/>
          <w:color w:val="0070C0"/>
        </w:rPr>
        <w:t>montgolfière</w:t>
      </w:r>
      <w:r w:rsidRPr="00BB17CE">
        <w:rPr>
          <w:b/>
          <w:color w:val="0070C0"/>
        </w:rPr>
        <w:t xml:space="preserve">. </w:t>
      </w:r>
    </w:p>
    <w:p w14:paraId="79742F4E" w14:textId="291171C6" w:rsidR="0004157B" w:rsidRPr="00BB17CE" w:rsidRDefault="0004157B" w:rsidP="00D41F94">
      <w:pPr>
        <w:jc w:val="both"/>
      </w:pPr>
      <w:r w:rsidRPr="00BB17CE">
        <w:t xml:space="preserve">Pour faire décoller la montgolfière, il faut bien comprendre son fonctionnement. À chaque décollage, il </w:t>
      </w:r>
      <w:r w:rsidRPr="00BB17CE">
        <w:rPr>
          <w:b/>
        </w:rPr>
        <w:t xml:space="preserve">faut réussir un test d’INT difficulté 10 </w:t>
      </w:r>
      <w:r w:rsidRPr="00BB17CE">
        <w:t xml:space="preserve">pour réussir la </w:t>
      </w:r>
      <w:r w:rsidR="00275427" w:rsidRPr="00BB17CE">
        <w:rPr>
          <w:b/>
        </w:rPr>
        <w:t>manœuvre</w:t>
      </w:r>
      <w:r w:rsidR="00B70FCC" w:rsidRPr="00BB17CE">
        <w:rPr>
          <w:b/>
        </w:rPr>
        <w:t xml:space="preserve"> de décollage</w:t>
      </w:r>
      <w:r w:rsidRPr="00BB17CE">
        <w:t>. En cas d’échec, la montgolfière tombe après une ascension</w:t>
      </w:r>
      <w:r w:rsidR="00970DEF" w:rsidRPr="00BB17CE">
        <w:t xml:space="preserve"> dans les airs</w:t>
      </w:r>
      <w:r w:rsidRPr="00BB17CE">
        <w:t xml:space="preserve"> d’</w:t>
      </w:r>
      <w:r w:rsidR="004D76C4">
        <w:t xml:space="preserve">à </w:t>
      </w:r>
      <w:r w:rsidRPr="00BB17CE">
        <w:t xml:space="preserve">peu près </w:t>
      </w:r>
      <w:r w:rsidR="006F50CF">
        <w:t>trois</w:t>
      </w:r>
      <w:r w:rsidRPr="00BB17CE">
        <w:t xml:space="preserve"> mètres et ceux qui sont à l’intérieur subissent </w:t>
      </w:r>
      <w:r w:rsidR="006F50CF">
        <w:t>1</w:t>
      </w:r>
      <w:r w:rsidRPr="00BB17CE">
        <w:t>d6 DM</w:t>
      </w:r>
      <w:r w:rsidR="00970DEF" w:rsidRPr="00BB17CE">
        <w:t xml:space="preserve"> de chute</w:t>
      </w:r>
      <w:r w:rsidRPr="00BB17CE">
        <w:t xml:space="preserve">. </w:t>
      </w:r>
    </w:p>
    <w:p w14:paraId="7947B30D" w14:textId="05506235" w:rsidR="0004157B" w:rsidRPr="00BB17CE" w:rsidRDefault="0004157B" w:rsidP="00D41F94">
      <w:pPr>
        <w:jc w:val="both"/>
      </w:pPr>
      <w:r w:rsidRPr="00BB17CE">
        <w:t xml:space="preserve">La </w:t>
      </w:r>
      <w:r w:rsidR="00275427" w:rsidRPr="00BB17CE">
        <w:t>manœuvre</w:t>
      </w:r>
      <w:r w:rsidRPr="00BB17CE">
        <w:t xml:space="preserve"> peut être tenté</w:t>
      </w:r>
      <w:r w:rsidR="00970DEF" w:rsidRPr="00BB17CE">
        <w:t>e</w:t>
      </w:r>
      <w:r w:rsidRPr="00BB17CE">
        <w:t xml:space="preserve"> </w:t>
      </w:r>
      <w:r w:rsidR="005C0FBB">
        <w:t>encore et encore.</w:t>
      </w:r>
    </w:p>
    <w:p w14:paraId="5BFFD639" w14:textId="77777777" w:rsidR="006E39A6" w:rsidRPr="00BB17CE" w:rsidRDefault="006E39A6" w:rsidP="00D41F94">
      <w:pPr>
        <w:jc w:val="both"/>
        <w:rPr>
          <w:b/>
          <w:color w:val="0070C0"/>
          <w:sz w:val="28"/>
        </w:rPr>
      </w:pPr>
      <w:r w:rsidRPr="00BB17CE">
        <w:rPr>
          <w:b/>
          <w:color w:val="0070C0"/>
          <w:sz w:val="28"/>
        </w:rPr>
        <w:lastRenderedPageBreak/>
        <w:t xml:space="preserve">17. </w:t>
      </w:r>
      <w:r w:rsidR="00DF2B43" w:rsidRPr="00BB17CE">
        <w:rPr>
          <w:b/>
          <w:color w:val="0070C0"/>
          <w:sz w:val="28"/>
        </w:rPr>
        <w:t>La cabane en haut des arbres</w:t>
      </w:r>
    </w:p>
    <w:p w14:paraId="00CA3A74" w14:textId="77777777" w:rsidR="00DF2B43" w:rsidRPr="00BB17CE" w:rsidRDefault="00F7149E" w:rsidP="00D41F94">
      <w:pPr>
        <w:jc w:val="both"/>
        <w:rPr>
          <w:color w:val="0070C0"/>
        </w:rPr>
      </w:pPr>
      <w:r w:rsidRPr="00BB17CE">
        <w:rPr>
          <w:color w:val="0070C0"/>
        </w:rPr>
        <w:t>Une forêt e</w:t>
      </w:r>
      <w:r w:rsidR="00580B0F" w:rsidRPr="00BB17CE">
        <w:rPr>
          <w:color w:val="0070C0"/>
        </w:rPr>
        <w:t>xtrêmement dense avec des</w:t>
      </w:r>
      <w:r w:rsidR="005D54CB">
        <w:rPr>
          <w:color w:val="0070C0"/>
        </w:rPr>
        <w:t xml:space="preserve"> arbres si hauts </w:t>
      </w:r>
      <w:r w:rsidRPr="00BB17CE">
        <w:rPr>
          <w:color w:val="0070C0"/>
        </w:rPr>
        <w:t>qu’ils touchent presque les nuages</w:t>
      </w:r>
      <w:r w:rsidR="005D54CB">
        <w:rPr>
          <w:color w:val="0070C0"/>
        </w:rPr>
        <w:t xml:space="preserve">. </w:t>
      </w:r>
      <w:r w:rsidR="00580B0F" w:rsidRPr="00BB17CE">
        <w:rPr>
          <w:color w:val="0070C0"/>
        </w:rPr>
        <w:t xml:space="preserve"> Il y </w:t>
      </w:r>
      <w:r w:rsidR="005D54CB">
        <w:rPr>
          <w:color w:val="0070C0"/>
        </w:rPr>
        <w:t>a tellement de plantes q</w:t>
      </w:r>
      <w:r w:rsidR="00580B0F" w:rsidRPr="00BB17CE">
        <w:rPr>
          <w:color w:val="0070C0"/>
        </w:rPr>
        <w:t>u’on peine à voir clairement</w:t>
      </w:r>
      <w:r w:rsidR="003F492E" w:rsidRPr="00BB17CE">
        <w:rPr>
          <w:color w:val="0070C0"/>
        </w:rPr>
        <w:t xml:space="preserve">. </w:t>
      </w:r>
      <w:r w:rsidR="00A16A32">
        <w:rPr>
          <w:color w:val="0070C0"/>
        </w:rPr>
        <w:t>À une dizaine de mètres au-dessus du sol est construite une grande cabane</w:t>
      </w:r>
      <w:r w:rsidRPr="00BB17CE">
        <w:rPr>
          <w:color w:val="0070C0"/>
        </w:rPr>
        <w:t xml:space="preserve">. Des lianes </w:t>
      </w:r>
      <w:r w:rsidR="003F492E" w:rsidRPr="00BB17CE">
        <w:rPr>
          <w:color w:val="0070C0"/>
        </w:rPr>
        <w:t>tombent de la canopée et peuvent permettre</w:t>
      </w:r>
      <w:r w:rsidR="00875FD0">
        <w:rPr>
          <w:color w:val="0070C0"/>
        </w:rPr>
        <w:t xml:space="preserve"> de </w:t>
      </w:r>
      <w:r w:rsidRPr="00BB17CE">
        <w:rPr>
          <w:color w:val="0070C0"/>
        </w:rPr>
        <w:t xml:space="preserve">monter jusqu’à </w:t>
      </w:r>
      <w:r w:rsidR="00875FD0">
        <w:rPr>
          <w:color w:val="0070C0"/>
        </w:rPr>
        <w:t>la</w:t>
      </w:r>
      <w:r w:rsidRPr="00BB17CE">
        <w:rPr>
          <w:color w:val="0070C0"/>
        </w:rPr>
        <w:t xml:space="preserve"> cabane. </w:t>
      </w:r>
    </w:p>
    <w:p w14:paraId="69311D46" w14:textId="77777777" w:rsidR="003F492E" w:rsidRPr="00BB17CE" w:rsidRDefault="003F492E" w:rsidP="00D41F94">
      <w:pPr>
        <w:jc w:val="both"/>
        <w:rPr>
          <w:color w:val="000000" w:themeColor="text1"/>
        </w:rPr>
      </w:pPr>
      <w:r w:rsidRPr="00BB17CE">
        <w:rPr>
          <w:color w:val="000000" w:themeColor="text1"/>
        </w:rPr>
        <w:t xml:space="preserve">Il faut réussir </w:t>
      </w:r>
      <w:r w:rsidRPr="00BB17CE">
        <w:rPr>
          <w:b/>
          <w:color w:val="000000" w:themeColor="text1"/>
        </w:rPr>
        <w:t>un test de DEX difficulté 5</w:t>
      </w:r>
      <w:r w:rsidRPr="00BB17CE">
        <w:rPr>
          <w:color w:val="000000" w:themeColor="text1"/>
        </w:rPr>
        <w:t xml:space="preserve"> pour monter en haut de la cabane. En cas d’échec, le participant tombe et subit 1d6 DM. </w:t>
      </w:r>
    </w:p>
    <w:p w14:paraId="1C3CFBEC" w14:textId="77777777" w:rsidR="00580B0F" w:rsidRPr="00BB17CE" w:rsidRDefault="00580B0F" w:rsidP="00D41F94">
      <w:pPr>
        <w:jc w:val="both"/>
      </w:pPr>
      <w:r w:rsidRPr="00BB17CE">
        <w:rPr>
          <w:color w:val="0070C0"/>
        </w:rPr>
        <w:t xml:space="preserve">À l’intérieur de la cabane, le sol est jonché de squelettes d’animaux et au milieu de tous ces os, </w:t>
      </w:r>
      <w:r w:rsidR="00A16A32">
        <w:rPr>
          <w:color w:val="0070C0"/>
        </w:rPr>
        <w:t>languit</w:t>
      </w:r>
      <w:r w:rsidRPr="00BB17CE">
        <w:rPr>
          <w:color w:val="0070C0"/>
        </w:rPr>
        <w:t xml:space="preserve"> un</w:t>
      </w:r>
      <w:r w:rsidR="003F492E" w:rsidRPr="00BB17CE">
        <w:rPr>
          <w:color w:val="0070C0"/>
        </w:rPr>
        <w:t xml:space="preserve"> boa constricteur long de 4</w:t>
      </w:r>
      <w:r w:rsidRPr="00BB17CE">
        <w:rPr>
          <w:color w:val="0070C0"/>
        </w:rPr>
        <w:t xml:space="preserve"> mètres et pesant</w:t>
      </w:r>
      <w:r w:rsidR="003F492E" w:rsidRPr="00BB17CE">
        <w:rPr>
          <w:color w:val="0070C0"/>
        </w:rPr>
        <w:t xml:space="preserve"> au moins 8</w:t>
      </w:r>
      <w:r w:rsidRPr="00BB17CE">
        <w:rPr>
          <w:color w:val="0070C0"/>
        </w:rPr>
        <w:t xml:space="preserve">0 kg. Il est en train de digérer </w:t>
      </w:r>
      <w:r w:rsidR="00875FD0">
        <w:rPr>
          <w:color w:val="0070C0"/>
        </w:rPr>
        <w:t xml:space="preserve">et </w:t>
      </w:r>
      <w:r w:rsidR="003F492E" w:rsidRPr="00BB17CE">
        <w:rPr>
          <w:color w:val="0070C0"/>
        </w:rPr>
        <w:t>demeure</w:t>
      </w:r>
      <w:r w:rsidRPr="00BB17CE">
        <w:rPr>
          <w:color w:val="0070C0"/>
        </w:rPr>
        <w:t xml:space="preserve"> assez calme.</w:t>
      </w:r>
      <w:r w:rsidRPr="00BB17CE">
        <w:t xml:space="preserve"> </w:t>
      </w:r>
    </w:p>
    <w:p w14:paraId="6A99447B" w14:textId="77777777" w:rsidR="003F492E" w:rsidRPr="00BB17CE" w:rsidRDefault="00580B0F" w:rsidP="00D41F94">
      <w:pPr>
        <w:jc w:val="both"/>
      </w:pPr>
      <w:r w:rsidRPr="00BB17CE">
        <w:t>Mais il ne digère pas que des corps d’animaux, il semblerait qu</w:t>
      </w:r>
      <w:r w:rsidRPr="00BB17CE">
        <w:rPr>
          <w:b/>
        </w:rPr>
        <w:t xml:space="preserve">’il ait mangé les </w:t>
      </w:r>
      <w:r w:rsidR="005D54CB">
        <w:rPr>
          <w:b/>
        </w:rPr>
        <w:t>équipements</w:t>
      </w:r>
      <w:r w:rsidRPr="00BB17CE">
        <w:t xml:space="preserve">. En effet, </w:t>
      </w:r>
      <w:r w:rsidR="003F492E" w:rsidRPr="00BB17CE">
        <w:t xml:space="preserve">son corps a pris la forme de deux </w:t>
      </w:r>
      <w:r w:rsidR="005D54CB">
        <w:t>équipements</w:t>
      </w:r>
      <w:r w:rsidR="003F492E" w:rsidRPr="00BB17CE">
        <w:t xml:space="preserve">, qu’on peut facilement identifier. </w:t>
      </w:r>
    </w:p>
    <w:p w14:paraId="14E501EC" w14:textId="77777777" w:rsidR="00854BA0" w:rsidRPr="00BB17CE" w:rsidRDefault="00854BA0" w:rsidP="00D41F94">
      <w:pPr>
        <w:jc w:val="both"/>
      </w:pPr>
      <w:r w:rsidRPr="00BB17CE">
        <w:t>Cette forêt est si dense que tous les participants dans cette zone ont un</w:t>
      </w:r>
      <w:r w:rsidRPr="00BB17CE">
        <w:rPr>
          <w:b/>
        </w:rPr>
        <w:t xml:space="preserve"> malus de -5 à tous les tests de SAG</w:t>
      </w:r>
      <w:r w:rsidRPr="00BB17CE">
        <w:t xml:space="preserve">. </w:t>
      </w:r>
    </w:p>
    <w:p w14:paraId="3087690B" w14:textId="77777777" w:rsidR="00854BA0" w:rsidRPr="00BB17CE" w:rsidRDefault="00854BA0" w:rsidP="00D41F94">
      <w:pPr>
        <w:jc w:val="both"/>
      </w:pPr>
      <w:r w:rsidRPr="00BB17CE">
        <w:t xml:space="preserve">Un participant peut avoir l’idée d’utiliser les lianes pour attaquer ses ennemis, en s’y balançant tel un singe et en frappant au moment opportun. </w:t>
      </w:r>
      <w:r w:rsidRPr="00BB17CE">
        <w:rPr>
          <w:b/>
        </w:rPr>
        <w:t>S’il réussit un test de DEX difficulté 1</w:t>
      </w:r>
      <w:r w:rsidR="005D54CB">
        <w:rPr>
          <w:b/>
        </w:rPr>
        <w:t>5</w:t>
      </w:r>
      <w:r w:rsidRPr="00BB17CE">
        <w:t xml:space="preserve">, il peut sauter d’un arbre en tenant une liane d’une main, essayer d’attaquer avec son autre main et remonter sur un autre arbre avec l’élan. Évidemment, il lui faudra une arme à une main car il tient la liane avec l’autre. </w:t>
      </w:r>
      <w:r w:rsidR="00A74DBF" w:rsidRPr="00BB17CE">
        <w:t>Toutefois, on</w:t>
      </w:r>
      <w:r w:rsidRPr="00BB17CE">
        <w:t xml:space="preserve"> peut aussi imaginer qu’élevé dans un cirque et rodé à l’art de la corde aérienne, il soit capable de se </w:t>
      </w:r>
      <w:r w:rsidR="00A74DBF" w:rsidRPr="00BB17CE">
        <w:t>balancer</w:t>
      </w:r>
      <w:r w:rsidRPr="00BB17CE">
        <w:t xml:space="preserve"> avec ses pieds et d’attaquer avec ses deux mains. Dans ce cas, lui faudra réussir un </w:t>
      </w:r>
      <w:r w:rsidRPr="00BB17CE">
        <w:rPr>
          <w:b/>
        </w:rPr>
        <w:t>test de DEX difficulté 20</w:t>
      </w:r>
      <w:r w:rsidRPr="00BB17CE">
        <w:t>. Dans tous les cas, en cas d’échec</w:t>
      </w:r>
      <w:r w:rsidR="00A74DBF" w:rsidRPr="00BB17CE">
        <w:t xml:space="preserve"> du test de DEX</w:t>
      </w:r>
      <w:r w:rsidRPr="00BB17CE">
        <w:t xml:space="preserve">, il tombe et subit 1d6 DM de chute. </w:t>
      </w:r>
    </w:p>
    <w:p w14:paraId="55D58836" w14:textId="77777777" w:rsidR="00F7149E" w:rsidRPr="00BB17CE" w:rsidRDefault="00580B0F" w:rsidP="00D41F94">
      <w:pPr>
        <w:jc w:val="both"/>
        <w:rPr>
          <w:b/>
          <w:color w:val="0070C0"/>
        </w:rPr>
      </w:pPr>
      <w:r w:rsidRPr="00BB17CE">
        <w:rPr>
          <w:b/>
          <w:color w:val="0070C0"/>
        </w:rPr>
        <w:t>Le danger de la cabane.</w:t>
      </w:r>
    </w:p>
    <w:p w14:paraId="7BD768D0" w14:textId="77777777" w:rsidR="003F492E" w:rsidRPr="00BB17CE" w:rsidRDefault="00580B0F" w:rsidP="00D41F94">
      <w:pPr>
        <w:jc w:val="both"/>
      </w:pPr>
      <w:r w:rsidRPr="00BB17CE">
        <w:t xml:space="preserve">Pour avoir les </w:t>
      </w:r>
      <w:r w:rsidR="005D54CB">
        <w:t>équipements</w:t>
      </w:r>
      <w:r w:rsidRPr="00BB17CE">
        <w:t>, il faut éventrer le boa (ou qu’il les recrac</w:t>
      </w:r>
      <w:r w:rsidR="003F492E" w:rsidRPr="00BB17CE">
        <w:t>he par un autre moyen). Sauf que celui-ci compte bien défendre sa vie</w:t>
      </w:r>
      <w:r w:rsidR="00854BA0" w:rsidRPr="00BB17CE">
        <w:t xml:space="preserve"> et rendre les coups</w:t>
      </w:r>
      <w:r w:rsidR="003F492E" w:rsidRPr="00BB17CE">
        <w:t xml:space="preserve">. </w:t>
      </w:r>
      <w:r w:rsidR="00A16A32">
        <w:t>Mais s</w:t>
      </w:r>
      <w:r w:rsidR="003F492E" w:rsidRPr="00BB17CE">
        <w:t xml:space="preserve">’il n’est pas attaqué, il n’attaquera pas. </w:t>
      </w:r>
    </w:p>
    <w:p w14:paraId="11DCF4AB" w14:textId="77777777" w:rsidR="003F492E" w:rsidRPr="00BB17CE" w:rsidRDefault="003F492E" w:rsidP="00D41F94">
      <w:pPr>
        <w:jc w:val="both"/>
        <w:rPr>
          <w:b/>
        </w:rPr>
      </w:pPr>
      <w:r w:rsidRPr="00BB17CE">
        <w:rPr>
          <w:b/>
        </w:rPr>
        <w:t>Boa constricteur </w:t>
      </w:r>
      <w:r w:rsidR="00A3165F" w:rsidRPr="00BB17CE">
        <w:rPr>
          <w:b/>
        </w:rPr>
        <w:t>(NC 3</w:t>
      </w:r>
      <w:r w:rsidRPr="00BB17CE">
        <w:rPr>
          <w:b/>
        </w:rPr>
        <w:t xml:space="preserve">) </w:t>
      </w:r>
    </w:p>
    <w:p w14:paraId="64A2F665" w14:textId="77777777" w:rsidR="003F492E" w:rsidRPr="00484743" w:rsidRDefault="003F492E" w:rsidP="00D41F94">
      <w:pPr>
        <w:jc w:val="both"/>
        <w:rPr>
          <w:b/>
          <w:bCs/>
          <w:lang w:val="en-US"/>
        </w:rPr>
      </w:pPr>
      <w:r w:rsidRPr="00484743">
        <w:rPr>
          <w:b/>
          <w:bCs/>
          <w:lang w:val="en-US"/>
        </w:rPr>
        <w:t xml:space="preserve">FOR </w:t>
      </w:r>
      <w:r w:rsidRPr="00484743">
        <w:rPr>
          <w:bCs/>
          <w:lang w:val="en-US"/>
        </w:rPr>
        <w:t xml:space="preserve">+3* </w:t>
      </w:r>
      <w:r w:rsidRPr="00484743">
        <w:rPr>
          <w:b/>
          <w:bCs/>
          <w:lang w:val="en-US"/>
        </w:rPr>
        <w:t xml:space="preserve">DEX </w:t>
      </w:r>
      <w:r w:rsidRPr="00484743">
        <w:rPr>
          <w:bCs/>
          <w:lang w:val="en-US"/>
        </w:rPr>
        <w:t>+0</w:t>
      </w:r>
      <w:r w:rsidRPr="00484743">
        <w:rPr>
          <w:b/>
          <w:bCs/>
          <w:lang w:val="en-US"/>
        </w:rPr>
        <w:t xml:space="preserve"> CON </w:t>
      </w:r>
      <w:r w:rsidRPr="00484743">
        <w:rPr>
          <w:bCs/>
          <w:lang w:val="en-US"/>
        </w:rPr>
        <w:t>+3</w:t>
      </w:r>
      <w:r w:rsidRPr="00484743">
        <w:rPr>
          <w:b/>
          <w:bCs/>
          <w:lang w:val="en-US"/>
        </w:rPr>
        <w:t xml:space="preserve"> INT </w:t>
      </w:r>
      <w:r w:rsidRPr="00484743">
        <w:rPr>
          <w:bCs/>
          <w:lang w:val="en-US"/>
        </w:rPr>
        <w:t xml:space="preserve">-4 </w:t>
      </w:r>
      <w:r w:rsidRPr="00484743">
        <w:rPr>
          <w:b/>
          <w:bCs/>
          <w:lang w:val="en-US"/>
        </w:rPr>
        <w:t xml:space="preserve">SAG </w:t>
      </w:r>
      <w:r w:rsidRPr="00484743">
        <w:rPr>
          <w:bCs/>
          <w:lang w:val="en-US"/>
        </w:rPr>
        <w:t>+1*</w:t>
      </w:r>
      <w:r w:rsidRPr="00484743">
        <w:rPr>
          <w:b/>
          <w:bCs/>
          <w:lang w:val="en-US"/>
        </w:rPr>
        <w:t xml:space="preserve"> CHA </w:t>
      </w:r>
      <w:r w:rsidRPr="00484743">
        <w:rPr>
          <w:bCs/>
          <w:lang w:val="en-US"/>
        </w:rPr>
        <w:t>-4</w:t>
      </w:r>
    </w:p>
    <w:p w14:paraId="5AD37C52" w14:textId="77777777" w:rsidR="003F492E" w:rsidRPr="00BB17CE" w:rsidRDefault="003F492E" w:rsidP="00D41F94">
      <w:pPr>
        <w:jc w:val="both"/>
      </w:pPr>
      <w:r w:rsidRPr="00BB17CE">
        <w:rPr>
          <w:b/>
          <w:bCs/>
        </w:rPr>
        <w:t>DEF</w:t>
      </w:r>
      <w:r w:rsidRPr="00BB17CE">
        <w:t> 15 </w:t>
      </w:r>
      <w:r w:rsidRPr="00BB17CE">
        <w:rPr>
          <w:b/>
          <w:bCs/>
        </w:rPr>
        <w:t xml:space="preserve">PV </w:t>
      </w:r>
      <w:r w:rsidRPr="00BB17CE">
        <w:t xml:space="preserve">15 </w:t>
      </w:r>
      <w:r w:rsidRPr="00BB17CE">
        <w:rPr>
          <w:b/>
          <w:bCs/>
        </w:rPr>
        <w:t>Init</w:t>
      </w:r>
      <w:r w:rsidRPr="00BB17CE">
        <w:t xml:space="preserve"> 15 </w:t>
      </w:r>
    </w:p>
    <w:p w14:paraId="7E554AC0" w14:textId="77777777" w:rsidR="003F492E" w:rsidRPr="00BB17CE" w:rsidRDefault="003F492E" w:rsidP="00D41F94">
      <w:pPr>
        <w:jc w:val="both"/>
      </w:pPr>
      <w:r w:rsidRPr="00BB17CE">
        <w:rPr>
          <w:b/>
        </w:rPr>
        <w:t>Morsure et construction</w:t>
      </w:r>
      <w:r w:rsidRPr="00BB17CE">
        <w:t xml:space="preserve"> +4 </w:t>
      </w:r>
      <w:r w:rsidRPr="00BB17CE">
        <w:rPr>
          <w:b/>
        </w:rPr>
        <w:t>DM</w:t>
      </w:r>
      <w:r w:rsidRPr="00BB17CE">
        <w:t xml:space="preserve"> 1d6+3</w:t>
      </w:r>
    </w:p>
    <w:p w14:paraId="29219659" w14:textId="77777777" w:rsidR="003F492E" w:rsidRPr="00BB17CE" w:rsidRDefault="003F492E" w:rsidP="00D41F94">
      <w:pPr>
        <w:jc w:val="both"/>
      </w:pPr>
      <w:r w:rsidRPr="00BB17CE">
        <w:rPr>
          <w:i/>
          <w:iCs/>
        </w:rPr>
        <w:t>Étreinte :</w:t>
      </w:r>
      <w:r w:rsidRPr="00BB17CE">
        <w:t> à chaque fois que le boa réussit une attaque, il peut faire un test de FOR opposé contre sa victime (toutefois celle-ci peut choisir de résister par un test de DEX). En cas de succès, il s’enroule autour d’elle et commence à l’étouffer, infligeant automatiquement 1d6 DM supplémentaire par tour. La victime est </w:t>
      </w:r>
      <w:r w:rsidRPr="00BB17CE">
        <w:rPr>
          <w:i/>
          <w:iCs/>
        </w:rPr>
        <w:t>Immobilisée</w:t>
      </w:r>
      <w:r w:rsidRPr="00BB17CE">
        <w:t>. Elle peut tenter de se libérer au prix d’une action de mouvement à chaque tour, en réussissant un test de FOR difficulté 15.</w:t>
      </w:r>
    </w:p>
    <w:p w14:paraId="08918BB5" w14:textId="77777777" w:rsidR="003F492E" w:rsidRPr="00BB17CE" w:rsidRDefault="003F492E" w:rsidP="00D41F94">
      <w:pPr>
        <w:jc w:val="both"/>
      </w:pPr>
    </w:p>
    <w:p w14:paraId="52A95B25" w14:textId="77777777" w:rsidR="0052162C" w:rsidRPr="00BB17CE" w:rsidRDefault="0052162C" w:rsidP="00D41F94">
      <w:pPr>
        <w:jc w:val="both"/>
        <w:rPr>
          <w:b/>
          <w:color w:val="0070C0"/>
          <w:sz w:val="28"/>
        </w:rPr>
      </w:pPr>
      <w:r w:rsidRPr="00BB17CE">
        <w:rPr>
          <w:b/>
          <w:color w:val="0070C0"/>
          <w:sz w:val="28"/>
        </w:rPr>
        <w:t>18. La cascade</w:t>
      </w:r>
    </w:p>
    <w:p w14:paraId="461A83B7" w14:textId="77777777" w:rsidR="0052162C" w:rsidRPr="00BB17CE" w:rsidRDefault="0052162C" w:rsidP="00D41F94">
      <w:pPr>
        <w:jc w:val="both"/>
        <w:rPr>
          <w:color w:val="0070C0"/>
        </w:rPr>
      </w:pPr>
      <w:r w:rsidRPr="00BB17CE">
        <w:rPr>
          <w:color w:val="0070C0"/>
        </w:rPr>
        <w:t xml:space="preserve">Une large rivière sépare la zone en deux. En remontant des yeux la rivière, on aperçoit qu’elle tient son origine d’une cascade haute d’une </w:t>
      </w:r>
      <w:r w:rsidR="00A16A32">
        <w:rPr>
          <w:color w:val="0070C0"/>
        </w:rPr>
        <w:t>quinzaine</w:t>
      </w:r>
      <w:r w:rsidRPr="00BB17CE">
        <w:rPr>
          <w:color w:val="0070C0"/>
        </w:rPr>
        <w:t xml:space="preserve"> de mètres. </w:t>
      </w:r>
    </w:p>
    <w:p w14:paraId="023BE531" w14:textId="2593F0CE" w:rsidR="0052162C" w:rsidRPr="00BB17CE" w:rsidRDefault="0052162C" w:rsidP="00D41F94">
      <w:pPr>
        <w:jc w:val="both"/>
      </w:pPr>
      <w:r w:rsidRPr="00BB17CE">
        <w:t xml:space="preserve">On ne voit pas ce qu’il y a derrière la cascade lorsqu’on est face à elle. Ceux qui s’y essaient se rendront compte qu’on peut passer </w:t>
      </w:r>
      <w:r w:rsidR="00492507" w:rsidRPr="00BB17CE">
        <w:t>au</w:t>
      </w:r>
      <w:r w:rsidRPr="00BB17CE">
        <w:t xml:space="preserve"> travers pour arriver sur une caverne</w:t>
      </w:r>
      <w:r w:rsidR="00492507" w:rsidRPr="00BB17CE">
        <w:t xml:space="preserve"> spacieuse</w:t>
      </w:r>
      <w:r w:rsidRPr="00BB17CE">
        <w:t xml:space="preserve">. Lorsqu’on est dans la caverne, on voit parfaitement ce qu’il y a derrière la cascade ; on peut voir par exemple si d’autres </w:t>
      </w:r>
      <w:r w:rsidR="00275427" w:rsidRPr="00BB17CE">
        <w:t>participants approchent</w:t>
      </w:r>
      <w:r w:rsidRPr="00BB17CE">
        <w:t>.</w:t>
      </w:r>
    </w:p>
    <w:p w14:paraId="4ED436E2" w14:textId="77777777" w:rsidR="0052162C" w:rsidRDefault="0052162C" w:rsidP="00D41F94">
      <w:pPr>
        <w:jc w:val="both"/>
      </w:pPr>
      <w:r w:rsidRPr="00BB17CE">
        <w:t xml:space="preserve">Dans la caverne </w:t>
      </w:r>
      <w:r w:rsidR="00492507" w:rsidRPr="00BB17CE">
        <w:t xml:space="preserve">située </w:t>
      </w:r>
      <w:r w:rsidRPr="00BB17CE">
        <w:t xml:space="preserve">derrière le rideau de la cascade, il y a de larges stalagmites derrière lesquelles on peut facilement se cacher. </w:t>
      </w:r>
      <w:r w:rsidRPr="00BB17CE">
        <w:rPr>
          <w:b/>
        </w:rPr>
        <w:t xml:space="preserve">Les </w:t>
      </w:r>
      <w:r w:rsidR="00FD2310">
        <w:rPr>
          <w:b/>
        </w:rPr>
        <w:t>équipements</w:t>
      </w:r>
      <w:r w:rsidRPr="00BB17CE">
        <w:rPr>
          <w:b/>
        </w:rPr>
        <w:t xml:space="preserve"> sont déposés sur un</w:t>
      </w:r>
      <w:r w:rsidR="00A16A32">
        <w:rPr>
          <w:b/>
        </w:rPr>
        <w:t>e</w:t>
      </w:r>
      <w:r w:rsidRPr="00BB17CE">
        <w:rPr>
          <w:b/>
        </w:rPr>
        <w:t xml:space="preserve"> formation rocheuse ressemblant à une table</w:t>
      </w:r>
      <w:r w:rsidRPr="00BB17CE">
        <w:t xml:space="preserve">. </w:t>
      </w:r>
    </w:p>
    <w:p w14:paraId="3E4A4AC7" w14:textId="77777777" w:rsidR="00663D97" w:rsidRDefault="00663D97" w:rsidP="00D41F94">
      <w:pPr>
        <w:jc w:val="both"/>
      </w:pPr>
    </w:p>
    <w:p w14:paraId="43239A7F" w14:textId="77777777" w:rsidR="00663D97" w:rsidRPr="00BB17CE" w:rsidRDefault="00663D97" w:rsidP="00D41F94">
      <w:pPr>
        <w:jc w:val="both"/>
      </w:pPr>
    </w:p>
    <w:p w14:paraId="47EACAAF" w14:textId="77777777" w:rsidR="0052162C" w:rsidRPr="00BB17CE" w:rsidRDefault="0052162C" w:rsidP="00D41F94">
      <w:pPr>
        <w:jc w:val="both"/>
        <w:rPr>
          <w:b/>
          <w:color w:val="0070C0"/>
        </w:rPr>
      </w:pPr>
      <w:r w:rsidRPr="00BB17CE">
        <w:rPr>
          <w:b/>
          <w:color w:val="0070C0"/>
        </w:rPr>
        <w:t xml:space="preserve">Le danger de la cascade. </w:t>
      </w:r>
    </w:p>
    <w:p w14:paraId="156E7F88" w14:textId="77777777" w:rsidR="0052162C" w:rsidRPr="00BB17CE" w:rsidRDefault="0052162C" w:rsidP="00D41F94">
      <w:pPr>
        <w:jc w:val="both"/>
      </w:pPr>
      <w:r w:rsidRPr="00BB17CE">
        <w:t xml:space="preserve">Les chutes d’eau ne s’arrêtent jamais et le torrent est puissant. </w:t>
      </w:r>
      <w:r w:rsidRPr="00BB17CE">
        <w:rPr>
          <w:b/>
        </w:rPr>
        <w:t>Il faut réussir, au choix, un test de DEX ou de FOR difficulté 5</w:t>
      </w:r>
      <w:r w:rsidRPr="00BB17CE">
        <w:t xml:space="preserve"> pour passer à travers la cascade sans glisser et être emporté par le courant. En cas d’échec, le participant glisse, tombe dans l’eau, perd 1d6 PV </w:t>
      </w:r>
      <w:r w:rsidRPr="00BB17CE">
        <w:lastRenderedPageBreak/>
        <w:t xml:space="preserve">et est expédié tout en bas de la rivière, au bout de la zone. </w:t>
      </w:r>
    </w:p>
    <w:p w14:paraId="4B1F43B8" w14:textId="77777777" w:rsidR="0052162C" w:rsidRPr="00BB17CE" w:rsidRDefault="0052162C" w:rsidP="00D41F94">
      <w:pPr>
        <w:jc w:val="both"/>
      </w:pPr>
      <w:r w:rsidRPr="00BB17CE">
        <w:t xml:space="preserve">Il est plus simple de faire le chemin inverse, de la caverne vers l’extérieur, et aucun test n’est requis pour réussir. </w:t>
      </w:r>
    </w:p>
    <w:p w14:paraId="0975D658" w14:textId="77777777" w:rsidR="00292C7B" w:rsidRPr="00BB17CE" w:rsidRDefault="00832785" w:rsidP="00D41F94">
      <w:pPr>
        <w:jc w:val="both"/>
      </w:pPr>
      <w:r w:rsidRPr="00BB17CE">
        <w:tab/>
      </w:r>
    </w:p>
    <w:p w14:paraId="08ACA20C" w14:textId="77777777" w:rsidR="00DF2B43" w:rsidRPr="00BB17CE" w:rsidRDefault="00AA26FC" w:rsidP="00D41F94">
      <w:pPr>
        <w:jc w:val="both"/>
        <w:rPr>
          <w:b/>
          <w:color w:val="0070C0"/>
          <w:sz w:val="28"/>
        </w:rPr>
      </w:pPr>
      <w:r w:rsidRPr="00BB17CE">
        <w:rPr>
          <w:b/>
          <w:color w:val="0070C0"/>
          <w:sz w:val="28"/>
        </w:rPr>
        <w:t xml:space="preserve">19. </w:t>
      </w:r>
      <w:r w:rsidR="00DF2B43" w:rsidRPr="00BB17CE">
        <w:rPr>
          <w:b/>
          <w:color w:val="0070C0"/>
          <w:sz w:val="28"/>
        </w:rPr>
        <w:t>Les herbes hautes</w:t>
      </w:r>
    </w:p>
    <w:p w14:paraId="61D1630D" w14:textId="77777777" w:rsidR="00A74DBF" w:rsidRPr="00BB17CE" w:rsidRDefault="00A74DBF" w:rsidP="00D41F94">
      <w:pPr>
        <w:jc w:val="both"/>
        <w:rPr>
          <w:color w:val="0070C0"/>
        </w:rPr>
      </w:pPr>
      <w:r w:rsidRPr="00BB17CE">
        <w:rPr>
          <w:color w:val="0070C0"/>
        </w:rPr>
        <w:t xml:space="preserve">À perte de vue, des herbes hautes s’élèvent </w:t>
      </w:r>
      <w:r w:rsidR="00E3091C" w:rsidRPr="00BB17CE">
        <w:rPr>
          <w:color w:val="0070C0"/>
        </w:rPr>
        <w:t>à plus de</w:t>
      </w:r>
      <w:r w:rsidR="00D71478">
        <w:rPr>
          <w:color w:val="0070C0"/>
        </w:rPr>
        <w:t xml:space="preserve"> quatre</w:t>
      </w:r>
      <w:r w:rsidRPr="00BB17CE">
        <w:rPr>
          <w:color w:val="0070C0"/>
        </w:rPr>
        <w:t xml:space="preserve"> mètres au-dessus du sol. Un silence effrayant règne en ce lieu. En regardant attentivement, on peut apercevoir</w:t>
      </w:r>
      <w:r w:rsidR="00E3091C" w:rsidRPr="00BB17CE">
        <w:rPr>
          <w:color w:val="0070C0"/>
        </w:rPr>
        <w:t xml:space="preserve"> que</w:t>
      </w:r>
      <w:r w:rsidRPr="00BB17CE">
        <w:rPr>
          <w:color w:val="0070C0"/>
        </w:rPr>
        <w:t xml:space="preserve"> </w:t>
      </w:r>
      <w:r w:rsidR="00D71478">
        <w:rPr>
          <w:color w:val="0070C0"/>
        </w:rPr>
        <w:t xml:space="preserve">trois </w:t>
      </w:r>
      <w:r w:rsidRPr="00BB17CE">
        <w:rPr>
          <w:color w:val="0070C0"/>
        </w:rPr>
        <w:t>chemins s’</w:t>
      </w:r>
      <w:r w:rsidR="00F3773E" w:rsidRPr="00BB17CE">
        <w:rPr>
          <w:color w:val="0070C0"/>
        </w:rPr>
        <w:t xml:space="preserve">enfoncent dans ce champ. </w:t>
      </w:r>
    </w:p>
    <w:p w14:paraId="38D1C882" w14:textId="77777777" w:rsidR="00A74DBF" w:rsidRPr="00BB17CE" w:rsidRDefault="00A74DBF" w:rsidP="00D41F94">
      <w:pPr>
        <w:jc w:val="both"/>
      </w:pPr>
      <w:r w:rsidRPr="00BB17CE">
        <w:t>Au bout de 2 des 3 chemins,</w:t>
      </w:r>
      <w:r w:rsidRPr="00BB17CE">
        <w:rPr>
          <w:b/>
        </w:rPr>
        <w:t xml:space="preserve"> il y a un autel avec un </w:t>
      </w:r>
      <w:r w:rsidR="00FD2310">
        <w:rPr>
          <w:b/>
        </w:rPr>
        <w:t>équipement</w:t>
      </w:r>
      <w:r w:rsidR="00D71478">
        <w:rPr>
          <w:b/>
        </w:rPr>
        <w:t xml:space="preserve"> dessus</w:t>
      </w:r>
      <w:r w:rsidRPr="00BB17CE">
        <w:t>. Le troisième chemin ne contient rien et s’enfonce profondément dans les herbes hautes</w:t>
      </w:r>
      <w:r w:rsidR="00D71478">
        <w:t>, trop profondément.</w:t>
      </w:r>
    </w:p>
    <w:p w14:paraId="6305F472" w14:textId="77777777" w:rsidR="00A74DBF" w:rsidRPr="00BB17CE" w:rsidRDefault="00A74DBF" w:rsidP="00D41F94">
      <w:pPr>
        <w:jc w:val="both"/>
        <w:rPr>
          <w:b/>
          <w:color w:val="0070C0"/>
        </w:rPr>
      </w:pPr>
      <w:r w:rsidRPr="00BB17CE">
        <w:rPr>
          <w:b/>
          <w:color w:val="0070C0"/>
        </w:rPr>
        <w:t>Le danger des herbes hautes.</w:t>
      </w:r>
    </w:p>
    <w:p w14:paraId="767FB5B8" w14:textId="77777777" w:rsidR="00A74DBF" w:rsidRPr="00BB17CE" w:rsidRDefault="00A74DBF" w:rsidP="00D41F94">
      <w:pPr>
        <w:jc w:val="both"/>
      </w:pPr>
      <w:r w:rsidRPr="00BB17CE">
        <w:t>L’un des chemins se perd dans les</w:t>
      </w:r>
      <w:r w:rsidR="00F3773E" w:rsidRPr="00BB17CE">
        <w:t xml:space="preserve"> herbes hautes. Impossible de retrouver la sortie</w:t>
      </w:r>
      <w:r w:rsidRPr="00BB17CE">
        <w:t xml:space="preserve">, celui qui l’emprunte est désormais voué à errer. S’il ne réussit pas un test de </w:t>
      </w:r>
      <w:r w:rsidRPr="00BB17CE">
        <w:rPr>
          <w:b/>
        </w:rPr>
        <w:t>SAG difficulté 10</w:t>
      </w:r>
      <w:r w:rsidRPr="00BB17CE">
        <w:t xml:space="preserve">, il reste coincé dans la zone pendant 1 tour de jeu avant de réussir à sortir. </w:t>
      </w:r>
    </w:p>
    <w:p w14:paraId="1C6B3ACC" w14:textId="77777777" w:rsidR="00F3773E" w:rsidRPr="00BB17CE" w:rsidRDefault="00F3773E" w:rsidP="00D41F94">
      <w:pPr>
        <w:jc w:val="both"/>
      </w:pPr>
      <w:r w:rsidRPr="00BB17CE">
        <w:t>On peut imaginer que d’autres participants peu</w:t>
      </w:r>
      <w:r w:rsidR="00F8205A">
        <w:t xml:space="preserve">vent l’aider à sortir en criant, diminuant la difficulté du premier test de SAG de 2 par participant ou lui permettant de relancer le test une fois. </w:t>
      </w:r>
    </w:p>
    <w:p w14:paraId="58BB6DC3" w14:textId="77777777" w:rsidR="00F3773E" w:rsidRPr="00BB17CE" w:rsidRDefault="00F3773E" w:rsidP="00D41F94">
      <w:pPr>
        <w:jc w:val="both"/>
      </w:pPr>
      <w:r w:rsidRPr="00BB17CE">
        <w:t xml:space="preserve">Ceux qui prennent les autres chemins obtiennent un </w:t>
      </w:r>
      <w:r w:rsidR="00FD2310">
        <w:t>équipement</w:t>
      </w:r>
      <w:r w:rsidRPr="00BB17CE">
        <w:t xml:space="preserve"> et retrouve la sortie sans aucune difficulté. </w:t>
      </w:r>
    </w:p>
    <w:p w14:paraId="296EC0E3" w14:textId="67837B36" w:rsidR="00DF2B43" w:rsidRDefault="00F3773E" w:rsidP="00D41F94">
      <w:pPr>
        <w:jc w:val="both"/>
      </w:pPr>
      <w:r w:rsidRPr="00BB17CE">
        <w:t xml:space="preserve">Pour déterminer le chemin qui se perd dans les herbes hautes, lancez 1d6, 1-2 = chemin de gauche, 3-4 = chemin du milieu, 5-6 = chemin de droite. </w:t>
      </w:r>
    </w:p>
    <w:p w14:paraId="3A1AC000" w14:textId="2F44A3BB" w:rsidR="003E0A1A" w:rsidRDefault="003E0A1A" w:rsidP="00D41F94">
      <w:pPr>
        <w:jc w:val="both"/>
      </w:pPr>
    </w:p>
    <w:p w14:paraId="774A0DB4" w14:textId="6EFCAB3F" w:rsidR="003E0A1A" w:rsidRDefault="003E0A1A" w:rsidP="00D41F94">
      <w:pPr>
        <w:jc w:val="both"/>
      </w:pPr>
    </w:p>
    <w:p w14:paraId="6E428FA3" w14:textId="0A8D54E2" w:rsidR="003E0A1A" w:rsidRDefault="003E0A1A" w:rsidP="00D41F94">
      <w:pPr>
        <w:jc w:val="both"/>
      </w:pPr>
    </w:p>
    <w:p w14:paraId="6AFE0E88" w14:textId="2F806C98" w:rsidR="003E0A1A" w:rsidRDefault="003E0A1A" w:rsidP="00D41F94">
      <w:pPr>
        <w:jc w:val="both"/>
      </w:pPr>
    </w:p>
    <w:p w14:paraId="6CD2E05A" w14:textId="70F5D46E" w:rsidR="003E0A1A" w:rsidRDefault="003E0A1A" w:rsidP="00D41F94">
      <w:pPr>
        <w:jc w:val="both"/>
      </w:pPr>
    </w:p>
    <w:p w14:paraId="21E363FE" w14:textId="77777777" w:rsidR="003E0A1A" w:rsidRPr="00BB17CE" w:rsidRDefault="003E0A1A" w:rsidP="00D41F94">
      <w:pPr>
        <w:jc w:val="both"/>
      </w:pPr>
    </w:p>
    <w:p w14:paraId="18EA7F49" w14:textId="77777777" w:rsidR="00B97FC2" w:rsidRPr="00BB17CE" w:rsidRDefault="00B97FC2" w:rsidP="00D41F94">
      <w:pPr>
        <w:jc w:val="both"/>
        <w:rPr>
          <w:b/>
          <w:color w:val="0070C0"/>
          <w:sz w:val="28"/>
        </w:rPr>
      </w:pPr>
      <w:r w:rsidRPr="00BB17CE">
        <w:rPr>
          <w:b/>
          <w:color w:val="0070C0"/>
          <w:sz w:val="28"/>
        </w:rPr>
        <w:t xml:space="preserve">20. </w:t>
      </w:r>
      <w:r w:rsidR="00863F19" w:rsidRPr="00BB17CE">
        <w:rPr>
          <w:b/>
          <w:color w:val="0070C0"/>
          <w:sz w:val="28"/>
        </w:rPr>
        <w:t xml:space="preserve">Le village </w:t>
      </w:r>
      <w:r w:rsidR="00DF2B43" w:rsidRPr="00BB17CE">
        <w:rPr>
          <w:b/>
          <w:color w:val="0070C0"/>
          <w:sz w:val="28"/>
        </w:rPr>
        <w:t>riche</w:t>
      </w:r>
    </w:p>
    <w:p w14:paraId="7721DD8C" w14:textId="77777777" w:rsidR="00EC1CAE" w:rsidRPr="00BB17CE" w:rsidRDefault="00EC1CAE" w:rsidP="00D41F94">
      <w:pPr>
        <w:jc w:val="both"/>
        <w:rPr>
          <w:color w:val="0070C0"/>
        </w:rPr>
      </w:pPr>
      <w:r w:rsidRPr="00BB17CE">
        <w:rPr>
          <w:color w:val="0070C0"/>
        </w:rPr>
        <w:t xml:space="preserve">Un </w:t>
      </w:r>
      <w:r w:rsidR="00FD2310">
        <w:rPr>
          <w:color w:val="0070C0"/>
        </w:rPr>
        <w:t>magnifique domaine</w:t>
      </w:r>
      <w:r w:rsidRPr="00BB17CE">
        <w:rPr>
          <w:color w:val="0070C0"/>
        </w:rPr>
        <w:t xml:space="preserve"> avec une pelouse finement tondue, des sculptures </w:t>
      </w:r>
      <w:r w:rsidR="00455D6B" w:rsidRPr="00BB17CE">
        <w:rPr>
          <w:color w:val="0070C0"/>
        </w:rPr>
        <w:t>représentant des animaux</w:t>
      </w:r>
      <w:r w:rsidRPr="00BB17CE">
        <w:rPr>
          <w:color w:val="0070C0"/>
        </w:rPr>
        <w:t>, de magnifiques fleurs, des petits bancs pour se reposer et admirer</w:t>
      </w:r>
      <w:r w:rsidR="00B02A57">
        <w:rPr>
          <w:color w:val="0070C0"/>
        </w:rPr>
        <w:t>, juste devant,</w:t>
      </w:r>
      <w:r w:rsidRPr="00BB17CE">
        <w:rPr>
          <w:color w:val="0070C0"/>
        </w:rPr>
        <w:t xml:space="preserve"> une </w:t>
      </w:r>
      <w:r w:rsidR="00B02A57">
        <w:rPr>
          <w:color w:val="0070C0"/>
        </w:rPr>
        <w:t xml:space="preserve">petite </w:t>
      </w:r>
      <w:r w:rsidRPr="00BB17CE">
        <w:rPr>
          <w:color w:val="0070C0"/>
        </w:rPr>
        <w:t xml:space="preserve">marre dans laquelle pataugent des canards et enfin, </w:t>
      </w:r>
      <w:r w:rsidR="00B02A57">
        <w:rPr>
          <w:color w:val="0070C0"/>
        </w:rPr>
        <w:t>cinq</w:t>
      </w:r>
      <w:r w:rsidRPr="00BB17CE">
        <w:rPr>
          <w:color w:val="0070C0"/>
        </w:rPr>
        <w:t xml:space="preserve"> magnifiques maisons. </w:t>
      </w:r>
    </w:p>
    <w:p w14:paraId="693D2F61" w14:textId="77777777" w:rsidR="00455D6B" w:rsidRPr="00BB17CE" w:rsidRDefault="00455D6B" w:rsidP="00D41F94">
      <w:pPr>
        <w:jc w:val="both"/>
        <w:rPr>
          <w:color w:val="0070C0"/>
        </w:rPr>
      </w:pPr>
      <w:r w:rsidRPr="00BB17CE">
        <w:rPr>
          <w:color w:val="0070C0"/>
        </w:rPr>
        <w:t>L’intérieur des maisons est à l’image de l’extérieur : meubles en marbre ou en bois de chêne, sol parfaitement propre avec une odeur de fraicheur</w:t>
      </w:r>
      <w:r w:rsidR="00875FD0">
        <w:rPr>
          <w:color w:val="0070C0"/>
        </w:rPr>
        <w:t xml:space="preserve"> s’y dégageant</w:t>
      </w:r>
      <w:r w:rsidRPr="00BB17CE">
        <w:rPr>
          <w:color w:val="0070C0"/>
        </w:rPr>
        <w:t xml:space="preserve">. </w:t>
      </w:r>
      <w:r w:rsidR="00B02A57">
        <w:rPr>
          <w:b/>
          <w:color w:val="000000" w:themeColor="text1"/>
        </w:rPr>
        <w:t xml:space="preserve">Les </w:t>
      </w:r>
      <w:r w:rsidR="00FD2310">
        <w:rPr>
          <w:b/>
          <w:color w:val="000000" w:themeColor="text1"/>
        </w:rPr>
        <w:t>équipements</w:t>
      </w:r>
      <w:r w:rsidR="00B02A57">
        <w:rPr>
          <w:b/>
          <w:color w:val="000000" w:themeColor="text1"/>
        </w:rPr>
        <w:t xml:space="preserve"> sont dans deux maisons différent</w:t>
      </w:r>
      <w:r w:rsidR="00FD2310">
        <w:rPr>
          <w:b/>
          <w:color w:val="000000" w:themeColor="text1"/>
        </w:rPr>
        <w:t>e</w:t>
      </w:r>
      <w:r w:rsidR="00B02A57">
        <w:rPr>
          <w:b/>
          <w:color w:val="000000" w:themeColor="text1"/>
        </w:rPr>
        <w:t xml:space="preserve">s. </w:t>
      </w:r>
      <w:r w:rsidRPr="00BB17CE">
        <w:rPr>
          <w:b/>
          <w:color w:val="000000" w:themeColor="text1"/>
        </w:rPr>
        <w:t xml:space="preserve"> </w:t>
      </w:r>
    </w:p>
    <w:p w14:paraId="6B4F8F40" w14:textId="77777777" w:rsidR="00455D6B" w:rsidRPr="00BB17CE" w:rsidRDefault="00455D6B" w:rsidP="00D41F94">
      <w:pPr>
        <w:jc w:val="both"/>
        <w:rPr>
          <w:b/>
          <w:color w:val="0070C0"/>
        </w:rPr>
      </w:pPr>
      <w:r w:rsidRPr="00BB17CE">
        <w:rPr>
          <w:b/>
          <w:color w:val="0070C0"/>
        </w:rPr>
        <w:t xml:space="preserve">Le danger du village riche. </w:t>
      </w:r>
    </w:p>
    <w:p w14:paraId="6637837B" w14:textId="77777777" w:rsidR="00455D6B" w:rsidRPr="00BB17CE" w:rsidRDefault="00455D6B" w:rsidP="00D41F94">
      <w:pPr>
        <w:jc w:val="both"/>
        <w:rPr>
          <w:color w:val="000000" w:themeColor="text1"/>
        </w:rPr>
      </w:pPr>
      <w:r w:rsidRPr="00BB17CE">
        <w:rPr>
          <w:color w:val="000000" w:themeColor="text1"/>
        </w:rPr>
        <w:t>La richesse attire la convoiti</w:t>
      </w:r>
      <w:r w:rsidR="00FD2310">
        <w:rPr>
          <w:color w:val="000000" w:themeColor="text1"/>
        </w:rPr>
        <w:t>se. Un gobelin d’élite a réussi</w:t>
      </w:r>
      <w:r w:rsidRPr="00BB17CE">
        <w:rPr>
          <w:color w:val="000000" w:themeColor="text1"/>
        </w:rPr>
        <w:t xml:space="preserve"> à entrer dans le village et est en train d’y voler bijoux et or. </w:t>
      </w:r>
      <w:r w:rsidR="00B02A57">
        <w:rPr>
          <w:color w:val="000000" w:themeColor="text1"/>
        </w:rPr>
        <w:t>Ce gobelin</w:t>
      </w:r>
      <w:r w:rsidRPr="00BB17CE">
        <w:rPr>
          <w:color w:val="000000" w:themeColor="text1"/>
        </w:rPr>
        <w:t xml:space="preserve"> entendra les participants arriver dans le village. Un sac rempli de richesses sur les épaules, il sortira en courant de la première maison explorée par les participants. En passant, il volera </w:t>
      </w:r>
      <w:r w:rsidR="00B02A57">
        <w:rPr>
          <w:color w:val="000000" w:themeColor="text1"/>
        </w:rPr>
        <w:t xml:space="preserve">automatiquement </w:t>
      </w:r>
      <w:r w:rsidRPr="00BB17CE">
        <w:rPr>
          <w:color w:val="000000" w:themeColor="text1"/>
        </w:rPr>
        <w:t xml:space="preserve">l’un des objets du participant le plus proche. Il faudra </w:t>
      </w:r>
      <w:r w:rsidRPr="00BB17CE">
        <w:rPr>
          <w:b/>
          <w:color w:val="000000" w:themeColor="text1"/>
        </w:rPr>
        <w:t>réussir un test de DEX difficulté 15 pour le rattraper </w:t>
      </w:r>
      <w:r w:rsidRPr="00BB17CE">
        <w:rPr>
          <w:color w:val="000000" w:themeColor="text1"/>
        </w:rPr>
        <w:t xml:space="preserve">; chaque participant peut faire un test. S’il est rattrapé, il rendra l’objet sans broncher et ne se défendra que s’il est attaqué. En cas d’échec, il s’enfuira et disparaîtra en sautant dans un trou invisible. </w:t>
      </w:r>
    </w:p>
    <w:p w14:paraId="7ABC01FD" w14:textId="77777777" w:rsidR="00455D6B" w:rsidRPr="00BB17CE" w:rsidRDefault="00455D6B" w:rsidP="00D41F94">
      <w:pPr>
        <w:jc w:val="both"/>
        <w:rPr>
          <w:b/>
        </w:rPr>
      </w:pPr>
      <w:r w:rsidRPr="00BB17CE">
        <w:rPr>
          <w:b/>
        </w:rPr>
        <w:t>Gobelin d’élite (NC</w:t>
      </w:r>
      <w:r w:rsidR="0026612B" w:rsidRPr="00BB17CE">
        <w:rPr>
          <w:b/>
        </w:rPr>
        <w:t xml:space="preserve"> ½) </w:t>
      </w:r>
      <w:r w:rsidRPr="00BB17CE">
        <w:rPr>
          <w:b/>
        </w:rPr>
        <w:t xml:space="preserve">  </w:t>
      </w:r>
    </w:p>
    <w:p w14:paraId="19A52DDD" w14:textId="77777777" w:rsidR="00455D6B" w:rsidRPr="00BB17CE" w:rsidRDefault="00455D6B" w:rsidP="00D41F94">
      <w:pPr>
        <w:jc w:val="both"/>
        <w:rPr>
          <w:b/>
          <w:bCs/>
        </w:rPr>
      </w:pPr>
      <w:r w:rsidRPr="00BB17CE">
        <w:rPr>
          <w:b/>
          <w:bCs/>
        </w:rPr>
        <w:t xml:space="preserve">FOR </w:t>
      </w:r>
      <w:r w:rsidR="00397D6A" w:rsidRPr="00BB17CE">
        <w:rPr>
          <w:bCs/>
        </w:rPr>
        <w:t>-1</w:t>
      </w:r>
      <w:r w:rsidRPr="00BB17CE">
        <w:rPr>
          <w:bCs/>
        </w:rPr>
        <w:t xml:space="preserve"> </w:t>
      </w:r>
      <w:r w:rsidRPr="00BB17CE">
        <w:rPr>
          <w:b/>
          <w:bCs/>
        </w:rPr>
        <w:t xml:space="preserve">DEX </w:t>
      </w:r>
      <w:r w:rsidR="00397D6A" w:rsidRPr="00BB17CE">
        <w:rPr>
          <w:bCs/>
        </w:rPr>
        <w:t>+2</w:t>
      </w:r>
      <w:r w:rsidRPr="00BB17CE">
        <w:rPr>
          <w:b/>
          <w:bCs/>
        </w:rPr>
        <w:t xml:space="preserve"> CON </w:t>
      </w:r>
      <w:r w:rsidR="00397D6A" w:rsidRPr="00BB17CE">
        <w:rPr>
          <w:bCs/>
        </w:rPr>
        <w:t>-1</w:t>
      </w:r>
      <w:r w:rsidRPr="00BB17CE">
        <w:rPr>
          <w:b/>
          <w:bCs/>
        </w:rPr>
        <w:t xml:space="preserve"> INT </w:t>
      </w:r>
      <w:r w:rsidR="00397D6A" w:rsidRPr="00BB17CE">
        <w:rPr>
          <w:bCs/>
        </w:rPr>
        <w:t>-2</w:t>
      </w:r>
      <w:r w:rsidRPr="00BB17CE">
        <w:rPr>
          <w:bCs/>
        </w:rPr>
        <w:t xml:space="preserve"> </w:t>
      </w:r>
      <w:r w:rsidRPr="00BB17CE">
        <w:rPr>
          <w:b/>
          <w:bCs/>
        </w:rPr>
        <w:t xml:space="preserve">SAG </w:t>
      </w:r>
      <w:r w:rsidRPr="00BB17CE">
        <w:rPr>
          <w:bCs/>
        </w:rPr>
        <w:t>+</w:t>
      </w:r>
      <w:r w:rsidR="00397D6A" w:rsidRPr="00BB17CE">
        <w:rPr>
          <w:bCs/>
        </w:rPr>
        <w:t>0</w:t>
      </w:r>
      <w:r w:rsidRPr="00BB17CE">
        <w:rPr>
          <w:b/>
          <w:bCs/>
        </w:rPr>
        <w:t xml:space="preserve"> CHA </w:t>
      </w:r>
      <w:r w:rsidR="00397D6A" w:rsidRPr="00BB17CE">
        <w:rPr>
          <w:bCs/>
        </w:rPr>
        <w:t>-2</w:t>
      </w:r>
    </w:p>
    <w:p w14:paraId="70DD40F0" w14:textId="77777777" w:rsidR="00455D6B" w:rsidRPr="00BB17CE" w:rsidRDefault="00455D6B" w:rsidP="00D41F94">
      <w:pPr>
        <w:jc w:val="both"/>
      </w:pPr>
      <w:r w:rsidRPr="00BB17CE">
        <w:rPr>
          <w:b/>
          <w:bCs/>
        </w:rPr>
        <w:t>DEF</w:t>
      </w:r>
      <w:r w:rsidRPr="00BB17CE">
        <w:t> 15 </w:t>
      </w:r>
      <w:r w:rsidRPr="00BB17CE">
        <w:rPr>
          <w:b/>
          <w:bCs/>
        </w:rPr>
        <w:t xml:space="preserve">PV </w:t>
      </w:r>
      <w:r w:rsidR="00397D6A" w:rsidRPr="00BB17CE">
        <w:t>13</w:t>
      </w:r>
      <w:r w:rsidRPr="00BB17CE">
        <w:t xml:space="preserve"> </w:t>
      </w:r>
      <w:r w:rsidRPr="00BB17CE">
        <w:rPr>
          <w:b/>
          <w:bCs/>
        </w:rPr>
        <w:t>Init</w:t>
      </w:r>
      <w:r w:rsidRPr="00BB17CE">
        <w:t xml:space="preserve"> 15 </w:t>
      </w:r>
    </w:p>
    <w:p w14:paraId="7311263A" w14:textId="77777777" w:rsidR="0034589E" w:rsidRPr="00BB17CE" w:rsidRDefault="00397D6A" w:rsidP="00D41F94">
      <w:pPr>
        <w:jc w:val="both"/>
      </w:pPr>
      <w:r w:rsidRPr="00BB17CE">
        <w:rPr>
          <w:b/>
        </w:rPr>
        <w:t>Sac rempli de richesse</w:t>
      </w:r>
      <w:r w:rsidRPr="00BB17CE">
        <w:t xml:space="preserve"> +3</w:t>
      </w:r>
      <w:r w:rsidR="00455D6B" w:rsidRPr="00BB17CE">
        <w:t xml:space="preserve"> </w:t>
      </w:r>
      <w:r w:rsidR="00455D6B" w:rsidRPr="00BB17CE">
        <w:rPr>
          <w:b/>
        </w:rPr>
        <w:t>DM</w:t>
      </w:r>
      <w:r w:rsidRPr="00BB17CE">
        <w:t xml:space="preserve"> 1d6</w:t>
      </w:r>
    </w:p>
    <w:p w14:paraId="73F486C3" w14:textId="77777777" w:rsidR="00D77ED0" w:rsidRPr="00BB17CE" w:rsidRDefault="00D77ED0" w:rsidP="00D41F94">
      <w:pPr>
        <w:jc w:val="both"/>
      </w:pPr>
    </w:p>
    <w:p w14:paraId="06E2E53F" w14:textId="77777777" w:rsidR="00506BD6" w:rsidRPr="00BB17CE" w:rsidRDefault="00506BD6" w:rsidP="00D41F94">
      <w:pPr>
        <w:jc w:val="both"/>
      </w:pPr>
      <w:r w:rsidRPr="00BB17CE">
        <w:br w:type="page"/>
      </w:r>
    </w:p>
    <w:tbl>
      <w:tblPr>
        <w:tblStyle w:val="Grilledutableau"/>
        <w:tblW w:w="0" w:type="auto"/>
        <w:tblLook w:val="04A0" w:firstRow="1" w:lastRow="0" w:firstColumn="1" w:lastColumn="0" w:noHBand="0" w:noVBand="1"/>
      </w:tblPr>
      <w:tblGrid>
        <w:gridCol w:w="4849"/>
      </w:tblGrid>
      <w:tr w:rsidR="00D77ED0" w:rsidRPr="00BB17CE" w14:paraId="042D0602" w14:textId="77777777" w:rsidTr="00F53E09">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14:paraId="498165D9" w14:textId="77777777" w:rsidR="00D77ED0" w:rsidRPr="00484743" w:rsidRDefault="00D77ED0" w:rsidP="00D41F94">
            <w:pPr>
              <w:jc w:val="both"/>
              <w:rPr>
                <w:rFonts w:ascii="Cambria" w:hAnsi="Cambria"/>
                <w:b/>
                <w:color w:val="0070C0"/>
                <w:sz w:val="32"/>
              </w:rPr>
            </w:pPr>
            <w:r w:rsidRPr="00484743">
              <w:rPr>
                <w:rFonts w:ascii="Cambria" w:hAnsi="Cambria"/>
                <w:b/>
                <w:color w:val="0070C0"/>
                <w:sz w:val="32"/>
              </w:rPr>
              <w:lastRenderedPageBreak/>
              <w:t xml:space="preserve">Options pour pimenter la partie  </w:t>
            </w:r>
          </w:p>
        </w:tc>
      </w:tr>
      <w:tr w:rsidR="00D77ED0" w:rsidRPr="00BB17CE" w14:paraId="5DA07B06" w14:textId="77777777" w:rsidTr="00F53E09">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14:paraId="4E4C3BD7" w14:textId="77777777" w:rsidR="00D77ED0" w:rsidRPr="00484743" w:rsidRDefault="00D77ED0" w:rsidP="00D41F94">
            <w:pPr>
              <w:jc w:val="both"/>
              <w:rPr>
                <w:rFonts w:ascii="Cambria" w:hAnsi="Cambria"/>
                <w:color w:val="000000" w:themeColor="text1"/>
              </w:rPr>
            </w:pPr>
          </w:p>
        </w:tc>
      </w:tr>
    </w:tbl>
    <w:p w14:paraId="709C7FCD" w14:textId="77777777" w:rsidR="00D77ED0" w:rsidRPr="00BB17CE" w:rsidRDefault="00E51545" w:rsidP="00D41F94">
      <w:pPr>
        <w:jc w:val="both"/>
        <w:rPr>
          <w:b/>
          <w:color w:val="0070C0"/>
          <w:sz w:val="28"/>
        </w:rPr>
      </w:pPr>
      <w:r>
        <w:rPr>
          <w:b/>
          <w:color w:val="0070C0"/>
          <w:sz w:val="28"/>
        </w:rPr>
        <w:t>L</w:t>
      </w:r>
      <w:r w:rsidR="00C965D2" w:rsidRPr="00BB17CE">
        <w:rPr>
          <w:b/>
          <w:color w:val="0070C0"/>
          <w:sz w:val="28"/>
        </w:rPr>
        <w:t xml:space="preserve">argage </w:t>
      </w:r>
      <w:r w:rsidR="00A62A82" w:rsidRPr="00BB17CE">
        <w:rPr>
          <w:b/>
          <w:color w:val="0070C0"/>
          <w:sz w:val="28"/>
        </w:rPr>
        <w:t>de coffres</w:t>
      </w:r>
      <w:r w:rsidR="00C965D2" w:rsidRPr="00BB17CE">
        <w:rPr>
          <w:b/>
          <w:color w:val="0070C0"/>
          <w:sz w:val="28"/>
        </w:rPr>
        <w:t>.</w:t>
      </w:r>
    </w:p>
    <w:p w14:paraId="3EDFC785" w14:textId="77777777" w:rsidR="00C965D2" w:rsidRPr="00BB17CE" w:rsidRDefault="00C965D2" w:rsidP="00D41F94">
      <w:pPr>
        <w:jc w:val="both"/>
      </w:pPr>
      <w:r w:rsidRPr="00BB17CE">
        <w:t>Quoi de mieux qu’un coffre contenant d’incroyables équipements et largué au hasard sur l’île pour pimenter la partie.</w:t>
      </w:r>
    </w:p>
    <w:p w14:paraId="29F61076" w14:textId="3CFB7133" w:rsidR="00C965D2" w:rsidRPr="00BB17CE" w:rsidRDefault="00BF4500" w:rsidP="00D41F94">
      <w:pPr>
        <w:jc w:val="both"/>
      </w:pPr>
      <w:r>
        <w:t>À chaque</w:t>
      </w:r>
      <w:r w:rsidR="00FD2310">
        <w:t xml:space="preserve"> tour ou tous</w:t>
      </w:r>
      <w:r w:rsidR="00C965D2" w:rsidRPr="00BB17CE">
        <w:t xml:space="preserve"> les deux tours de jeu, un griffon tenant dans ses serres un coffre survole l’île et le largue dans l’une des zones</w:t>
      </w:r>
      <w:r>
        <w:t xml:space="preserve"> encore ouvertes ;</w:t>
      </w:r>
      <w:r w:rsidR="00C965D2" w:rsidRPr="00BB17CE">
        <w:t xml:space="preserve"> </w:t>
      </w:r>
      <w:r w:rsidRPr="00BB17CE">
        <w:t>Éviter de larg</w:t>
      </w:r>
      <w:r w:rsidR="00275427">
        <w:t>u</w:t>
      </w:r>
      <w:r w:rsidRPr="00BB17CE">
        <w:t>er le coffre dans une zone qui va se fermer</w:t>
      </w:r>
      <w:r w:rsidR="00FD2310">
        <w:t xml:space="preserve"> au tour prochain</w:t>
      </w:r>
      <w:r w:rsidR="006E7EEE">
        <w:t xml:space="preserve">. </w:t>
      </w:r>
    </w:p>
    <w:p w14:paraId="5FE23BDB" w14:textId="559734C4" w:rsidR="00C76FF1" w:rsidRPr="00BB17CE" w:rsidRDefault="00275427" w:rsidP="00D41F94">
      <w:pPr>
        <w:jc w:val="both"/>
      </w:pPr>
      <w:r w:rsidRPr="00BB17CE">
        <w:t>Choisissez</w:t>
      </w:r>
      <w:r w:rsidR="00C965D2" w:rsidRPr="00BB17CE">
        <w:t xml:space="preserve"> la zone </w:t>
      </w:r>
      <w:r w:rsidR="006E7EEE">
        <w:t xml:space="preserve">au hasard </w:t>
      </w:r>
      <w:r w:rsidR="00C965D2" w:rsidRPr="00BB17CE">
        <w:t>en lançant le ou les dés correspondants au nombre de zones </w:t>
      </w:r>
      <w:r w:rsidR="004F4A33">
        <w:t xml:space="preserve">encore ouvertes. Ou </w:t>
      </w:r>
      <w:r>
        <w:t>choisissez</w:t>
      </w:r>
      <w:r w:rsidR="004F4A33">
        <w:t xml:space="preserve"> la zone vous</w:t>
      </w:r>
      <w:r w:rsidR="00FD2310">
        <w:t>-</w:t>
      </w:r>
      <w:r w:rsidR="004F4A33">
        <w:t xml:space="preserve">même. </w:t>
      </w:r>
      <w:r w:rsidR="00C965D2" w:rsidRPr="00BB17CE">
        <w:t xml:space="preserve"> </w:t>
      </w:r>
    </w:p>
    <w:p w14:paraId="051F3B38" w14:textId="77777777" w:rsidR="00C76FF1" w:rsidRPr="00BB17CE" w:rsidRDefault="00C76FF1" w:rsidP="00D41F94">
      <w:pPr>
        <w:jc w:val="both"/>
      </w:pPr>
      <w:r w:rsidRPr="00BB17CE">
        <w:t>Le coffre est largué au début d’un tour de jeu. Considérez que les PJ ont suivi la trajectoire du griffon et sont capables d’estimer où est le coffre et comment y aller (</w:t>
      </w:r>
      <w:r w:rsidR="00FD2310">
        <w:t>par exemple,</w:t>
      </w:r>
      <w:r w:rsidRPr="00BB17CE">
        <w:t xml:space="preserve"> il est à </w:t>
      </w:r>
      <w:r w:rsidR="00FD2310">
        <w:t>une</w:t>
      </w:r>
      <w:r w:rsidRPr="00BB17CE">
        <w:t xml:space="preserve"> zone à gauche + une en haut).</w:t>
      </w:r>
    </w:p>
    <w:p w14:paraId="1A2F9416" w14:textId="77777777" w:rsidR="0034589E" w:rsidRPr="00BB17CE" w:rsidRDefault="00C965D2" w:rsidP="00D41F94">
      <w:pPr>
        <w:jc w:val="both"/>
      </w:pPr>
      <w:r w:rsidRPr="00BB17CE">
        <w:t xml:space="preserve">Ceux qui ouvre le coffre </w:t>
      </w:r>
      <w:r w:rsidRPr="00BB17CE">
        <w:rPr>
          <w:b/>
        </w:rPr>
        <w:t xml:space="preserve">lance </w:t>
      </w:r>
      <w:r w:rsidR="0019482E" w:rsidRPr="00BB17CE">
        <w:rPr>
          <w:b/>
        </w:rPr>
        <w:t>2</w:t>
      </w:r>
      <w:r w:rsidRPr="00BB17CE">
        <w:rPr>
          <w:b/>
        </w:rPr>
        <w:t>d</w:t>
      </w:r>
      <w:r w:rsidR="0019482E" w:rsidRPr="00BB17CE">
        <w:rPr>
          <w:b/>
        </w:rPr>
        <w:t>8</w:t>
      </w:r>
      <w:r w:rsidRPr="00BB17CE">
        <w:rPr>
          <w:b/>
        </w:rPr>
        <w:t xml:space="preserve"> pour déterminer </w:t>
      </w:r>
      <w:r w:rsidR="0086549A">
        <w:rPr>
          <w:b/>
        </w:rPr>
        <w:t>le</w:t>
      </w:r>
      <w:r w:rsidRPr="00BB17CE">
        <w:rPr>
          <w:b/>
        </w:rPr>
        <w:t xml:space="preserve"> </w:t>
      </w:r>
      <w:r w:rsidRPr="00FD2310">
        <w:rPr>
          <w:b/>
        </w:rPr>
        <w:t>contenu</w:t>
      </w:r>
      <w:r w:rsidR="0086549A" w:rsidRPr="00FD2310">
        <w:rPr>
          <w:b/>
        </w:rPr>
        <w:t xml:space="preserve"> du coffre</w:t>
      </w:r>
      <w:r w:rsidRPr="00BB17CE">
        <w:t xml:space="preserve"> : </w:t>
      </w:r>
    </w:p>
    <w:p w14:paraId="2E50C112" w14:textId="77777777" w:rsidR="00A62A82" w:rsidRPr="00BB17CE" w:rsidRDefault="00805A96" w:rsidP="00D41F94">
      <w:pPr>
        <w:jc w:val="both"/>
      </w:pPr>
      <w:r w:rsidRPr="00BB17CE">
        <w:rPr>
          <w:b/>
        </w:rPr>
        <w:t>1.</w:t>
      </w:r>
      <w:r w:rsidR="00C965D2" w:rsidRPr="00BB17CE">
        <w:rPr>
          <w:b/>
        </w:rPr>
        <w:t xml:space="preserve"> </w:t>
      </w:r>
      <w:proofErr w:type="spellStart"/>
      <w:r w:rsidR="00C965D2" w:rsidRPr="00BB17CE">
        <w:rPr>
          <w:b/>
        </w:rPr>
        <w:t>Gatling</w:t>
      </w:r>
      <w:proofErr w:type="spellEnd"/>
      <w:r w:rsidR="00C965D2" w:rsidRPr="00BB17CE">
        <w:rPr>
          <w:b/>
        </w:rPr>
        <w:t xml:space="preserve"> à flèches</w:t>
      </w:r>
      <w:r w:rsidRPr="00BB17CE">
        <w:rPr>
          <w:b/>
        </w:rPr>
        <w:t xml:space="preserve"> (30</w:t>
      </w:r>
      <w:r w:rsidR="005432CE">
        <w:rPr>
          <w:b/>
        </w:rPr>
        <w:t xml:space="preserve"> </w:t>
      </w:r>
      <w:r w:rsidRPr="00BB17CE">
        <w:rPr>
          <w:b/>
        </w:rPr>
        <w:t>m) :</w:t>
      </w:r>
    </w:p>
    <w:p w14:paraId="6B0BA867" w14:textId="77777777" w:rsidR="00A62A82" w:rsidRPr="00BB17CE" w:rsidRDefault="005432CE" w:rsidP="00D41F94">
      <w:pPr>
        <w:jc w:val="both"/>
      </w:pPr>
      <w:r>
        <w:t>C’est une</w:t>
      </w:r>
      <w:r w:rsidR="00A62A82" w:rsidRPr="00BB17CE">
        <w:t xml:space="preserve"> immense arbalète </w:t>
      </w:r>
      <w:r w:rsidR="00875FD0">
        <w:t>avec un</w:t>
      </w:r>
      <w:r w:rsidR="00A62A82" w:rsidRPr="00BB17CE">
        <w:t xml:space="preserve"> canon circulaire </w:t>
      </w:r>
      <w:r>
        <w:t>se terminant par</w:t>
      </w:r>
      <w:r w:rsidR="00A62A82" w:rsidRPr="00BB17CE">
        <w:t xml:space="preserve"> </w:t>
      </w:r>
      <w:r w:rsidR="005A676A" w:rsidRPr="00BB17CE">
        <w:t>trois</w:t>
      </w:r>
      <w:r w:rsidR="00A62A82" w:rsidRPr="00BB17CE">
        <w:t xml:space="preserve"> bouches. Elle doit se tenir à deux mains et nécessite un tour de combat entier pour se chauffe</w:t>
      </w:r>
      <w:r w:rsidR="00AB314C" w:rsidRPr="00BB17CE">
        <w:t>r</w:t>
      </w:r>
      <w:r w:rsidR="00A62A82" w:rsidRPr="00BB17CE">
        <w:t> ; au deuxième tour, elle commence à tirer. Elle peut tirer 3 flèches par tour (</w:t>
      </w:r>
      <w:r w:rsidR="000127DF">
        <w:t>2d4</w:t>
      </w:r>
      <w:r w:rsidR="00A62A82" w:rsidRPr="00BB17CE">
        <w:t xml:space="preserve"> DM par flèche). Chaque flèche nécessite un test d’attaque à distance réussie pour atteindre sa cible. </w:t>
      </w:r>
    </w:p>
    <w:p w14:paraId="39486198" w14:textId="77777777" w:rsidR="00C965D2" w:rsidRPr="00BB17CE" w:rsidRDefault="00A62A82" w:rsidP="00D41F94">
      <w:pPr>
        <w:jc w:val="both"/>
      </w:pPr>
      <w:r w:rsidRPr="00BB17CE">
        <w:t xml:space="preserve">La </w:t>
      </w:r>
      <w:proofErr w:type="spellStart"/>
      <w:r w:rsidRPr="00BB17CE">
        <w:t>gatling</w:t>
      </w:r>
      <w:proofErr w:type="spellEnd"/>
      <w:r w:rsidRPr="00BB17CE">
        <w:t xml:space="preserve"> </w:t>
      </w:r>
      <w:r w:rsidR="00FD2310">
        <w:t>a</w:t>
      </w:r>
      <w:r w:rsidRPr="00BB17CE">
        <w:t xml:space="preserve"> une réserve de 12 flèches prêtes à être tirées et ne peut pas être rechargée par les flèches trouvées sur </w:t>
      </w:r>
      <w:r w:rsidR="005432CE">
        <w:t>d’</w:t>
      </w:r>
      <w:r w:rsidRPr="00BB17CE">
        <w:t xml:space="preserve">autres armes. </w:t>
      </w:r>
      <w:r w:rsidR="00AB314C" w:rsidRPr="00BB17CE">
        <w:t xml:space="preserve">Lorsque la </w:t>
      </w:r>
      <w:proofErr w:type="spellStart"/>
      <w:r w:rsidR="00AB314C" w:rsidRPr="00BB17CE">
        <w:t>gatling</w:t>
      </w:r>
      <w:proofErr w:type="spellEnd"/>
      <w:r w:rsidR="00AB314C" w:rsidRPr="00BB17CE">
        <w:t xml:space="preserve"> s’arrête de tirer, il faut à nouveau attendre un tour pour qu’elle se chauffe. </w:t>
      </w:r>
    </w:p>
    <w:p w14:paraId="28D4C688" w14:textId="77777777" w:rsidR="00C965D2" w:rsidRPr="00BB17CE" w:rsidRDefault="00805A96" w:rsidP="00D41F94">
      <w:pPr>
        <w:jc w:val="both"/>
        <w:rPr>
          <w:b/>
        </w:rPr>
      </w:pPr>
      <w:r w:rsidRPr="00BB17CE">
        <w:rPr>
          <w:b/>
        </w:rPr>
        <w:t xml:space="preserve">2. </w:t>
      </w:r>
      <w:r w:rsidR="00D74D1C" w:rsidRPr="00BB17CE">
        <w:rPr>
          <w:b/>
        </w:rPr>
        <w:t>Feu grégeois (1 fiole)</w:t>
      </w:r>
      <w:r w:rsidRPr="00BB17CE">
        <w:rPr>
          <w:b/>
        </w:rPr>
        <w:t> :</w:t>
      </w:r>
    </w:p>
    <w:p w14:paraId="05D11FBC" w14:textId="77777777" w:rsidR="00D74D1C" w:rsidRDefault="00D74D1C" w:rsidP="00D41F94">
      <w:pPr>
        <w:jc w:val="both"/>
      </w:pPr>
      <w:r w:rsidRPr="00BB17CE">
        <w:t>Véritable cockt</w:t>
      </w:r>
      <w:r w:rsidR="005432CE">
        <w:t>ail molotov, il peut être lancé</w:t>
      </w:r>
      <w:r w:rsidRPr="00BB17CE">
        <w:t xml:space="preserve"> à une distance de 10</w:t>
      </w:r>
      <w:r w:rsidR="005432CE">
        <w:t xml:space="preserve"> </w:t>
      </w:r>
      <w:r w:rsidRPr="00BB17CE">
        <w:t>m avec une action d’attaque réussie automatiquement. La fiole explose au contact du sol et inflige 3d6 DM à ceux situé</w:t>
      </w:r>
      <w:r w:rsidR="005432CE">
        <w:t>s</w:t>
      </w:r>
      <w:r w:rsidRPr="00BB17CE">
        <w:t xml:space="preserve"> dans </w:t>
      </w:r>
      <w:proofErr w:type="gramStart"/>
      <w:r w:rsidRPr="00BB17CE">
        <w:t>une rayon</w:t>
      </w:r>
      <w:proofErr w:type="gramEnd"/>
      <w:r w:rsidRPr="00BB17CE">
        <w:t xml:space="preserve"> de 3 m autour de la zone d’impact. Un test de DEX difficulté 12 permet aux victimes de diviser les DM par 2.  </w:t>
      </w:r>
    </w:p>
    <w:p w14:paraId="42BB17FC" w14:textId="77777777" w:rsidR="00C965D2" w:rsidRPr="00BB17CE" w:rsidRDefault="00805A96" w:rsidP="00D41F94">
      <w:pPr>
        <w:jc w:val="both"/>
        <w:rPr>
          <w:b/>
        </w:rPr>
      </w:pPr>
      <w:r w:rsidRPr="00BB17CE">
        <w:rPr>
          <w:b/>
        </w:rPr>
        <w:t>3.</w:t>
      </w:r>
      <w:r w:rsidR="00C965D2" w:rsidRPr="00BB17CE">
        <w:rPr>
          <w:b/>
        </w:rPr>
        <w:t xml:space="preserve"> </w:t>
      </w:r>
      <w:r w:rsidRPr="00BB17CE">
        <w:rPr>
          <w:b/>
        </w:rPr>
        <w:t xml:space="preserve">Bâton de </w:t>
      </w:r>
      <w:r w:rsidR="00DD08FD">
        <w:rPr>
          <w:b/>
        </w:rPr>
        <w:t>glace</w:t>
      </w:r>
      <w:r w:rsidR="00A3269F">
        <w:rPr>
          <w:b/>
        </w:rPr>
        <w:t xml:space="preserve"> (4</w:t>
      </w:r>
      <w:r w:rsidRPr="00BB17CE">
        <w:rPr>
          <w:b/>
        </w:rPr>
        <w:t xml:space="preserve"> charges, </w:t>
      </w:r>
      <w:r w:rsidR="00736CEF">
        <w:rPr>
          <w:b/>
        </w:rPr>
        <w:t xml:space="preserve">L, </w:t>
      </w:r>
      <w:r w:rsidRPr="00BB17CE">
        <w:rPr>
          <w:b/>
        </w:rPr>
        <w:t>45</w:t>
      </w:r>
      <w:r w:rsidR="005432CE">
        <w:rPr>
          <w:b/>
        </w:rPr>
        <w:t xml:space="preserve"> </w:t>
      </w:r>
      <w:r w:rsidRPr="00BB17CE">
        <w:rPr>
          <w:b/>
        </w:rPr>
        <w:t>m) :</w:t>
      </w:r>
      <w:r w:rsidR="004629A9" w:rsidRPr="00BB17CE">
        <w:rPr>
          <w:b/>
        </w:rPr>
        <w:t xml:space="preserve"> </w:t>
      </w:r>
    </w:p>
    <w:p w14:paraId="1E93EA3A" w14:textId="77777777" w:rsidR="004629A9" w:rsidRPr="00BB17CE" w:rsidRDefault="004629A9" w:rsidP="00D41F94">
      <w:pPr>
        <w:jc w:val="both"/>
      </w:pPr>
      <w:r w:rsidRPr="00BB17CE">
        <w:t xml:space="preserve">Sur une attaque magique réussie, inflige 2d6 DM et </w:t>
      </w:r>
      <w:r w:rsidR="00447A85" w:rsidRPr="00BB17CE">
        <w:t>g</w:t>
      </w:r>
      <w:r w:rsidR="00674CD3">
        <w:t>èle</w:t>
      </w:r>
      <w:r w:rsidR="00447A85" w:rsidRPr="00BB17CE">
        <w:t xml:space="preserve"> la cible qui </w:t>
      </w:r>
      <w:r w:rsidR="005432CE">
        <w:t>est</w:t>
      </w:r>
      <w:r w:rsidR="00447A85" w:rsidRPr="00BB17CE">
        <w:t xml:space="preserve"> ralentie pour 1 tour </w:t>
      </w:r>
      <w:r w:rsidRPr="00BB17CE">
        <w:t xml:space="preserve">(une seule action par tour, c’est à dire </w:t>
      </w:r>
      <w:r w:rsidRPr="00484743">
        <w:t>une action d’attaque ou une action de mouvement).</w:t>
      </w:r>
    </w:p>
    <w:p w14:paraId="2B8D7815" w14:textId="77777777" w:rsidR="001243D2" w:rsidRPr="00BB17CE" w:rsidRDefault="00805A96" w:rsidP="00D41F94">
      <w:pPr>
        <w:jc w:val="both"/>
      </w:pPr>
      <w:r w:rsidRPr="00BB17CE">
        <w:rPr>
          <w:b/>
        </w:rPr>
        <w:t>4.</w:t>
      </w:r>
      <w:r w:rsidR="001243D2" w:rsidRPr="00BB17CE">
        <w:rPr>
          <w:b/>
        </w:rPr>
        <w:t xml:space="preserve"> Potion</w:t>
      </w:r>
      <w:r w:rsidRPr="00BB17CE">
        <w:rPr>
          <w:b/>
        </w:rPr>
        <w:t xml:space="preserve"> d’invisibilité (1 utilisation) :</w:t>
      </w:r>
    </w:p>
    <w:p w14:paraId="6D447C44" w14:textId="77777777" w:rsidR="00C965D2" w:rsidRPr="00BB17CE" w:rsidRDefault="001243D2" w:rsidP="00D41F94">
      <w:pPr>
        <w:jc w:val="both"/>
      </w:pPr>
      <w:r w:rsidRPr="00BB17CE">
        <w:t>Boire la potion rend invisible pendant 1d</w:t>
      </w:r>
      <w:r w:rsidR="00674CD3">
        <w:t>6</w:t>
      </w:r>
      <w:r w:rsidR="005432CE">
        <w:t xml:space="preserve"> </w:t>
      </w:r>
      <w:r w:rsidRPr="00BB17CE">
        <w:t>+</w:t>
      </w:r>
      <w:r w:rsidR="005432CE">
        <w:t xml:space="preserve"> </w:t>
      </w:r>
      <w:r w:rsidRPr="00BB17CE">
        <w:t xml:space="preserve">2 </w:t>
      </w:r>
      <w:r w:rsidR="00674CD3">
        <w:t>tours</w:t>
      </w:r>
      <w:r w:rsidRPr="00BB17CE">
        <w:t>. Lorsqu’un participant est invisible, personne ne peut plus détecter sa présence ou lui porter d’attaque. </w:t>
      </w:r>
      <w:r w:rsidR="00944433" w:rsidRPr="00BB17CE">
        <w:t xml:space="preserve"> Si la</w:t>
      </w:r>
      <w:r w:rsidRPr="00BB17CE">
        <w:t xml:space="preserve"> personne</w:t>
      </w:r>
      <w:r w:rsidR="00944433" w:rsidRPr="00BB17CE">
        <w:t xml:space="preserve"> invisible attaque ou utilise une capacité limitée, elle redevient visible. </w:t>
      </w:r>
    </w:p>
    <w:p w14:paraId="77603735" w14:textId="77777777" w:rsidR="00C965D2" w:rsidRPr="00BB17CE" w:rsidRDefault="00805A96" w:rsidP="00D41F94">
      <w:pPr>
        <w:jc w:val="both"/>
        <w:rPr>
          <w:b/>
        </w:rPr>
      </w:pPr>
      <w:r w:rsidRPr="00BB17CE">
        <w:rPr>
          <w:b/>
        </w:rPr>
        <w:t>5.</w:t>
      </w:r>
      <w:r w:rsidR="00B72F18" w:rsidRPr="00BB17CE">
        <w:rPr>
          <w:b/>
        </w:rPr>
        <w:t xml:space="preserve"> </w:t>
      </w:r>
      <w:r w:rsidRPr="00BB17CE">
        <w:rPr>
          <w:b/>
        </w:rPr>
        <w:t xml:space="preserve">Armure </w:t>
      </w:r>
      <w:r w:rsidR="00674CD3">
        <w:rPr>
          <w:b/>
        </w:rPr>
        <w:t xml:space="preserve">légère </w:t>
      </w:r>
      <w:r w:rsidRPr="00BB17CE">
        <w:rPr>
          <w:b/>
        </w:rPr>
        <w:t>en demi-plaque :</w:t>
      </w:r>
    </w:p>
    <w:p w14:paraId="4132EBDB" w14:textId="77777777" w:rsidR="00805A96" w:rsidRPr="00BB17CE" w:rsidRDefault="00805A96" w:rsidP="00D41F94">
      <w:pPr>
        <w:jc w:val="both"/>
      </w:pPr>
      <w:r w:rsidRPr="00BB17CE">
        <w:t>Offre +6 en DEF à celui qui la porte</w:t>
      </w:r>
      <w:r w:rsidR="00674CD3">
        <w:t xml:space="preserve"> et aucun malus en DEX</w:t>
      </w:r>
      <w:r w:rsidRPr="00BB17CE">
        <w:t xml:space="preserve">. </w:t>
      </w:r>
    </w:p>
    <w:p w14:paraId="598F1749" w14:textId="77777777" w:rsidR="00C965D2" w:rsidRPr="00BB17CE" w:rsidRDefault="00C965D2" w:rsidP="00D41F94">
      <w:pPr>
        <w:jc w:val="both"/>
        <w:rPr>
          <w:b/>
        </w:rPr>
      </w:pPr>
      <w:r w:rsidRPr="00BB17CE">
        <w:rPr>
          <w:b/>
        </w:rPr>
        <w:t>6</w:t>
      </w:r>
      <w:r w:rsidR="00B72F18" w:rsidRPr="00BB17CE">
        <w:rPr>
          <w:b/>
        </w:rPr>
        <w:t>. Potion de soin complet (1 utilisation) :</w:t>
      </w:r>
    </w:p>
    <w:p w14:paraId="617D267B" w14:textId="77777777" w:rsidR="00B72F18" w:rsidRPr="00BB17CE" w:rsidRDefault="00685FE3" w:rsidP="00D41F94">
      <w:pPr>
        <w:jc w:val="both"/>
      </w:pPr>
      <w:r w:rsidRPr="00BB17CE">
        <w:t xml:space="preserve">Celui qui boit cette potion récupère l’intégralité de ses PV manquants. </w:t>
      </w:r>
    </w:p>
    <w:p w14:paraId="193A2A28" w14:textId="77777777" w:rsidR="0019482E" w:rsidRPr="00BB17CE" w:rsidRDefault="0019482E" w:rsidP="00D41F94">
      <w:pPr>
        <w:jc w:val="both"/>
        <w:rPr>
          <w:b/>
        </w:rPr>
      </w:pPr>
      <w:r w:rsidRPr="00BB17CE">
        <w:rPr>
          <w:b/>
        </w:rPr>
        <w:t>7 :</w:t>
      </w:r>
      <w:r w:rsidR="003B158B" w:rsidRPr="00BB17CE">
        <w:rPr>
          <w:b/>
        </w:rPr>
        <w:t xml:space="preserve"> </w:t>
      </w:r>
      <w:r w:rsidR="007D0CE1">
        <w:rPr>
          <w:b/>
        </w:rPr>
        <w:t>Épée bâ</w:t>
      </w:r>
      <w:r w:rsidR="00B72F18" w:rsidRPr="00BB17CE">
        <w:rPr>
          <w:b/>
        </w:rPr>
        <w:t xml:space="preserve">tarde en </w:t>
      </w:r>
      <w:proofErr w:type="spellStart"/>
      <w:r w:rsidR="00B72F18" w:rsidRPr="00BB17CE">
        <w:rPr>
          <w:b/>
        </w:rPr>
        <w:t>phospharium</w:t>
      </w:r>
      <w:proofErr w:type="spellEnd"/>
      <w:r w:rsidR="00B72F18" w:rsidRPr="00BB17CE">
        <w:rPr>
          <w:b/>
        </w:rPr>
        <w:t> :</w:t>
      </w:r>
    </w:p>
    <w:p w14:paraId="67700277" w14:textId="77777777" w:rsidR="00AB18F4" w:rsidRPr="00BB17CE" w:rsidRDefault="00AB18F4" w:rsidP="00D41F94">
      <w:pPr>
        <w:jc w:val="both"/>
      </w:pPr>
      <w:r w:rsidRPr="00BB17CE">
        <w:t>Lorsqu’elle est sortie de son fourreau, la lame de cette épée devient incandescent</w:t>
      </w:r>
      <w:r w:rsidR="009A0306">
        <w:t>e</w:t>
      </w:r>
      <w:r w:rsidRPr="00BB17CE">
        <w:t xml:space="preserve"> et produit quelques flammes. </w:t>
      </w:r>
    </w:p>
    <w:p w14:paraId="4F1B8970" w14:textId="77777777" w:rsidR="00B72F18" w:rsidRPr="00BB17CE" w:rsidRDefault="00AB18F4" w:rsidP="00D41F94">
      <w:pPr>
        <w:jc w:val="both"/>
      </w:pPr>
      <w:r w:rsidRPr="00BB17CE">
        <w:t>Tenue à une main, elle inflige 1d8 DM + 1d4 DM de feu.</w:t>
      </w:r>
    </w:p>
    <w:p w14:paraId="6E747157" w14:textId="77777777" w:rsidR="00AB18F4" w:rsidRPr="00BB17CE" w:rsidRDefault="00AB18F4" w:rsidP="00D41F94">
      <w:pPr>
        <w:jc w:val="both"/>
      </w:pPr>
      <w:r w:rsidRPr="00BB17CE">
        <w:t xml:space="preserve">Tenue à deux mains, elle inflige 1d12 DM + 1d4 DM de feu. </w:t>
      </w:r>
    </w:p>
    <w:p w14:paraId="042D06C7" w14:textId="77777777" w:rsidR="00615E8D" w:rsidRPr="00BB17CE" w:rsidRDefault="0019482E" w:rsidP="00D41F94">
      <w:pPr>
        <w:jc w:val="both"/>
        <w:rPr>
          <w:b/>
        </w:rPr>
      </w:pPr>
      <w:r w:rsidRPr="00BB17CE">
        <w:rPr>
          <w:b/>
        </w:rPr>
        <w:t>8</w:t>
      </w:r>
      <w:r w:rsidR="00615E8D" w:rsidRPr="00BB17CE">
        <w:rPr>
          <w:b/>
        </w:rPr>
        <w:t>.</w:t>
      </w:r>
      <w:r w:rsidRPr="00BB17CE">
        <w:rPr>
          <w:b/>
        </w:rPr>
        <w:t xml:space="preserve"> </w:t>
      </w:r>
      <w:r w:rsidR="00615E8D" w:rsidRPr="00BB17CE">
        <w:rPr>
          <w:b/>
        </w:rPr>
        <w:t xml:space="preserve">Parchemin de téléportation (1 utilisation) : </w:t>
      </w:r>
      <w:r w:rsidR="003B158B" w:rsidRPr="00BB17CE">
        <w:rPr>
          <w:b/>
        </w:rPr>
        <w:t xml:space="preserve"> </w:t>
      </w:r>
    </w:p>
    <w:p w14:paraId="4E69B09F" w14:textId="77777777" w:rsidR="0019482E" w:rsidRPr="00BB17CE" w:rsidRDefault="00615E8D" w:rsidP="00D41F94">
      <w:pPr>
        <w:jc w:val="both"/>
      </w:pPr>
      <w:r w:rsidRPr="00BB17CE">
        <w:t xml:space="preserve">Celui qui utilise ce parchemin en le lisant à </w:t>
      </w:r>
      <w:r w:rsidR="00D41F94">
        <w:t xml:space="preserve">haute </w:t>
      </w:r>
      <w:r w:rsidRPr="00BB17CE">
        <w:t>voix se téléporte dans l’une des zones adjacente</w:t>
      </w:r>
      <w:r w:rsidR="00D41F94">
        <w:t>s</w:t>
      </w:r>
      <w:r w:rsidRPr="00BB17CE">
        <w:t xml:space="preserve"> à </w:t>
      </w:r>
      <w:r w:rsidR="00D41F94">
        <w:t>la zone</w:t>
      </w:r>
      <w:r w:rsidRPr="00BB17CE">
        <w:t xml:space="preserve"> dans laquelle il </w:t>
      </w:r>
      <w:r w:rsidR="00D41F94">
        <w:t>se trouve</w:t>
      </w:r>
      <w:r w:rsidRPr="00BB17CE">
        <w:t>. La zone</w:t>
      </w:r>
      <w:r w:rsidR="00D41F94">
        <w:t xml:space="preserve"> d’arrivée</w:t>
      </w:r>
      <w:r w:rsidRPr="00BB17CE">
        <w:t xml:space="preserve"> est celle de son choix, sauf les zones situées en diagonale. Il arrive immédiatement dans la zone, </w:t>
      </w:r>
      <w:r w:rsidR="00D41F94">
        <w:t>durant</w:t>
      </w:r>
      <w:r w:rsidRPr="00BB17CE">
        <w:t xml:space="preserve"> le même tour de jeu. </w:t>
      </w:r>
    </w:p>
    <w:p w14:paraId="47A9A3AB" w14:textId="77777777" w:rsidR="00AD32AA" w:rsidRDefault="00AD32AA" w:rsidP="00D41F94">
      <w:pPr>
        <w:jc w:val="both"/>
      </w:pPr>
    </w:p>
    <w:p w14:paraId="51F8C424" w14:textId="77777777" w:rsidR="00AD32AA" w:rsidRPr="00BB17CE" w:rsidRDefault="00E51545" w:rsidP="00D41F94">
      <w:pPr>
        <w:jc w:val="both"/>
        <w:rPr>
          <w:b/>
          <w:color w:val="0070C0"/>
          <w:sz w:val="28"/>
        </w:rPr>
      </w:pPr>
      <w:r>
        <w:rPr>
          <w:b/>
          <w:color w:val="0070C0"/>
          <w:sz w:val="28"/>
        </w:rPr>
        <w:t>A</w:t>
      </w:r>
      <w:r w:rsidR="00AD32AA" w:rsidRPr="00BB17CE">
        <w:rPr>
          <w:b/>
          <w:color w:val="0070C0"/>
          <w:sz w:val="28"/>
        </w:rPr>
        <w:t>ide des spectateurs.</w:t>
      </w:r>
    </w:p>
    <w:p w14:paraId="4F897DEE" w14:textId="77777777" w:rsidR="00AD32AA" w:rsidRPr="00BB17CE" w:rsidRDefault="00653F9F" w:rsidP="00D41F94">
      <w:pPr>
        <w:jc w:val="both"/>
      </w:pPr>
      <w:r w:rsidRPr="00BB17CE">
        <w:t>De nombreux riches s</w:t>
      </w:r>
      <w:r w:rsidR="007D0CE1">
        <w:t xml:space="preserve">pectateurs assistent </w:t>
      </w:r>
      <w:proofErr w:type="gramStart"/>
      <w:r w:rsidR="007D0CE1">
        <w:t>au battle r</w:t>
      </w:r>
      <w:r w:rsidRPr="00BB17CE">
        <w:t>oyale</w:t>
      </w:r>
      <w:proofErr w:type="gramEnd"/>
      <w:r w:rsidRPr="00BB17CE">
        <w:t xml:space="preserve">. Rien de plus normal, ce sont eux qui le financent. À la manière des sponsors de </w:t>
      </w:r>
      <w:r w:rsidRPr="00EF6197">
        <w:rPr>
          <w:i/>
        </w:rPr>
        <w:t>Hunger Games</w:t>
      </w:r>
      <w:r w:rsidRPr="00BB17CE">
        <w:t xml:space="preserve">, vous pouvez intégrer un système d’aide des spectateurs aux différents participants. </w:t>
      </w:r>
    </w:p>
    <w:p w14:paraId="68B10008" w14:textId="77777777" w:rsidR="00653F9F" w:rsidRPr="00BB17CE" w:rsidRDefault="00653F9F" w:rsidP="00D41F94">
      <w:pPr>
        <w:jc w:val="both"/>
      </w:pPr>
      <w:r w:rsidRPr="00BB17CE">
        <w:lastRenderedPageBreak/>
        <w:t xml:space="preserve">Il y a </w:t>
      </w:r>
      <w:r w:rsidR="00D41F94">
        <w:t>plusieurs</w:t>
      </w:r>
      <w:r w:rsidRPr="00BB17CE">
        <w:t xml:space="preserve"> façons de </w:t>
      </w:r>
      <w:r w:rsidR="0016229F">
        <w:t>mettre en place un tel système</w:t>
      </w:r>
      <w:r w:rsidRPr="00BB17CE">
        <w:t>. Les joueurs peuvent prononcer un petit discours en début de partie, lorsqu’ils sont encore sur le bateau, pour flatter o</w:t>
      </w:r>
      <w:r w:rsidR="00D41F94">
        <w:t>u impressionner les spectateurs</w:t>
      </w:r>
      <w:r w:rsidRPr="00BB17CE">
        <w:t xml:space="preserve">. </w:t>
      </w:r>
      <w:r w:rsidRPr="00D41F94">
        <w:t xml:space="preserve">Après le discours, les joueurs </w:t>
      </w:r>
      <w:r w:rsidR="00D41F94" w:rsidRPr="00D41F94">
        <w:t>font</w:t>
      </w:r>
      <w:r w:rsidRPr="00D41F94">
        <w:t xml:space="preserve"> un </w:t>
      </w:r>
      <w:r w:rsidRPr="00D41F94">
        <w:rPr>
          <w:b/>
        </w:rPr>
        <w:t>test de CHA</w:t>
      </w:r>
      <w:r w:rsidRPr="00D41F94">
        <w:t xml:space="preserve"> </w:t>
      </w:r>
      <w:r w:rsidR="00D41F94" w:rsidRPr="00D41F94">
        <w:t>qui</w:t>
      </w:r>
      <w:r w:rsidRPr="00D41F94">
        <w:t xml:space="preserve"> déterminera l’appréciation des spectateurs</w:t>
      </w:r>
      <w:r w:rsidRPr="00BB17CE">
        <w:t xml:space="preserve"> et leurs offrandes.</w:t>
      </w:r>
    </w:p>
    <w:p w14:paraId="695B1450" w14:textId="60B76C7E" w:rsidR="00653F9F" w:rsidRPr="00BB17CE" w:rsidRDefault="00653F9F" w:rsidP="00D41F94">
      <w:pPr>
        <w:jc w:val="both"/>
      </w:pPr>
      <w:r w:rsidRPr="00BB17CE">
        <w:t xml:space="preserve">Évidemment, si le discours est peu apprécié, les offrandes seront des </w:t>
      </w:r>
      <w:r w:rsidR="00275427" w:rsidRPr="00BB17CE">
        <w:t>pilules</w:t>
      </w:r>
      <w:r w:rsidRPr="00BB17CE">
        <w:t xml:space="preserve"> empoisonnées, c’est un risque à encourir. </w:t>
      </w:r>
    </w:p>
    <w:p w14:paraId="66271FFF" w14:textId="77777777" w:rsidR="00653F9F" w:rsidRPr="00BB17CE" w:rsidRDefault="00653F9F" w:rsidP="00D41F94">
      <w:pPr>
        <w:jc w:val="both"/>
      </w:pPr>
      <w:r w:rsidRPr="00BB17CE">
        <w:t xml:space="preserve">Les offrandes peuvent être distribuées </w:t>
      </w:r>
      <w:r w:rsidR="007D0CE1">
        <w:t xml:space="preserve">en début de partie ou </w:t>
      </w:r>
      <w:r w:rsidRPr="00BB17CE">
        <w:t>dans les moments critiques.</w:t>
      </w:r>
    </w:p>
    <w:p w14:paraId="060358CD" w14:textId="77777777" w:rsidR="00653F9F" w:rsidRPr="00BB17CE" w:rsidRDefault="00653F9F" w:rsidP="00D41F94">
      <w:pPr>
        <w:jc w:val="both"/>
      </w:pPr>
      <w:r w:rsidRPr="00BB17CE">
        <w:t xml:space="preserve">Il est également possible </w:t>
      </w:r>
      <w:r w:rsidRPr="00D41F94">
        <w:t>de faire le test de CHA en plein milieu de partie,</w:t>
      </w:r>
      <w:r w:rsidRPr="00BB17CE">
        <w:t xml:space="preserve"> lorsque les participants le souhaitent</w:t>
      </w:r>
      <w:r w:rsidR="00BB17CE" w:rsidRPr="00BB17CE">
        <w:t xml:space="preserve"> et font appel aux sponsors</w:t>
      </w:r>
      <w:r w:rsidRPr="00BB17CE">
        <w:t xml:space="preserve">. </w:t>
      </w:r>
    </w:p>
    <w:p w14:paraId="497257CF" w14:textId="77777777" w:rsidR="00BB17CE" w:rsidRPr="00BB17CE" w:rsidRDefault="00BB17CE" w:rsidP="00D41F94">
      <w:pPr>
        <w:jc w:val="both"/>
      </w:pPr>
      <w:r w:rsidRPr="00BB17CE">
        <w:t>Chaque joueur a le droit à au moins un test</w:t>
      </w:r>
      <w:r w:rsidR="00D41F94">
        <w:t xml:space="preserve"> (possiblement plusieurs car il y a </w:t>
      </w:r>
      <w:r w:rsidR="00887779">
        <w:t>de nombreux</w:t>
      </w:r>
      <w:r w:rsidR="00D41F94">
        <w:t xml:space="preserve"> spectateurs). </w:t>
      </w:r>
      <w:r w:rsidRPr="00BB17CE">
        <w:t xml:space="preserve"> </w:t>
      </w:r>
    </w:p>
    <w:p w14:paraId="429F87E6" w14:textId="77777777" w:rsidR="00653F9F" w:rsidRPr="00BB17CE" w:rsidRDefault="00BB17CE" w:rsidP="00D41F94">
      <w:pPr>
        <w:jc w:val="both"/>
      </w:pPr>
      <w:r w:rsidRPr="00BB17CE">
        <w:t xml:space="preserve">Voici le tableau des offrandes en fonction du </w:t>
      </w:r>
      <w:r w:rsidRPr="00BB17CE">
        <w:rPr>
          <w:b/>
        </w:rPr>
        <w:t>résultat au test de CHA.</w:t>
      </w:r>
      <w:r w:rsidRPr="00BB17CE">
        <w:t xml:space="preserve"> </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87"/>
        <w:gridCol w:w="3622"/>
      </w:tblGrid>
      <w:tr w:rsidR="00BB17CE" w:rsidRPr="00BB17CE" w14:paraId="2B066375" w14:textId="77777777" w:rsidTr="00047B56">
        <w:tc>
          <w:tcPr>
            <w:tcW w:w="1271" w:type="dxa"/>
            <w:tcBorders>
              <w:top w:val="single" w:sz="12" w:space="0" w:color="0070C0"/>
              <w:bottom w:val="single" w:sz="12" w:space="0" w:color="0070C0"/>
              <w:right w:val="single" w:sz="12" w:space="0" w:color="0070C0"/>
            </w:tcBorders>
          </w:tcPr>
          <w:p w14:paraId="7D2D6B60" w14:textId="77777777" w:rsidR="00BB17CE" w:rsidRPr="00BB17CE" w:rsidRDefault="00BB17CE" w:rsidP="00D41F94">
            <w:pPr>
              <w:jc w:val="both"/>
              <w:rPr>
                <w:rFonts w:ascii="Cambria" w:hAnsi="Cambria"/>
                <w:b/>
                <w:sz w:val="28"/>
              </w:rPr>
            </w:pPr>
            <w:r w:rsidRPr="00BB17CE">
              <w:rPr>
                <w:rFonts w:ascii="Cambria" w:hAnsi="Cambria"/>
                <w:b/>
                <w:sz w:val="28"/>
              </w:rPr>
              <w:t>Résultat</w:t>
            </w:r>
          </w:p>
        </w:tc>
        <w:tc>
          <w:tcPr>
            <w:tcW w:w="3638" w:type="dxa"/>
            <w:tcBorders>
              <w:top w:val="single" w:sz="12" w:space="0" w:color="0070C0"/>
              <w:left w:val="single" w:sz="12" w:space="0" w:color="0070C0"/>
              <w:bottom w:val="single" w:sz="12" w:space="0" w:color="0070C0"/>
            </w:tcBorders>
          </w:tcPr>
          <w:p w14:paraId="527D467F" w14:textId="77777777" w:rsidR="00BB17CE" w:rsidRPr="00BB17CE" w:rsidRDefault="00BB17CE" w:rsidP="00D41F94">
            <w:pPr>
              <w:jc w:val="both"/>
              <w:rPr>
                <w:rFonts w:ascii="Cambria" w:hAnsi="Cambria"/>
                <w:b/>
                <w:sz w:val="28"/>
              </w:rPr>
            </w:pPr>
            <w:r w:rsidRPr="00BB17CE">
              <w:rPr>
                <w:rFonts w:ascii="Cambria" w:hAnsi="Cambria"/>
                <w:b/>
                <w:sz w:val="28"/>
              </w:rPr>
              <w:t>Offrandes</w:t>
            </w:r>
          </w:p>
        </w:tc>
      </w:tr>
      <w:tr w:rsidR="00BB17CE" w:rsidRPr="00BB17CE" w14:paraId="18579034" w14:textId="77777777" w:rsidTr="00BB17CE">
        <w:tc>
          <w:tcPr>
            <w:tcW w:w="1271" w:type="dxa"/>
            <w:tcBorders>
              <w:top w:val="single" w:sz="12" w:space="0" w:color="0070C0"/>
              <w:bottom w:val="single" w:sz="8" w:space="0" w:color="0070C0"/>
              <w:right w:val="single" w:sz="12" w:space="0" w:color="0070C0"/>
            </w:tcBorders>
          </w:tcPr>
          <w:p w14:paraId="2F2259DE" w14:textId="77777777" w:rsidR="00BB17CE" w:rsidRPr="00BB17CE" w:rsidRDefault="00BB17CE" w:rsidP="00D41F94">
            <w:pPr>
              <w:spacing w:line="276" w:lineRule="auto"/>
              <w:jc w:val="both"/>
              <w:rPr>
                <w:rFonts w:ascii="Cambria" w:hAnsi="Cambria"/>
              </w:rPr>
            </w:pPr>
            <w:r w:rsidRPr="00BB17CE">
              <w:rPr>
                <w:rFonts w:ascii="Cambria" w:hAnsi="Cambria"/>
              </w:rPr>
              <w:t>1 naturel</w:t>
            </w:r>
          </w:p>
        </w:tc>
        <w:tc>
          <w:tcPr>
            <w:tcW w:w="3638" w:type="dxa"/>
            <w:tcBorders>
              <w:top w:val="single" w:sz="12" w:space="0" w:color="0070C0"/>
              <w:left w:val="single" w:sz="12" w:space="0" w:color="0070C0"/>
              <w:bottom w:val="single" w:sz="8" w:space="0" w:color="0070C0"/>
            </w:tcBorders>
          </w:tcPr>
          <w:p w14:paraId="53DE75BC" w14:textId="77777777" w:rsidR="00BB17CE" w:rsidRPr="00BB17CE" w:rsidRDefault="00BB17CE" w:rsidP="00875FD0">
            <w:pPr>
              <w:jc w:val="both"/>
              <w:rPr>
                <w:rFonts w:ascii="Cambria" w:hAnsi="Cambria"/>
              </w:rPr>
            </w:pPr>
            <w:r>
              <w:rPr>
                <w:rFonts w:ascii="Cambria" w:hAnsi="Cambria"/>
              </w:rPr>
              <w:t xml:space="preserve">Visiblement très irrité, le spectateur sort </w:t>
            </w:r>
            <w:r w:rsidR="00875FD0">
              <w:rPr>
                <w:rFonts w:ascii="Cambria" w:hAnsi="Cambria"/>
              </w:rPr>
              <w:t>une</w:t>
            </w:r>
            <w:r>
              <w:rPr>
                <w:rFonts w:ascii="Cambria" w:hAnsi="Cambria"/>
              </w:rPr>
              <w:t xml:space="preserve"> arbalète et tire une flèche sur le participant qui </w:t>
            </w:r>
            <w:r w:rsidR="004F4836">
              <w:rPr>
                <w:rFonts w:ascii="Cambria" w:hAnsi="Cambria"/>
              </w:rPr>
              <w:t>subit</w:t>
            </w:r>
            <w:r>
              <w:rPr>
                <w:rFonts w:ascii="Cambria" w:hAnsi="Cambria"/>
              </w:rPr>
              <w:t xml:space="preserve"> 1d6 </w:t>
            </w:r>
            <w:r w:rsidR="004F4836">
              <w:rPr>
                <w:rFonts w:ascii="Cambria" w:hAnsi="Cambria"/>
              </w:rPr>
              <w:t>DM</w:t>
            </w:r>
            <w:r>
              <w:rPr>
                <w:rFonts w:ascii="Cambria" w:hAnsi="Cambria"/>
              </w:rPr>
              <w:t xml:space="preserve">. </w:t>
            </w:r>
          </w:p>
        </w:tc>
      </w:tr>
      <w:tr w:rsidR="00BB17CE" w:rsidRPr="00BB17CE" w14:paraId="46611FF8" w14:textId="77777777" w:rsidTr="00BB17CE">
        <w:tc>
          <w:tcPr>
            <w:tcW w:w="1271" w:type="dxa"/>
            <w:tcBorders>
              <w:top w:val="single" w:sz="8" w:space="0" w:color="0070C0"/>
              <w:bottom w:val="single" w:sz="8" w:space="0" w:color="0070C0"/>
              <w:right w:val="single" w:sz="12" w:space="0" w:color="0070C0"/>
            </w:tcBorders>
          </w:tcPr>
          <w:p w14:paraId="7243EBBC" w14:textId="77777777" w:rsidR="00BB17CE" w:rsidRPr="00BB17CE" w:rsidRDefault="00BB17CE" w:rsidP="00D41F94">
            <w:pPr>
              <w:spacing w:line="276" w:lineRule="auto"/>
              <w:jc w:val="both"/>
              <w:rPr>
                <w:rFonts w:ascii="Cambria" w:hAnsi="Cambria"/>
              </w:rPr>
            </w:pPr>
            <w:r w:rsidRPr="00BB17CE">
              <w:rPr>
                <w:rFonts w:ascii="Cambria" w:hAnsi="Cambria"/>
              </w:rPr>
              <w:t>2-4</w:t>
            </w:r>
          </w:p>
        </w:tc>
        <w:tc>
          <w:tcPr>
            <w:tcW w:w="3638" w:type="dxa"/>
            <w:tcBorders>
              <w:top w:val="single" w:sz="8" w:space="0" w:color="0070C0"/>
              <w:left w:val="single" w:sz="12" w:space="0" w:color="0070C0"/>
              <w:bottom w:val="single" w:sz="8" w:space="0" w:color="0070C0"/>
            </w:tcBorders>
          </w:tcPr>
          <w:p w14:paraId="32B78B20" w14:textId="77777777" w:rsidR="00BB17CE" w:rsidRPr="00BB17CE" w:rsidRDefault="0065228D" w:rsidP="00AC5FED">
            <w:pPr>
              <w:jc w:val="both"/>
              <w:rPr>
                <w:rFonts w:ascii="Cambria" w:hAnsi="Cambria"/>
              </w:rPr>
            </w:pPr>
            <w:r>
              <w:rPr>
                <w:rFonts w:ascii="Cambria" w:hAnsi="Cambria"/>
              </w:rPr>
              <w:t>Furieux</w:t>
            </w:r>
            <w:r w:rsidR="00980CE4">
              <w:rPr>
                <w:rFonts w:ascii="Cambria" w:hAnsi="Cambria"/>
              </w:rPr>
              <w:t xml:space="preserve">, le spectateur lance une pierre qui </w:t>
            </w:r>
            <w:r w:rsidR="00AC5FED">
              <w:rPr>
                <w:rFonts w:ascii="Cambria" w:hAnsi="Cambria"/>
              </w:rPr>
              <w:t>vient cogner</w:t>
            </w:r>
            <w:r w:rsidR="00980CE4">
              <w:rPr>
                <w:rFonts w:ascii="Cambria" w:hAnsi="Cambria"/>
              </w:rPr>
              <w:t xml:space="preserve"> la tête du participant de plein fouet, il perd 1 PV. </w:t>
            </w:r>
          </w:p>
        </w:tc>
      </w:tr>
      <w:tr w:rsidR="00BB17CE" w:rsidRPr="00BB17CE" w14:paraId="76C21DC1" w14:textId="77777777" w:rsidTr="00BB17CE">
        <w:tc>
          <w:tcPr>
            <w:tcW w:w="1271" w:type="dxa"/>
            <w:tcBorders>
              <w:top w:val="single" w:sz="8" w:space="0" w:color="0070C0"/>
              <w:bottom w:val="single" w:sz="8" w:space="0" w:color="0070C0"/>
              <w:right w:val="single" w:sz="12" w:space="0" w:color="0070C0"/>
            </w:tcBorders>
          </w:tcPr>
          <w:p w14:paraId="171442AA" w14:textId="77777777" w:rsidR="00BB17CE" w:rsidRPr="00BB17CE" w:rsidRDefault="00BB17CE" w:rsidP="00D41F94">
            <w:pPr>
              <w:spacing w:line="276" w:lineRule="auto"/>
              <w:jc w:val="both"/>
              <w:rPr>
                <w:rFonts w:ascii="Cambria" w:hAnsi="Cambria"/>
              </w:rPr>
            </w:pPr>
            <w:r w:rsidRPr="00BB17CE">
              <w:rPr>
                <w:rFonts w:ascii="Cambria" w:hAnsi="Cambria"/>
              </w:rPr>
              <w:t>5-7</w:t>
            </w:r>
          </w:p>
        </w:tc>
        <w:tc>
          <w:tcPr>
            <w:tcW w:w="3638" w:type="dxa"/>
            <w:tcBorders>
              <w:top w:val="single" w:sz="8" w:space="0" w:color="0070C0"/>
              <w:left w:val="single" w:sz="12" w:space="0" w:color="0070C0"/>
              <w:bottom w:val="single" w:sz="8" w:space="0" w:color="0070C0"/>
            </w:tcBorders>
          </w:tcPr>
          <w:p w14:paraId="7F4E37DD" w14:textId="77777777" w:rsidR="00BB17CE" w:rsidRPr="00BB17CE" w:rsidRDefault="00980CE4" w:rsidP="00D41F94">
            <w:pPr>
              <w:jc w:val="both"/>
              <w:rPr>
                <w:rFonts w:ascii="Cambria" w:hAnsi="Cambria"/>
              </w:rPr>
            </w:pPr>
            <w:r>
              <w:rPr>
                <w:rFonts w:ascii="Cambria" w:hAnsi="Cambria"/>
              </w:rPr>
              <w:t xml:space="preserve">Dépité, le spectateur lâche un manche d’épée. Il manque la lame, ce n’est pas très efficace. </w:t>
            </w:r>
          </w:p>
        </w:tc>
      </w:tr>
      <w:tr w:rsidR="00BB17CE" w:rsidRPr="00BB17CE" w14:paraId="65E91E78" w14:textId="77777777" w:rsidTr="00BB17CE">
        <w:tc>
          <w:tcPr>
            <w:tcW w:w="1271" w:type="dxa"/>
            <w:tcBorders>
              <w:top w:val="single" w:sz="8" w:space="0" w:color="0070C0"/>
              <w:bottom w:val="single" w:sz="8" w:space="0" w:color="0070C0"/>
              <w:right w:val="single" w:sz="12" w:space="0" w:color="0070C0"/>
            </w:tcBorders>
          </w:tcPr>
          <w:p w14:paraId="0FFC7AB7" w14:textId="77777777" w:rsidR="00BB17CE" w:rsidRPr="00BB17CE" w:rsidRDefault="00BB17CE" w:rsidP="00D41F94">
            <w:pPr>
              <w:spacing w:line="276" w:lineRule="auto"/>
              <w:jc w:val="both"/>
              <w:rPr>
                <w:rFonts w:ascii="Cambria" w:hAnsi="Cambria"/>
              </w:rPr>
            </w:pPr>
            <w:r w:rsidRPr="00BB17CE">
              <w:rPr>
                <w:rFonts w:ascii="Cambria" w:hAnsi="Cambria"/>
              </w:rPr>
              <w:t>8-10</w:t>
            </w:r>
          </w:p>
        </w:tc>
        <w:tc>
          <w:tcPr>
            <w:tcW w:w="3638" w:type="dxa"/>
            <w:tcBorders>
              <w:top w:val="single" w:sz="8" w:space="0" w:color="0070C0"/>
              <w:left w:val="single" w:sz="12" w:space="0" w:color="0070C0"/>
              <w:bottom w:val="single" w:sz="8" w:space="0" w:color="0070C0"/>
            </w:tcBorders>
          </w:tcPr>
          <w:p w14:paraId="63FC6CDC" w14:textId="77777777" w:rsidR="00BB17CE" w:rsidRPr="00BB17CE" w:rsidRDefault="00CC7822" w:rsidP="00D41F94">
            <w:pPr>
              <w:jc w:val="both"/>
              <w:rPr>
                <w:rFonts w:ascii="Cambria" w:hAnsi="Cambria"/>
              </w:rPr>
            </w:pPr>
            <w:r>
              <w:rPr>
                <w:rFonts w:ascii="Cambria" w:hAnsi="Cambria"/>
              </w:rPr>
              <w:t>Lég</w:t>
            </w:r>
            <w:r w:rsidR="00AC5FED">
              <w:rPr>
                <w:rFonts w:ascii="Cambria" w:hAnsi="Cambria"/>
              </w:rPr>
              <w:t>èrement ennuyé, le spectateur lâ</w:t>
            </w:r>
            <w:r>
              <w:rPr>
                <w:rFonts w:ascii="Cambria" w:hAnsi="Cambria"/>
              </w:rPr>
              <w:t>che une fronde (1 main, portée 20 m, DM 1d4).</w:t>
            </w:r>
          </w:p>
        </w:tc>
      </w:tr>
      <w:tr w:rsidR="00BB17CE" w:rsidRPr="00BB17CE" w14:paraId="41ADB5A0" w14:textId="77777777" w:rsidTr="00BB17CE">
        <w:tc>
          <w:tcPr>
            <w:tcW w:w="1271" w:type="dxa"/>
            <w:tcBorders>
              <w:top w:val="single" w:sz="8" w:space="0" w:color="0070C0"/>
              <w:bottom w:val="single" w:sz="8" w:space="0" w:color="0070C0"/>
              <w:right w:val="single" w:sz="12" w:space="0" w:color="0070C0"/>
            </w:tcBorders>
          </w:tcPr>
          <w:p w14:paraId="3B42C6AC" w14:textId="77777777" w:rsidR="00BB17CE" w:rsidRPr="00BB17CE" w:rsidRDefault="00BB17CE" w:rsidP="00D41F94">
            <w:pPr>
              <w:spacing w:line="276" w:lineRule="auto"/>
              <w:jc w:val="both"/>
              <w:rPr>
                <w:rFonts w:ascii="Cambria" w:hAnsi="Cambria"/>
              </w:rPr>
            </w:pPr>
            <w:r w:rsidRPr="00BB17CE">
              <w:rPr>
                <w:rFonts w:ascii="Cambria" w:hAnsi="Cambria"/>
              </w:rPr>
              <w:t>11-13</w:t>
            </w:r>
          </w:p>
        </w:tc>
        <w:tc>
          <w:tcPr>
            <w:tcW w:w="3638" w:type="dxa"/>
            <w:tcBorders>
              <w:top w:val="single" w:sz="8" w:space="0" w:color="0070C0"/>
              <w:left w:val="single" w:sz="12" w:space="0" w:color="0070C0"/>
              <w:bottom w:val="single" w:sz="8" w:space="0" w:color="0070C0"/>
            </w:tcBorders>
          </w:tcPr>
          <w:p w14:paraId="0BCC8F9A" w14:textId="77777777" w:rsidR="00BB17CE" w:rsidRPr="00BB17CE" w:rsidRDefault="00054040" w:rsidP="00D41F94">
            <w:pPr>
              <w:jc w:val="both"/>
              <w:rPr>
                <w:rFonts w:ascii="Cambria" w:hAnsi="Cambria"/>
              </w:rPr>
            </w:pPr>
            <w:r>
              <w:rPr>
                <w:rFonts w:ascii="Cambria" w:hAnsi="Cambria"/>
              </w:rPr>
              <w:t>Pour saluer l’effort, le spectateur donne une armure de cuir (DEF +2)</w:t>
            </w:r>
          </w:p>
        </w:tc>
      </w:tr>
      <w:tr w:rsidR="00BB17CE" w:rsidRPr="00BB17CE" w14:paraId="3C2632BC" w14:textId="77777777" w:rsidTr="00BB17CE">
        <w:tc>
          <w:tcPr>
            <w:tcW w:w="1271" w:type="dxa"/>
            <w:tcBorders>
              <w:top w:val="single" w:sz="8" w:space="0" w:color="0070C0"/>
              <w:bottom w:val="single" w:sz="8" w:space="0" w:color="0070C0"/>
              <w:right w:val="single" w:sz="12" w:space="0" w:color="0070C0"/>
            </w:tcBorders>
          </w:tcPr>
          <w:p w14:paraId="401D9B2F" w14:textId="77777777" w:rsidR="00BB17CE" w:rsidRPr="00BB17CE" w:rsidRDefault="00BB17CE" w:rsidP="00D41F94">
            <w:pPr>
              <w:spacing w:line="276" w:lineRule="auto"/>
              <w:jc w:val="both"/>
              <w:rPr>
                <w:rFonts w:ascii="Cambria" w:hAnsi="Cambria"/>
              </w:rPr>
            </w:pPr>
            <w:r w:rsidRPr="00BB17CE">
              <w:rPr>
                <w:rFonts w:ascii="Cambria" w:hAnsi="Cambria"/>
              </w:rPr>
              <w:t>14-16</w:t>
            </w:r>
          </w:p>
        </w:tc>
        <w:tc>
          <w:tcPr>
            <w:tcW w:w="3638" w:type="dxa"/>
            <w:tcBorders>
              <w:top w:val="single" w:sz="8" w:space="0" w:color="0070C0"/>
              <w:left w:val="single" w:sz="12" w:space="0" w:color="0070C0"/>
              <w:bottom w:val="single" w:sz="8" w:space="0" w:color="0070C0"/>
            </w:tcBorders>
          </w:tcPr>
          <w:p w14:paraId="4AD72EAB" w14:textId="77777777" w:rsidR="00BB17CE" w:rsidRPr="00BB17CE" w:rsidRDefault="00E417AA" w:rsidP="007D0CE1">
            <w:pPr>
              <w:jc w:val="both"/>
              <w:rPr>
                <w:rFonts w:ascii="Cambria" w:hAnsi="Cambria"/>
              </w:rPr>
            </w:pPr>
            <w:r>
              <w:rPr>
                <w:rFonts w:ascii="Cambria" w:hAnsi="Cambria"/>
              </w:rPr>
              <w:t xml:space="preserve">Après de </w:t>
            </w:r>
            <w:r w:rsidR="007D0CE1">
              <w:rPr>
                <w:rFonts w:ascii="Cambria" w:hAnsi="Cambria"/>
              </w:rPr>
              <w:t>vifs</w:t>
            </w:r>
            <w:r>
              <w:rPr>
                <w:rFonts w:ascii="Cambria" w:hAnsi="Cambria"/>
              </w:rPr>
              <w:t xml:space="preserve"> applaudissements, le spectateur offre une corde de 15 m avec un grappin (permet d’escalader les structures sans danger).  </w:t>
            </w:r>
          </w:p>
        </w:tc>
      </w:tr>
      <w:tr w:rsidR="00BB17CE" w:rsidRPr="00BB17CE" w14:paraId="622DF2E8" w14:textId="77777777" w:rsidTr="00BB17CE">
        <w:tc>
          <w:tcPr>
            <w:tcW w:w="1271" w:type="dxa"/>
            <w:tcBorders>
              <w:top w:val="single" w:sz="8" w:space="0" w:color="0070C0"/>
              <w:bottom w:val="single" w:sz="8" w:space="0" w:color="0070C0"/>
              <w:right w:val="single" w:sz="12" w:space="0" w:color="0070C0"/>
            </w:tcBorders>
          </w:tcPr>
          <w:p w14:paraId="20751D42" w14:textId="77777777" w:rsidR="00BB17CE" w:rsidRPr="00BB17CE" w:rsidRDefault="00BB17CE" w:rsidP="00D41F94">
            <w:pPr>
              <w:spacing w:line="276" w:lineRule="auto"/>
              <w:jc w:val="both"/>
              <w:rPr>
                <w:rFonts w:ascii="Cambria" w:hAnsi="Cambria"/>
              </w:rPr>
            </w:pPr>
            <w:r w:rsidRPr="00BB17CE">
              <w:rPr>
                <w:rFonts w:ascii="Cambria" w:hAnsi="Cambria"/>
              </w:rPr>
              <w:t>17-19</w:t>
            </w:r>
          </w:p>
        </w:tc>
        <w:tc>
          <w:tcPr>
            <w:tcW w:w="3638" w:type="dxa"/>
            <w:tcBorders>
              <w:top w:val="single" w:sz="8" w:space="0" w:color="0070C0"/>
              <w:left w:val="single" w:sz="12" w:space="0" w:color="0070C0"/>
              <w:bottom w:val="single" w:sz="8" w:space="0" w:color="0070C0"/>
            </w:tcBorders>
          </w:tcPr>
          <w:p w14:paraId="47F020FA" w14:textId="77777777" w:rsidR="00BB17CE" w:rsidRPr="00BB17CE" w:rsidRDefault="00980CE4" w:rsidP="007D0CE1">
            <w:pPr>
              <w:jc w:val="both"/>
              <w:rPr>
                <w:rFonts w:ascii="Cambria" w:hAnsi="Cambria"/>
              </w:rPr>
            </w:pPr>
            <w:r>
              <w:rPr>
                <w:rFonts w:ascii="Cambria" w:hAnsi="Cambria"/>
              </w:rPr>
              <w:t xml:space="preserve">Surpris par tant d’éloquence, le spectateur offre </w:t>
            </w:r>
            <w:r w:rsidRPr="00980CE4">
              <w:rPr>
                <w:rFonts w:ascii="Cambria" w:hAnsi="Cambria"/>
              </w:rPr>
              <w:t>2 potions de soin (</w:t>
            </w:r>
            <w:r w:rsidR="007D0CE1">
              <w:rPr>
                <w:rFonts w:ascii="Cambria" w:hAnsi="Cambria"/>
              </w:rPr>
              <w:t xml:space="preserve">rend </w:t>
            </w:r>
            <w:r w:rsidRPr="00980CE4">
              <w:rPr>
                <w:rFonts w:ascii="Cambria" w:hAnsi="Cambria"/>
              </w:rPr>
              <w:t>1d8 PV chacune)</w:t>
            </w:r>
            <w:r>
              <w:rPr>
                <w:rFonts w:ascii="Cambria" w:hAnsi="Cambria"/>
              </w:rPr>
              <w:t>.</w:t>
            </w:r>
          </w:p>
        </w:tc>
      </w:tr>
      <w:tr w:rsidR="00BB17CE" w:rsidRPr="00BB17CE" w14:paraId="4F535CFC" w14:textId="77777777" w:rsidTr="006D2B63">
        <w:tc>
          <w:tcPr>
            <w:tcW w:w="1271" w:type="dxa"/>
            <w:tcBorders>
              <w:top w:val="single" w:sz="8" w:space="0" w:color="0070C0"/>
              <w:bottom w:val="single" w:sz="8" w:space="0" w:color="0070C0"/>
              <w:right w:val="single" w:sz="12" w:space="0" w:color="0070C0"/>
            </w:tcBorders>
          </w:tcPr>
          <w:p w14:paraId="17CC9130" w14:textId="77777777" w:rsidR="00BB17CE" w:rsidRPr="00BB17CE" w:rsidRDefault="00BB17CE" w:rsidP="00D41F94">
            <w:pPr>
              <w:spacing w:line="276" w:lineRule="auto"/>
              <w:jc w:val="both"/>
              <w:rPr>
                <w:rFonts w:ascii="Cambria" w:hAnsi="Cambria"/>
              </w:rPr>
            </w:pPr>
            <w:r w:rsidRPr="00BB17CE">
              <w:rPr>
                <w:rFonts w:ascii="Cambria" w:hAnsi="Cambria"/>
              </w:rPr>
              <w:t>20 et plus</w:t>
            </w:r>
          </w:p>
        </w:tc>
        <w:tc>
          <w:tcPr>
            <w:tcW w:w="3638" w:type="dxa"/>
            <w:tcBorders>
              <w:top w:val="single" w:sz="8" w:space="0" w:color="0070C0"/>
              <w:left w:val="single" w:sz="12" w:space="0" w:color="0070C0"/>
              <w:bottom w:val="single" w:sz="8" w:space="0" w:color="0070C0"/>
            </w:tcBorders>
          </w:tcPr>
          <w:p w14:paraId="1DEAAF4A" w14:textId="77777777" w:rsidR="00BB17CE" w:rsidRPr="00BB17CE" w:rsidRDefault="002F446F" w:rsidP="00B25448">
            <w:pPr>
              <w:jc w:val="both"/>
              <w:rPr>
                <w:rFonts w:ascii="Cambria" w:hAnsi="Cambria"/>
              </w:rPr>
            </w:pPr>
            <w:r>
              <w:rPr>
                <w:rFonts w:ascii="Cambria" w:hAnsi="Cambria"/>
              </w:rPr>
              <w:t xml:space="preserve">En </w:t>
            </w:r>
            <w:r w:rsidR="00B25448">
              <w:rPr>
                <w:rFonts w:ascii="Cambria" w:hAnsi="Cambria"/>
              </w:rPr>
              <w:t xml:space="preserve">totale </w:t>
            </w:r>
            <w:r>
              <w:rPr>
                <w:rFonts w:ascii="Cambria" w:hAnsi="Cambria"/>
              </w:rPr>
              <w:t xml:space="preserve">admiration, le spectateur laisse tomber </w:t>
            </w:r>
            <w:r w:rsidR="00980CE4">
              <w:rPr>
                <w:rFonts w:ascii="Cambria" w:hAnsi="Cambria"/>
              </w:rPr>
              <w:t xml:space="preserve">un sac à dos (permet de stocker 1 objet supplémentaire). </w:t>
            </w:r>
          </w:p>
        </w:tc>
      </w:tr>
      <w:tr w:rsidR="00BB17CE" w:rsidRPr="00BB17CE" w14:paraId="36145D62" w14:textId="77777777" w:rsidTr="006D2B63">
        <w:trPr>
          <w:trHeight w:val="62"/>
        </w:trPr>
        <w:tc>
          <w:tcPr>
            <w:tcW w:w="1271" w:type="dxa"/>
            <w:tcBorders>
              <w:top w:val="single" w:sz="8" w:space="0" w:color="0070C0"/>
              <w:bottom w:val="single" w:sz="8" w:space="0" w:color="0070C0"/>
              <w:right w:val="single" w:sz="12" w:space="0" w:color="0070C0"/>
            </w:tcBorders>
          </w:tcPr>
          <w:p w14:paraId="4C2304BD" w14:textId="77777777" w:rsidR="00BB17CE" w:rsidRPr="00BB17CE" w:rsidRDefault="00BB17CE" w:rsidP="00D41F94">
            <w:pPr>
              <w:spacing w:line="276" w:lineRule="auto"/>
              <w:jc w:val="both"/>
              <w:rPr>
                <w:rFonts w:ascii="Cambria" w:hAnsi="Cambria"/>
              </w:rPr>
            </w:pPr>
            <w:r w:rsidRPr="00BB17CE">
              <w:rPr>
                <w:rFonts w:ascii="Cambria" w:hAnsi="Cambria"/>
              </w:rPr>
              <w:t>20 naturel</w:t>
            </w:r>
          </w:p>
        </w:tc>
        <w:tc>
          <w:tcPr>
            <w:tcW w:w="3638" w:type="dxa"/>
            <w:tcBorders>
              <w:top w:val="single" w:sz="8" w:space="0" w:color="0070C0"/>
              <w:left w:val="single" w:sz="12" w:space="0" w:color="0070C0"/>
              <w:bottom w:val="single" w:sz="8" w:space="0" w:color="0070C0"/>
            </w:tcBorders>
          </w:tcPr>
          <w:p w14:paraId="7679B4A7" w14:textId="77777777" w:rsidR="00BB17CE" w:rsidRPr="00BB17CE" w:rsidRDefault="009E3F50" w:rsidP="007D0CE1">
            <w:pPr>
              <w:jc w:val="both"/>
              <w:rPr>
                <w:rFonts w:ascii="Cambria" w:hAnsi="Cambria"/>
              </w:rPr>
            </w:pPr>
            <w:r>
              <w:rPr>
                <w:rFonts w:ascii="Cambria" w:hAnsi="Cambria"/>
              </w:rPr>
              <w:t>C’est le coup de foudre, le spectateur est amoureux du participant et veut qu’il gagne</w:t>
            </w:r>
            <w:r w:rsidR="00252FB0">
              <w:rPr>
                <w:rFonts w:ascii="Cambria" w:hAnsi="Cambria"/>
              </w:rPr>
              <w:t xml:space="preserve"> </w:t>
            </w:r>
            <w:r w:rsidR="002F446F">
              <w:rPr>
                <w:rFonts w:ascii="Cambria" w:hAnsi="Cambria"/>
              </w:rPr>
              <w:t>à tout prix</w:t>
            </w:r>
            <w:r w:rsidR="00AC5FED">
              <w:rPr>
                <w:rFonts w:ascii="Cambria" w:hAnsi="Cambria"/>
              </w:rPr>
              <w:t>. I</w:t>
            </w:r>
            <w:r>
              <w:rPr>
                <w:rFonts w:ascii="Cambria" w:hAnsi="Cambria"/>
              </w:rPr>
              <w:t xml:space="preserve">l </w:t>
            </w:r>
            <w:r w:rsidR="002C4F06">
              <w:rPr>
                <w:rFonts w:ascii="Cambria" w:hAnsi="Cambria"/>
              </w:rPr>
              <w:t>laisse tomber une potion de soin complet</w:t>
            </w:r>
            <w:r>
              <w:rPr>
                <w:rFonts w:ascii="Cambria" w:hAnsi="Cambria"/>
              </w:rPr>
              <w:t xml:space="preserve"> </w:t>
            </w:r>
            <w:r w:rsidR="002C4F06">
              <w:rPr>
                <w:rFonts w:ascii="Cambria" w:hAnsi="Cambria"/>
              </w:rPr>
              <w:t>(</w:t>
            </w:r>
            <w:r w:rsidR="007D0CE1">
              <w:rPr>
                <w:rFonts w:ascii="Cambria" w:hAnsi="Cambria"/>
              </w:rPr>
              <w:t>rend tous les PV manquants</w:t>
            </w:r>
            <w:r w:rsidR="002C4F06">
              <w:rPr>
                <w:rFonts w:ascii="Cambria" w:hAnsi="Cambria"/>
              </w:rPr>
              <w:t>).</w:t>
            </w:r>
          </w:p>
        </w:tc>
      </w:tr>
    </w:tbl>
    <w:p w14:paraId="464F5609" w14:textId="77777777" w:rsidR="00BB17CE" w:rsidRPr="00BB17CE" w:rsidRDefault="00BB17CE" w:rsidP="00D41F94">
      <w:pPr>
        <w:jc w:val="both"/>
      </w:pPr>
    </w:p>
    <w:p w14:paraId="6CA48483" w14:textId="77777777" w:rsidR="00BB17CE" w:rsidRPr="00BB17CE" w:rsidRDefault="00BB17CE" w:rsidP="00D41F94">
      <w:pPr>
        <w:jc w:val="both"/>
      </w:pPr>
    </w:p>
    <w:p w14:paraId="7E7C8F58" w14:textId="77777777" w:rsidR="00AD32AA" w:rsidRPr="00BB17CE" w:rsidRDefault="00E51545" w:rsidP="00D41F94">
      <w:pPr>
        <w:jc w:val="both"/>
        <w:rPr>
          <w:b/>
          <w:color w:val="0070C0"/>
          <w:sz w:val="28"/>
        </w:rPr>
      </w:pPr>
      <w:r>
        <w:rPr>
          <w:b/>
          <w:color w:val="0070C0"/>
          <w:sz w:val="28"/>
        </w:rPr>
        <w:t>Atouts</w:t>
      </w:r>
      <w:r w:rsidR="00AD32AA" w:rsidRPr="00BB17CE">
        <w:rPr>
          <w:b/>
          <w:color w:val="0070C0"/>
          <w:sz w:val="28"/>
        </w:rPr>
        <w:t xml:space="preserve"> de début de partie.</w:t>
      </w:r>
    </w:p>
    <w:p w14:paraId="0B94299E" w14:textId="77777777" w:rsidR="0072521E" w:rsidRDefault="0016229F" w:rsidP="00D41F94">
      <w:pPr>
        <w:jc w:val="both"/>
      </w:pPr>
      <w:r>
        <w:t>Un autre moyen de pimenter une partie est d’offrir aux joueurs des atouts avant qu’ils ne commencent la partie, lorsqu’ils sont encore dans le bateau.</w:t>
      </w:r>
      <w:r w:rsidR="0072521E">
        <w:t xml:space="preserve"> </w:t>
      </w:r>
    </w:p>
    <w:p w14:paraId="4E0D559C" w14:textId="77777777" w:rsidR="00AD32AA" w:rsidRDefault="0072521E" w:rsidP="00D41F94">
      <w:pPr>
        <w:jc w:val="both"/>
      </w:pPr>
      <w:r>
        <w:t xml:space="preserve">Ces atouts prennent la forme de potion </w:t>
      </w:r>
      <w:r w:rsidR="007D0CE1">
        <w:t>qui doivent être bues et durent toute</w:t>
      </w:r>
      <w:r>
        <w:t xml:space="preserve"> la partie.</w:t>
      </w:r>
      <w:r w:rsidR="000C2DC3">
        <w:t xml:space="preserve"> Les joueurs commencent avec deux atouts. Les atouts </w:t>
      </w:r>
      <w:r>
        <w:t xml:space="preserve">peuvent être choisis </w:t>
      </w:r>
      <w:r w:rsidR="000C2DC3">
        <w:t>directement</w:t>
      </w:r>
      <w:r>
        <w:t xml:space="preserve"> par les joueurs ou </w:t>
      </w:r>
      <w:r w:rsidR="007D0CE1">
        <w:t xml:space="preserve">être </w:t>
      </w:r>
      <w:r>
        <w:t>tirés aléatoirement</w:t>
      </w:r>
      <w:r w:rsidR="000C2DC3">
        <w:t xml:space="preserve"> (en utilisant 1d10)</w:t>
      </w:r>
      <w:r>
        <w:t xml:space="preserve">. </w:t>
      </w:r>
    </w:p>
    <w:p w14:paraId="709A18E3" w14:textId="77777777" w:rsidR="0072521E" w:rsidRDefault="0072521E" w:rsidP="00D41F94">
      <w:pPr>
        <w:jc w:val="both"/>
      </w:pPr>
      <w:r w:rsidRPr="000245F8">
        <w:rPr>
          <w:b/>
        </w:rPr>
        <w:t xml:space="preserve">1. </w:t>
      </w:r>
      <w:r w:rsidR="00F53303" w:rsidRPr="000245F8">
        <w:rPr>
          <w:b/>
        </w:rPr>
        <w:t xml:space="preserve">Potion </w:t>
      </w:r>
      <w:r w:rsidR="00503DDA">
        <w:rPr>
          <w:b/>
        </w:rPr>
        <w:t>du sprinter</w:t>
      </w:r>
      <w:r w:rsidR="00F53303" w:rsidRPr="000245F8">
        <w:rPr>
          <w:b/>
        </w:rPr>
        <w:t xml:space="preserve"> : </w:t>
      </w:r>
      <w:r w:rsidR="00F53303">
        <w:t>Augmen</w:t>
      </w:r>
      <w:r w:rsidR="000245F8">
        <w:t xml:space="preserve">te la vitesse de </w:t>
      </w:r>
      <w:r w:rsidR="006E2CD2">
        <w:t>50</w:t>
      </w:r>
      <w:r w:rsidR="000245F8">
        <w:t>% (</w:t>
      </w:r>
      <w:r w:rsidR="00F53303">
        <w:t xml:space="preserve">permet d’effectuer </w:t>
      </w:r>
      <w:r w:rsidR="006E2CD2">
        <w:t>30</w:t>
      </w:r>
      <w:r w:rsidR="00F53303">
        <w:t xml:space="preserve"> m par action de mouvement</w:t>
      </w:r>
      <w:r w:rsidR="000245F8">
        <w:t>)</w:t>
      </w:r>
      <w:r w:rsidR="00F53303">
        <w:t xml:space="preserve">.  </w:t>
      </w:r>
    </w:p>
    <w:p w14:paraId="62B9A6C9" w14:textId="77777777" w:rsidR="00B70665" w:rsidRDefault="0072521E" w:rsidP="00D41F94">
      <w:pPr>
        <w:jc w:val="both"/>
      </w:pPr>
      <w:r w:rsidRPr="00803753">
        <w:rPr>
          <w:b/>
        </w:rPr>
        <w:t>2.</w:t>
      </w:r>
      <w:r w:rsidR="00503DDA">
        <w:rPr>
          <w:b/>
        </w:rPr>
        <w:t xml:space="preserve"> Potion du soigneur </w:t>
      </w:r>
      <w:r w:rsidR="00E952E7" w:rsidRPr="00803753">
        <w:rPr>
          <w:b/>
        </w:rPr>
        <w:t>:</w:t>
      </w:r>
      <w:r w:rsidR="00E952E7">
        <w:t xml:space="preserve"> </w:t>
      </w:r>
      <w:r w:rsidR="00036E83">
        <w:t xml:space="preserve">Augmente </w:t>
      </w:r>
      <w:r w:rsidR="00B70665">
        <w:t>d’une catégorie le dé</w:t>
      </w:r>
      <w:r w:rsidR="00B22CAA">
        <w:t xml:space="preserve"> de tous les</w:t>
      </w:r>
      <w:r w:rsidR="00B70665">
        <w:t xml:space="preserve"> soins</w:t>
      </w:r>
      <w:r w:rsidR="00503DDA">
        <w:t xml:space="preserve"> reçus</w:t>
      </w:r>
      <w:r w:rsidR="00B70665">
        <w:t xml:space="preserve"> (1d4 → 1d6 → 1d8 → 1d10 → 1d12 → 1d20). </w:t>
      </w:r>
      <w:r w:rsidR="00B70665" w:rsidRPr="00B70665">
        <w:rPr>
          <w:i/>
        </w:rPr>
        <w:t>Par exemple, une potion de soin rend 1d10 au lieu de 1d8.</w:t>
      </w:r>
      <w:r w:rsidR="00B70665">
        <w:t xml:space="preserve"> </w:t>
      </w:r>
    </w:p>
    <w:p w14:paraId="074063A3" w14:textId="77777777" w:rsidR="0072521E" w:rsidRDefault="00B22CAA" w:rsidP="00D41F94">
      <w:pPr>
        <w:jc w:val="both"/>
      </w:pPr>
      <w:r w:rsidRPr="00B22CAA">
        <w:rPr>
          <w:b/>
        </w:rPr>
        <w:t>3. Potion d</w:t>
      </w:r>
      <w:r w:rsidR="00716E81">
        <w:rPr>
          <w:b/>
        </w:rPr>
        <w:t>u survivant</w:t>
      </w:r>
      <w:r w:rsidRPr="00B22CAA">
        <w:rPr>
          <w:b/>
        </w:rPr>
        <w:t> :</w:t>
      </w:r>
      <w:r>
        <w:t xml:space="preserve"> Permet de récupérer 1d8 PV lorsqu’on tombe à 0 PV, fonctionne une seule fois dans la partie. </w:t>
      </w:r>
    </w:p>
    <w:p w14:paraId="4C3B05EF" w14:textId="77777777" w:rsidR="00B22CAA" w:rsidRDefault="00B22CAA" w:rsidP="00D41F94">
      <w:pPr>
        <w:jc w:val="both"/>
      </w:pPr>
      <w:r w:rsidRPr="00BD7DFC">
        <w:rPr>
          <w:b/>
        </w:rPr>
        <w:t>4.</w:t>
      </w:r>
      <w:r w:rsidR="00716E81">
        <w:rPr>
          <w:b/>
        </w:rPr>
        <w:t xml:space="preserve"> Potion du</w:t>
      </w:r>
      <w:r w:rsidR="00BD7DFC" w:rsidRPr="00BD7DFC">
        <w:rPr>
          <w:b/>
        </w:rPr>
        <w:t xml:space="preserve"> sniper :</w:t>
      </w:r>
      <w:r w:rsidR="00BD7DFC">
        <w:t xml:space="preserve"> Augmente la portée de tous les armes à distance et magique de 50%. </w:t>
      </w:r>
      <w:r w:rsidR="00BD7DFC" w:rsidRPr="00BD7DFC">
        <w:rPr>
          <w:i/>
        </w:rPr>
        <w:t xml:space="preserve">Par exemple, un arc long </w:t>
      </w:r>
      <w:r w:rsidR="007D0CE1">
        <w:rPr>
          <w:i/>
        </w:rPr>
        <w:t>a</w:t>
      </w:r>
      <w:r w:rsidR="00BD7DFC" w:rsidRPr="00BD7DFC">
        <w:rPr>
          <w:i/>
        </w:rPr>
        <w:t xml:space="preserve"> désormais une portée de 75 m</w:t>
      </w:r>
      <w:r w:rsidR="00546A22">
        <w:rPr>
          <w:i/>
        </w:rPr>
        <w:t xml:space="preserve"> au lieu de 50 m</w:t>
      </w:r>
      <w:r w:rsidR="00BD7DFC" w:rsidRPr="00BD7DFC">
        <w:rPr>
          <w:i/>
        </w:rPr>
        <w:t>.</w:t>
      </w:r>
      <w:r w:rsidR="00BD7DFC">
        <w:t xml:space="preserve"> </w:t>
      </w:r>
    </w:p>
    <w:p w14:paraId="0F5F71A0" w14:textId="77777777" w:rsidR="0072521E" w:rsidRDefault="0072521E" w:rsidP="00D41F94">
      <w:pPr>
        <w:jc w:val="both"/>
      </w:pPr>
      <w:r w:rsidRPr="00EE331E">
        <w:rPr>
          <w:b/>
        </w:rPr>
        <w:t>5.</w:t>
      </w:r>
      <w:r w:rsidR="00EE331E" w:rsidRPr="00EE331E">
        <w:rPr>
          <w:b/>
        </w:rPr>
        <w:t xml:space="preserve"> Potion </w:t>
      </w:r>
      <w:r w:rsidR="00503DDA">
        <w:rPr>
          <w:b/>
        </w:rPr>
        <w:t>de l’impatient</w:t>
      </w:r>
      <w:r w:rsidR="00EE331E" w:rsidRPr="00EE331E">
        <w:rPr>
          <w:b/>
        </w:rPr>
        <w:t> :</w:t>
      </w:r>
      <w:r w:rsidR="00EE331E">
        <w:t xml:space="preserve"> Augmente l’initiative de +5. </w:t>
      </w:r>
    </w:p>
    <w:p w14:paraId="5B96CBC2" w14:textId="77777777" w:rsidR="0072521E" w:rsidRDefault="0072521E" w:rsidP="00D41F94">
      <w:pPr>
        <w:jc w:val="both"/>
      </w:pPr>
      <w:r w:rsidRPr="00C711C4">
        <w:rPr>
          <w:b/>
        </w:rPr>
        <w:t>6.</w:t>
      </w:r>
      <w:r w:rsidR="00C711C4" w:rsidRPr="00C711C4">
        <w:rPr>
          <w:b/>
        </w:rPr>
        <w:t xml:space="preserve"> Potion d</w:t>
      </w:r>
      <w:r w:rsidR="00716E81">
        <w:rPr>
          <w:b/>
        </w:rPr>
        <w:t>u</w:t>
      </w:r>
      <w:r w:rsidR="00C711C4" w:rsidRPr="00C711C4">
        <w:rPr>
          <w:b/>
        </w:rPr>
        <w:t xml:space="preserve"> </w:t>
      </w:r>
      <w:r w:rsidR="00716E81">
        <w:rPr>
          <w:b/>
        </w:rPr>
        <w:t>vampire</w:t>
      </w:r>
      <w:r w:rsidR="00C711C4" w:rsidRPr="00C711C4">
        <w:rPr>
          <w:b/>
        </w:rPr>
        <w:t> :</w:t>
      </w:r>
      <w:r w:rsidR="00C711C4">
        <w:t xml:space="preserve"> </w:t>
      </w:r>
      <w:r w:rsidR="0031496A">
        <w:t>Récupère</w:t>
      </w:r>
      <w:r w:rsidR="00C711C4">
        <w:t xml:space="preserve"> en PV l’équivalent de 25% des DM infligés, avec </w:t>
      </w:r>
      <w:r w:rsidR="007D0CE1">
        <w:t>au</w:t>
      </w:r>
      <w:r w:rsidR="00C711C4">
        <w:t xml:space="preserve"> minimum +1 PV. </w:t>
      </w:r>
    </w:p>
    <w:p w14:paraId="4313BA00" w14:textId="77777777" w:rsidR="0072521E" w:rsidRDefault="0072521E" w:rsidP="00D41F94">
      <w:pPr>
        <w:jc w:val="both"/>
      </w:pPr>
      <w:r w:rsidRPr="001156A7">
        <w:rPr>
          <w:b/>
        </w:rPr>
        <w:lastRenderedPageBreak/>
        <w:t>7.</w:t>
      </w:r>
      <w:r w:rsidR="001156A7" w:rsidRPr="001156A7">
        <w:rPr>
          <w:b/>
        </w:rPr>
        <w:t xml:space="preserve"> Potion de l’espion :</w:t>
      </w:r>
      <w:r w:rsidR="001156A7">
        <w:t xml:space="preserve"> Gagne un bonus de +5 aux tests de discrétion et aux tests pour détecter les autres participants. </w:t>
      </w:r>
    </w:p>
    <w:p w14:paraId="66D37ABF" w14:textId="77777777" w:rsidR="0072521E" w:rsidRDefault="0072521E" w:rsidP="00D41F94">
      <w:pPr>
        <w:jc w:val="both"/>
      </w:pPr>
      <w:r w:rsidRPr="00E95E86">
        <w:rPr>
          <w:b/>
        </w:rPr>
        <w:t>8.</w:t>
      </w:r>
      <w:r w:rsidR="00E95E86" w:rsidRPr="00E95E86">
        <w:rPr>
          <w:b/>
        </w:rPr>
        <w:t xml:space="preserve"> Potion </w:t>
      </w:r>
      <w:r w:rsidR="00716E81">
        <w:rPr>
          <w:b/>
        </w:rPr>
        <w:t>de la brute</w:t>
      </w:r>
      <w:r w:rsidR="00E95E86" w:rsidRPr="00E95E86">
        <w:rPr>
          <w:b/>
        </w:rPr>
        <w:t> :</w:t>
      </w:r>
      <w:r w:rsidR="00E95E86">
        <w:t xml:space="preserve"> Augmente les DM infligés par des armes au contact de +1. </w:t>
      </w:r>
    </w:p>
    <w:p w14:paraId="5A18EF0A" w14:textId="77777777" w:rsidR="0072521E" w:rsidRDefault="00B14F20" w:rsidP="00D41F94">
      <w:pPr>
        <w:jc w:val="both"/>
      </w:pPr>
      <w:r w:rsidRPr="00B14F20">
        <w:rPr>
          <w:b/>
        </w:rPr>
        <w:t>9. Potion du résistant :</w:t>
      </w:r>
      <w:r>
        <w:t xml:space="preserve"> Augmente la DEF de +3. </w:t>
      </w:r>
    </w:p>
    <w:p w14:paraId="099743EE" w14:textId="77777777" w:rsidR="00B14F20" w:rsidRDefault="00B14F20" w:rsidP="00D41F94">
      <w:pPr>
        <w:jc w:val="both"/>
      </w:pPr>
      <w:r w:rsidRPr="00B14F20">
        <w:rPr>
          <w:b/>
        </w:rPr>
        <w:t>10. Potion du vigoureux</w:t>
      </w:r>
      <w:r>
        <w:t> : Augmente les PV max de +5</w:t>
      </w:r>
      <w:r w:rsidR="007D0CE1">
        <w:t>.</w:t>
      </w:r>
      <w:r>
        <w:t xml:space="preserve"> </w:t>
      </w:r>
    </w:p>
    <w:p w14:paraId="0B15A727" w14:textId="77777777" w:rsidR="000D2D69" w:rsidRDefault="000D2D69" w:rsidP="00D41F94">
      <w:pPr>
        <w:jc w:val="both"/>
      </w:pPr>
    </w:p>
    <w:p w14:paraId="58BA44A7" w14:textId="77777777" w:rsidR="007D0CE1" w:rsidRPr="000D2D69" w:rsidRDefault="000D2D69" w:rsidP="00D41F94">
      <w:pPr>
        <w:jc w:val="both"/>
        <w:rPr>
          <w:b/>
          <w:color w:val="0070C0"/>
          <w:sz w:val="28"/>
        </w:rPr>
      </w:pPr>
      <w:r w:rsidRPr="000D2D69">
        <w:rPr>
          <w:b/>
          <w:color w:val="0070C0"/>
          <w:sz w:val="28"/>
        </w:rPr>
        <w:t xml:space="preserve">Super </w:t>
      </w:r>
      <w:r w:rsidR="00CD278A">
        <w:rPr>
          <w:b/>
          <w:color w:val="0070C0"/>
          <w:sz w:val="28"/>
        </w:rPr>
        <w:t>bot</w:t>
      </w:r>
      <w:r w:rsidR="007D0CE1">
        <w:rPr>
          <w:b/>
          <w:color w:val="0070C0"/>
          <w:sz w:val="28"/>
        </w:rPr>
        <w:t>.</w:t>
      </w:r>
    </w:p>
    <w:p w14:paraId="7CE8B16D" w14:textId="77777777" w:rsidR="000D2D69" w:rsidRDefault="000D2D69" w:rsidP="00D41F94">
      <w:pPr>
        <w:jc w:val="both"/>
      </w:pPr>
      <w:r>
        <w:t>Vous pouvez décider d’augmenter la difficulté en ajoutant un ou plusieurs PNJ avec des stats supérieures aux PNJ de base.</w:t>
      </w:r>
    </w:p>
    <w:p w14:paraId="05EB9EFC" w14:textId="77777777" w:rsidR="000D2D69" w:rsidRDefault="000D2D69" w:rsidP="00D41F94">
      <w:pPr>
        <w:jc w:val="both"/>
      </w:pPr>
      <w:r>
        <w:t>Vous pouvez également les équiper avec des objets plus forts comme ceux du coffre.</w:t>
      </w:r>
    </w:p>
    <w:p w14:paraId="3B3ECABE" w14:textId="77777777" w:rsidR="000D2D69" w:rsidRPr="000D2D69" w:rsidRDefault="000D2D69" w:rsidP="000D2D69">
      <w:pPr>
        <w:jc w:val="both"/>
        <w:rPr>
          <w:b/>
          <w:bCs/>
        </w:rPr>
      </w:pPr>
      <w:r>
        <w:rPr>
          <w:b/>
          <w:bCs/>
        </w:rPr>
        <w:t>Exemple de s</w:t>
      </w:r>
      <w:r w:rsidRPr="000D2D69">
        <w:rPr>
          <w:b/>
          <w:bCs/>
        </w:rPr>
        <w:t xml:space="preserve">tatistiques </w:t>
      </w:r>
      <w:r>
        <w:rPr>
          <w:b/>
          <w:bCs/>
        </w:rPr>
        <w:t xml:space="preserve">d’un super </w:t>
      </w:r>
      <w:r w:rsidR="00CD278A">
        <w:rPr>
          <w:b/>
          <w:bCs/>
        </w:rPr>
        <w:t>bot</w:t>
      </w:r>
      <w:r w:rsidR="007D0CE1">
        <w:rPr>
          <w:b/>
          <w:bCs/>
        </w:rPr>
        <w:t> :</w:t>
      </w:r>
    </w:p>
    <w:p w14:paraId="72F4A067" w14:textId="77777777" w:rsidR="000D2D69" w:rsidRPr="00484743" w:rsidRDefault="000D2D69" w:rsidP="000D2D69">
      <w:pPr>
        <w:jc w:val="both"/>
        <w:rPr>
          <w:b/>
          <w:bCs/>
          <w:lang w:val="en-US"/>
        </w:rPr>
      </w:pPr>
      <w:r w:rsidRPr="00484743">
        <w:rPr>
          <w:b/>
          <w:bCs/>
          <w:lang w:val="en-US"/>
        </w:rPr>
        <w:t xml:space="preserve">FOR </w:t>
      </w:r>
      <w:r w:rsidRPr="00484743">
        <w:rPr>
          <w:bCs/>
          <w:lang w:val="en-US"/>
        </w:rPr>
        <w:t xml:space="preserve">+3 </w:t>
      </w:r>
      <w:r w:rsidRPr="00484743">
        <w:rPr>
          <w:b/>
          <w:bCs/>
          <w:lang w:val="en-US"/>
        </w:rPr>
        <w:t xml:space="preserve">DEX </w:t>
      </w:r>
      <w:r w:rsidRPr="00484743">
        <w:rPr>
          <w:bCs/>
          <w:lang w:val="en-US"/>
        </w:rPr>
        <w:t>+3</w:t>
      </w:r>
      <w:r w:rsidRPr="00484743">
        <w:rPr>
          <w:b/>
          <w:bCs/>
          <w:lang w:val="en-US"/>
        </w:rPr>
        <w:t xml:space="preserve"> CON </w:t>
      </w:r>
      <w:r w:rsidRPr="00484743">
        <w:rPr>
          <w:bCs/>
          <w:lang w:val="en-US"/>
        </w:rPr>
        <w:t>+3</w:t>
      </w:r>
      <w:r w:rsidRPr="00484743">
        <w:rPr>
          <w:b/>
          <w:bCs/>
          <w:lang w:val="en-US"/>
        </w:rPr>
        <w:t xml:space="preserve"> INT </w:t>
      </w:r>
      <w:r w:rsidRPr="00484743">
        <w:rPr>
          <w:bCs/>
          <w:lang w:val="en-US"/>
        </w:rPr>
        <w:t xml:space="preserve">+3 </w:t>
      </w:r>
      <w:r w:rsidRPr="00484743">
        <w:rPr>
          <w:b/>
          <w:bCs/>
          <w:lang w:val="en-US"/>
        </w:rPr>
        <w:t xml:space="preserve">SAG </w:t>
      </w:r>
      <w:r w:rsidRPr="00484743">
        <w:rPr>
          <w:bCs/>
          <w:lang w:val="en-US"/>
        </w:rPr>
        <w:t>+3</w:t>
      </w:r>
      <w:r w:rsidRPr="00484743">
        <w:rPr>
          <w:b/>
          <w:bCs/>
          <w:lang w:val="en-US"/>
        </w:rPr>
        <w:t xml:space="preserve"> CHA </w:t>
      </w:r>
      <w:r w:rsidRPr="00484743">
        <w:rPr>
          <w:bCs/>
          <w:lang w:val="en-US"/>
        </w:rPr>
        <w:t>+3</w:t>
      </w:r>
    </w:p>
    <w:p w14:paraId="2DBA9744" w14:textId="77777777" w:rsidR="000D2D69" w:rsidRPr="000D2D69" w:rsidRDefault="000D2D69" w:rsidP="000D2D69">
      <w:pPr>
        <w:jc w:val="both"/>
      </w:pPr>
      <w:r w:rsidRPr="000D2D69">
        <w:rPr>
          <w:b/>
          <w:bCs/>
        </w:rPr>
        <w:t>DEF</w:t>
      </w:r>
      <w:r w:rsidRPr="000D2D69">
        <w:t> 1</w:t>
      </w:r>
      <w:r>
        <w:t>5</w:t>
      </w:r>
      <w:r w:rsidRPr="000D2D69">
        <w:t> </w:t>
      </w:r>
      <w:r w:rsidRPr="000D2D69">
        <w:rPr>
          <w:b/>
          <w:bCs/>
        </w:rPr>
        <w:t xml:space="preserve">PV </w:t>
      </w:r>
      <w:r>
        <w:t>3</w:t>
      </w:r>
      <w:r w:rsidRPr="000D2D69">
        <w:t>0 </w:t>
      </w:r>
      <w:r w:rsidRPr="000D2D69">
        <w:rPr>
          <w:b/>
          <w:bCs/>
        </w:rPr>
        <w:t>Init</w:t>
      </w:r>
      <w:r w:rsidRPr="000D2D69">
        <w:t> 1</w:t>
      </w:r>
      <w:r>
        <w:t>4</w:t>
      </w:r>
    </w:p>
    <w:p w14:paraId="6A49CB51" w14:textId="77777777" w:rsidR="000D2D69" w:rsidRPr="000D2D69" w:rsidRDefault="000D2D69" w:rsidP="000D2D69">
      <w:pPr>
        <w:jc w:val="both"/>
      </w:pPr>
      <w:r w:rsidRPr="000D2D69">
        <w:rPr>
          <w:b/>
        </w:rPr>
        <w:t xml:space="preserve">Attaques </w:t>
      </w:r>
      <w:r w:rsidRPr="000D2D69">
        <w:t>(contact, distance et magique) +</w:t>
      </w:r>
      <w:r>
        <w:t>6</w:t>
      </w:r>
    </w:p>
    <w:p w14:paraId="2C09C46F" w14:textId="77777777" w:rsidR="008924A0" w:rsidRDefault="008924A0">
      <w:r>
        <w:br w:type="page"/>
      </w:r>
    </w:p>
    <w:tbl>
      <w:tblPr>
        <w:tblStyle w:val="Grilledutableau"/>
        <w:tblW w:w="5372" w:type="dxa"/>
        <w:tblLook w:val="04A0" w:firstRow="1" w:lastRow="0" w:firstColumn="1" w:lastColumn="0" w:noHBand="0" w:noVBand="1"/>
      </w:tblPr>
      <w:tblGrid>
        <w:gridCol w:w="5372"/>
      </w:tblGrid>
      <w:tr w:rsidR="008924A0" w:rsidRPr="00BB17CE" w14:paraId="582EA858" w14:textId="77777777" w:rsidTr="005F2D65">
        <w:tc>
          <w:tcPr>
            <w:tcW w:w="5372"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14:paraId="0DC1A048" w14:textId="77777777" w:rsidR="008924A0" w:rsidRPr="00BB17CE" w:rsidRDefault="008924A0" w:rsidP="007D0CE1">
            <w:pPr>
              <w:jc w:val="both"/>
              <w:rPr>
                <w:rFonts w:ascii="Cambria" w:hAnsi="Cambria"/>
                <w:b/>
                <w:color w:val="0070C0"/>
                <w:sz w:val="32"/>
                <w:lang w:val="en-US"/>
              </w:rPr>
            </w:pPr>
            <w:proofErr w:type="spellStart"/>
            <w:r>
              <w:rPr>
                <w:rFonts w:ascii="Cambria" w:hAnsi="Cambria"/>
                <w:b/>
                <w:color w:val="0070C0"/>
                <w:sz w:val="32"/>
                <w:lang w:val="en-US"/>
              </w:rPr>
              <w:lastRenderedPageBreak/>
              <w:t>Exemple</w:t>
            </w:r>
            <w:proofErr w:type="spellEnd"/>
            <w:r>
              <w:rPr>
                <w:rFonts w:ascii="Cambria" w:hAnsi="Cambria"/>
                <w:b/>
                <w:color w:val="0070C0"/>
                <w:sz w:val="32"/>
                <w:lang w:val="en-US"/>
              </w:rPr>
              <w:t xml:space="preserve"> </w:t>
            </w:r>
            <w:proofErr w:type="spellStart"/>
            <w:r>
              <w:rPr>
                <w:rFonts w:ascii="Cambria" w:hAnsi="Cambria"/>
                <w:b/>
                <w:color w:val="0070C0"/>
                <w:sz w:val="32"/>
                <w:lang w:val="en-US"/>
              </w:rPr>
              <w:t>d</w:t>
            </w:r>
            <w:r w:rsidR="007D0CE1">
              <w:rPr>
                <w:rFonts w:ascii="Cambria" w:hAnsi="Cambria"/>
                <w:b/>
                <w:color w:val="0070C0"/>
                <w:sz w:val="32"/>
                <w:lang w:val="en-US"/>
              </w:rPr>
              <w:t>’une</w:t>
            </w:r>
            <w:proofErr w:type="spellEnd"/>
            <w:r>
              <w:rPr>
                <w:rFonts w:ascii="Cambria" w:hAnsi="Cambria"/>
                <w:b/>
                <w:color w:val="0070C0"/>
                <w:sz w:val="32"/>
                <w:lang w:val="en-US"/>
              </w:rPr>
              <w:t xml:space="preserve"> </w:t>
            </w:r>
            <w:proofErr w:type="spellStart"/>
            <w:r>
              <w:rPr>
                <w:rFonts w:ascii="Cambria" w:hAnsi="Cambria"/>
                <w:b/>
                <w:color w:val="0070C0"/>
                <w:sz w:val="32"/>
                <w:lang w:val="en-US"/>
              </w:rPr>
              <w:t>partie</w:t>
            </w:r>
            <w:proofErr w:type="spellEnd"/>
            <w:r w:rsidRPr="00BB17CE">
              <w:rPr>
                <w:rFonts w:ascii="Cambria" w:hAnsi="Cambria"/>
                <w:b/>
                <w:color w:val="0070C0"/>
                <w:sz w:val="32"/>
                <w:lang w:val="en-US"/>
              </w:rPr>
              <w:t xml:space="preserve">  </w:t>
            </w:r>
          </w:p>
        </w:tc>
      </w:tr>
      <w:tr w:rsidR="008924A0" w:rsidRPr="00BB17CE" w14:paraId="5C02116F" w14:textId="77777777" w:rsidTr="003E0A1A">
        <w:trPr>
          <w:trHeight w:val="50"/>
        </w:trPr>
        <w:tc>
          <w:tcPr>
            <w:tcW w:w="5372"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14:paraId="10FD2F08" w14:textId="77777777" w:rsidR="008924A0" w:rsidRPr="00BB17CE" w:rsidRDefault="008924A0" w:rsidP="008924A0">
            <w:pPr>
              <w:jc w:val="both"/>
              <w:rPr>
                <w:rFonts w:ascii="Cambria" w:hAnsi="Cambria"/>
                <w:color w:val="000000" w:themeColor="text1"/>
                <w:lang w:val="en-US"/>
              </w:rPr>
            </w:pPr>
          </w:p>
        </w:tc>
      </w:tr>
    </w:tbl>
    <w:p w14:paraId="48E77BB9" w14:textId="73458725" w:rsidR="005F2D65" w:rsidRDefault="005F2D65" w:rsidP="00D41F94">
      <w:pPr>
        <w:jc w:val="both"/>
      </w:pPr>
      <w:r>
        <w:t>Voici un exemple de carte pour le meneur de jeu – pardonnez la qualité du scan</w:t>
      </w:r>
      <w:r w:rsidR="00604D1C">
        <w:t xml:space="preserve"> </w:t>
      </w:r>
      <w:r w:rsidR="003853FB">
        <w:t>mais cela n’en est que plus authentique</w:t>
      </w:r>
      <w:r>
        <w:t xml:space="preserve">. La taille est </w:t>
      </w:r>
      <w:r w:rsidR="003853FB">
        <w:t xml:space="preserve">de </w:t>
      </w:r>
      <w:r>
        <w:t xml:space="preserve">4 x 4 = 16 zones ; chaque carré est une zone. </w:t>
      </w:r>
    </w:p>
    <w:p w14:paraId="73823B99" w14:textId="77777777" w:rsidR="008924A0" w:rsidRDefault="005F2D65" w:rsidP="00D41F94">
      <w:pPr>
        <w:jc w:val="both"/>
      </w:pPr>
      <w:r>
        <w:t>Les numéros des zones ont été tirés</w:t>
      </w:r>
      <w:r w:rsidR="007D0CE1">
        <w:t xml:space="preserve"> aléatoirement</w:t>
      </w:r>
      <w:r>
        <w:t xml:space="preserve"> et ont été mis en haut à gauche de chaque carré. En bas à gauche, il y a le numéro de l’arme et de l’utilitaire : arme/utilitaire. </w:t>
      </w:r>
      <w:r w:rsidR="007D0CE1">
        <w:t>Les mêmes équipements</w:t>
      </w:r>
      <w:r>
        <w:t xml:space="preserve"> apparaissent parfois plusieurs fois sur la carte mais ce n’est pas grave. </w:t>
      </w:r>
    </w:p>
    <w:p w14:paraId="66356327" w14:textId="13592247" w:rsidR="00663D97" w:rsidRDefault="005F2D65" w:rsidP="00D41F94">
      <w:pPr>
        <w:jc w:val="both"/>
      </w:pPr>
      <w:r>
        <w:t>Les cercles rouges avec un numéro sont les PNJ. Ils ont été placés sur la carte et leurs équipements sont à droite</w:t>
      </w:r>
      <w:r w:rsidR="007D0CE1">
        <w:t>, à c</w:t>
      </w:r>
      <w:r w:rsidR="00A93494">
        <w:t>ô</w:t>
      </w:r>
      <w:r w:rsidR="007D0CE1">
        <w:t>té de leurs noms</w:t>
      </w:r>
      <w:r>
        <w:t xml:space="preserve">. Les statistiques sont en bas </w:t>
      </w:r>
      <w:r w:rsidR="007D0CE1">
        <w:t>de leurs</w:t>
      </w:r>
      <w:r>
        <w:t xml:space="preserve"> équipements et sont les mêmes pour chaque PNJ. </w:t>
      </w:r>
    </w:p>
    <w:p w14:paraId="2929B1B3" w14:textId="77777777" w:rsidR="00E26BF8" w:rsidRDefault="00663D97" w:rsidP="00D41F94">
      <w:pPr>
        <w:jc w:val="both"/>
      </w:pPr>
      <w:r>
        <w:rPr>
          <w:noProof/>
          <w:lang w:eastAsia="fr-FR"/>
        </w:rPr>
        <w:drawing>
          <wp:anchor distT="0" distB="0" distL="114300" distR="114300" simplePos="0" relativeHeight="251662336" behindDoc="0" locked="0" layoutInCell="1" allowOverlap="1" wp14:anchorId="46F6BB3C" wp14:editId="0279BB1A">
            <wp:simplePos x="0" y="0"/>
            <wp:positionH relativeFrom="margin">
              <wp:posOffset>-635</wp:posOffset>
            </wp:positionH>
            <wp:positionV relativeFrom="paragraph">
              <wp:posOffset>-3873464</wp:posOffset>
            </wp:positionV>
            <wp:extent cx="6538595" cy="455168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38595" cy="4551680"/>
                    </a:xfrm>
                    <a:prstGeom prst="rect">
                      <a:avLst/>
                    </a:prstGeom>
                  </pic:spPr>
                </pic:pic>
              </a:graphicData>
            </a:graphic>
            <wp14:sizeRelH relativeFrom="margin">
              <wp14:pctWidth>0</wp14:pctWidth>
            </wp14:sizeRelH>
            <wp14:sizeRelV relativeFrom="margin">
              <wp14:pctHeight>0</wp14:pctHeight>
            </wp14:sizeRelV>
          </wp:anchor>
        </w:drawing>
      </w:r>
      <w:r w:rsidR="005F2D65">
        <w:t xml:space="preserve">La zone finale a été déterminée et est en bas à gauche, hachurée en vert. </w:t>
      </w:r>
    </w:p>
    <w:p w14:paraId="3F92F466" w14:textId="77777777" w:rsidR="00663D97" w:rsidRDefault="00663D97" w:rsidP="00D41F94">
      <w:pPr>
        <w:jc w:val="both"/>
      </w:pPr>
    </w:p>
    <w:p w14:paraId="03B6B4C4" w14:textId="77777777" w:rsidR="00663D97" w:rsidRDefault="00663D97" w:rsidP="00D41F94">
      <w:pPr>
        <w:jc w:val="both"/>
      </w:pPr>
    </w:p>
    <w:p w14:paraId="1341702A" w14:textId="77777777" w:rsidR="00663D97" w:rsidRDefault="00663D97" w:rsidP="00D41F94">
      <w:pPr>
        <w:jc w:val="both"/>
      </w:pPr>
    </w:p>
    <w:p w14:paraId="5F252D1E" w14:textId="77777777" w:rsidR="003E0A1A" w:rsidRDefault="003E0A1A" w:rsidP="00D41F94">
      <w:pPr>
        <w:jc w:val="both"/>
      </w:pPr>
    </w:p>
    <w:p w14:paraId="5078AE22" w14:textId="4AB3648C" w:rsidR="00663D97" w:rsidRDefault="004334F9" w:rsidP="00D41F94">
      <w:pPr>
        <w:jc w:val="both"/>
      </w:pPr>
      <w:r>
        <w:t>Les PJ ont choisi</w:t>
      </w:r>
      <w:r w:rsidR="005F2D65">
        <w:t xml:space="preserve"> leur zone de départ et sont symbolisés par de</w:t>
      </w:r>
      <w:r w:rsidR="00E26BF8">
        <w:t xml:space="preserve">s triangles bleus. </w:t>
      </w:r>
    </w:p>
    <w:p w14:paraId="40BD3501" w14:textId="77777777" w:rsidR="003E5D11" w:rsidRDefault="005F2D65" w:rsidP="00D41F94">
      <w:pPr>
        <w:jc w:val="both"/>
      </w:pPr>
      <w:r>
        <w:t xml:space="preserve">En haut de </w:t>
      </w:r>
      <w:r w:rsidR="004334F9">
        <w:t xml:space="preserve">la </w:t>
      </w:r>
      <w:r>
        <w:t>feuille, il y a encore de la place pour prendre des notes, par exemple noter les dégâts des combats.</w:t>
      </w:r>
    </w:p>
    <w:p w14:paraId="35A73B5C" w14:textId="77777777" w:rsidR="00866B00" w:rsidRDefault="00866B00" w:rsidP="00D41F94">
      <w:pPr>
        <w:jc w:val="both"/>
      </w:pPr>
      <w:r>
        <w:t xml:space="preserve">La partie sera plus simple si les </w:t>
      </w:r>
      <w:r w:rsidR="005D642B">
        <w:t>PJ</w:t>
      </w:r>
      <w:r>
        <w:t xml:space="preserve"> ont également une carte, avec comme seuls détails le nombre de zone (le quadrillage) et la zone finale. </w:t>
      </w:r>
      <w:r w:rsidR="009D4802">
        <w:t>N</w:t>
      </w:r>
      <w:r w:rsidR="005D642B">
        <w:t xml:space="preserve">e mettez pas sur la carte des PJ </w:t>
      </w:r>
      <w:r w:rsidR="009D4802">
        <w:t xml:space="preserve">les numéros </w:t>
      </w:r>
      <w:r w:rsidR="005D642B">
        <w:t xml:space="preserve">des zones ou des équipements ou la position des </w:t>
      </w:r>
      <w:r w:rsidR="009D4802">
        <w:t>PNJ. Cette carte peut prendre toute une page</w:t>
      </w:r>
      <w:r w:rsidR="005D642B">
        <w:t xml:space="preserve"> pour être plus lisible</w:t>
      </w:r>
      <w:r>
        <w:t xml:space="preserve">. </w:t>
      </w:r>
      <w:r w:rsidR="009D4802">
        <w:t xml:space="preserve">Les </w:t>
      </w:r>
      <w:r w:rsidR="005D642B">
        <w:t>PJ</w:t>
      </w:r>
      <w:r>
        <w:t xml:space="preserve"> pourront ensuite se placer et s</w:t>
      </w:r>
      <w:r w:rsidR="009D4802">
        <w:t>e</w:t>
      </w:r>
      <w:r>
        <w:t xml:space="preserve"> dép</w:t>
      </w:r>
      <w:r w:rsidR="009D4802">
        <w:t>lacer plus facilement. P</w:t>
      </w:r>
      <w:r w:rsidR="009D4802" w:rsidRPr="009D4802">
        <w:t>our faciliter la dénomination de chaque case</w:t>
      </w:r>
      <w:r w:rsidR="005D642B">
        <w:t>, vous pouv</w:t>
      </w:r>
      <w:r w:rsidR="009D4802">
        <w:t>ez</w:t>
      </w:r>
      <w:r>
        <w:t xml:space="preserve"> placer des lettres en haut de chaque colonne</w:t>
      </w:r>
      <w:r w:rsidR="009D4802">
        <w:t xml:space="preserve"> (A, B, </w:t>
      </w:r>
      <w:proofErr w:type="gramStart"/>
      <w:r w:rsidR="009D4802">
        <w:t>C...</w:t>
      </w:r>
      <w:proofErr w:type="gramEnd"/>
      <w:r w:rsidR="009D4802">
        <w:t>)</w:t>
      </w:r>
      <w:r>
        <w:t xml:space="preserve"> et des numéros</w:t>
      </w:r>
      <w:r w:rsidR="009D4802">
        <w:t xml:space="preserve"> </w:t>
      </w:r>
      <w:r>
        <w:t xml:space="preserve">en face de chaque ligne </w:t>
      </w:r>
      <w:r w:rsidR="009D4802" w:rsidRPr="009D4802">
        <w:t xml:space="preserve"> (1, 2, 3...)</w:t>
      </w:r>
      <w:r>
        <w:t xml:space="preserve">, comme à la bataille navale. </w:t>
      </w:r>
    </w:p>
    <w:p w14:paraId="6B9D03A6" w14:textId="5D84B038" w:rsidR="00E26BF8" w:rsidRDefault="00E26BF8" w:rsidP="00D41F94">
      <w:pPr>
        <w:jc w:val="both"/>
      </w:pPr>
    </w:p>
    <w:p w14:paraId="4669378C" w14:textId="6C8E2A12" w:rsidR="00A93494" w:rsidRDefault="00A93494" w:rsidP="00D41F94">
      <w:pPr>
        <w:jc w:val="both"/>
      </w:pPr>
    </w:p>
    <w:p w14:paraId="24F0D473" w14:textId="77777777" w:rsidR="003E0A1A" w:rsidRDefault="003E0A1A" w:rsidP="00D41F94">
      <w:pPr>
        <w:jc w:val="both"/>
      </w:pPr>
    </w:p>
    <w:p w14:paraId="7DF5371B" w14:textId="77777777" w:rsidR="00A93494" w:rsidRDefault="00A93494" w:rsidP="00D41F94">
      <w:pPr>
        <w:jc w:val="both"/>
      </w:pPr>
    </w:p>
    <w:p w14:paraId="01A1DF3C" w14:textId="77777777" w:rsidR="003853FB" w:rsidRDefault="009C178F" w:rsidP="00D41F94">
      <w:pPr>
        <w:jc w:val="both"/>
        <w:rPr>
          <w:b/>
        </w:rPr>
      </w:pPr>
      <w:r>
        <w:rPr>
          <w:b/>
        </w:rPr>
        <w:lastRenderedPageBreak/>
        <w:t>T</w:t>
      </w:r>
      <w:r w:rsidR="003853FB" w:rsidRPr="003853FB">
        <w:rPr>
          <w:b/>
        </w:rPr>
        <w:t xml:space="preserve">our 1. </w:t>
      </w:r>
    </w:p>
    <w:p w14:paraId="39FDB1E0" w14:textId="77777777" w:rsidR="003853FB" w:rsidRDefault="003853FB" w:rsidP="00D41F94">
      <w:pPr>
        <w:jc w:val="both"/>
        <w:rPr>
          <w:b/>
        </w:rPr>
      </w:pPr>
      <w:r>
        <w:rPr>
          <w:noProof/>
          <w:lang w:eastAsia="fr-FR"/>
        </w:rPr>
        <w:drawing>
          <wp:anchor distT="0" distB="0" distL="114300" distR="114300" simplePos="0" relativeHeight="251665408" behindDoc="1" locked="0" layoutInCell="1" allowOverlap="1" wp14:anchorId="130B80CE" wp14:editId="3B5926B2">
            <wp:simplePos x="0" y="0"/>
            <wp:positionH relativeFrom="column">
              <wp:posOffset>0</wp:posOffset>
            </wp:positionH>
            <wp:positionV relativeFrom="paragraph">
              <wp:posOffset>1693</wp:posOffset>
            </wp:positionV>
            <wp:extent cx="3123565" cy="3059430"/>
            <wp:effectExtent l="0" t="0" r="635" b="7620"/>
            <wp:wrapTight wrapText="bothSides">
              <wp:wrapPolygon edited="0">
                <wp:start x="0" y="0"/>
                <wp:lineTo x="0" y="21519"/>
                <wp:lineTo x="21473" y="21519"/>
                <wp:lineTo x="2147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3565" cy="3059430"/>
                    </a:xfrm>
                    <a:prstGeom prst="rect">
                      <a:avLst/>
                    </a:prstGeom>
                  </pic:spPr>
                </pic:pic>
              </a:graphicData>
            </a:graphic>
          </wp:anchor>
        </w:drawing>
      </w:r>
    </w:p>
    <w:p w14:paraId="549DB73D" w14:textId="77777777" w:rsidR="003853FB" w:rsidRDefault="00E26BF8" w:rsidP="00D41F94">
      <w:pPr>
        <w:jc w:val="both"/>
        <w:rPr>
          <w:b/>
        </w:rPr>
      </w:pPr>
      <w:r>
        <w:rPr>
          <w:noProof/>
          <w:lang w:eastAsia="fr-FR"/>
        </w:rPr>
        <w:drawing>
          <wp:anchor distT="0" distB="0" distL="114300" distR="114300" simplePos="0" relativeHeight="251666432" behindDoc="1" locked="0" layoutInCell="1" allowOverlap="1" wp14:anchorId="662E4C8F" wp14:editId="193BF83F">
            <wp:simplePos x="0" y="0"/>
            <wp:positionH relativeFrom="margin">
              <wp:align>left</wp:align>
            </wp:positionH>
            <wp:positionV relativeFrom="paragraph">
              <wp:posOffset>227330</wp:posOffset>
            </wp:positionV>
            <wp:extent cx="3123565" cy="3058160"/>
            <wp:effectExtent l="0" t="0" r="635" b="8890"/>
            <wp:wrapTight wrapText="bothSides">
              <wp:wrapPolygon edited="0">
                <wp:start x="0" y="0"/>
                <wp:lineTo x="0" y="21528"/>
                <wp:lineTo x="21473" y="21528"/>
                <wp:lineTo x="2147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3565" cy="3058160"/>
                    </a:xfrm>
                    <a:prstGeom prst="rect">
                      <a:avLst/>
                    </a:prstGeom>
                  </pic:spPr>
                </pic:pic>
              </a:graphicData>
            </a:graphic>
          </wp:anchor>
        </w:drawing>
      </w:r>
      <w:r w:rsidR="009C178F">
        <w:rPr>
          <w:b/>
        </w:rPr>
        <w:t>T</w:t>
      </w:r>
      <w:r>
        <w:rPr>
          <w:b/>
        </w:rPr>
        <w:t>our 2.</w:t>
      </w:r>
    </w:p>
    <w:p w14:paraId="418B94CC" w14:textId="77777777" w:rsidR="003E5D11" w:rsidRDefault="003853FB" w:rsidP="00D41F94">
      <w:pPr>
        <w:jc w:val="both"/>
      </w:pPr>
      <w:r w:rsidRPr="003853FB">
        <w:t>Au début du tour 2, les zones commencent à se fermer, en co</w:t>
      </w:r>
      <w:r>
        <w:t xml:space="preserve">mmençant par les plus éloignées. Il y en aura une seule à ce tour, éloignée de </w:t>
      </w:r>
      <w:r w:rsidR="0001412E">
        <w:t xml:space="preserve">six </w:t>
      </w:r>
      <w:r>
        <w:t xml:space="preserve">cases, elle est hachurée en violet et dans le sens opposé à la </w:t>
      </w:r>
      <w:r w:rsidR="0001412E">
        <w:t>zone finale</w:t>
      </w:r>
      <w:r>
        <w:t xml:space="preserve">. Le PNJ qui était dans cette zone s’est déplacé dans la zone à coté ; son ancien emplacement a été rempli pour éviter </w:t>
      </w:r>
      <w:r w:rsidR="003E5D11">
        <w:t>une</w:t>
      </w:r>
      <w:r>
        <w:t xml:space="preserve"> confusion. Même chose pour les joueurs qui ont décidé d’aller dans la zone à gauche d’eux. </w:t>
      </w:r>
      <w:r w:rsidRPr="003853FB">
        <w:t xml:space="preserve"> </w:t>
      </w:r>
      <w:r w:rsidR="003E5D11">
        <w:t xml:space="preserve">Pour l’instant, il ne rencontre personne et </w:t>
      </w:r>
      <w:r w:rsidR="0001412E">
        <w:t>explorent</w:t>
      </w:r>
      <w:r w:rsidR="003E5D11">
        <w:t xml:space="preserve"> tranquillement les zones.</w:t>
      </w:r>
    </w:p>
    <w:p w14:paraId="22D836B2" w14:textId="77777777" w:rsidR="00E26BF8" w:rsidRDefault="00E26BF8" w:rsidP="00D41F94">
      <w:pPr>
        <w:jc w:val="both"/>
        <w:rPr>
          <w:b/>
        </w:rPr>
      </w:pPr>
      <w:r>
        <w:rPr>
          <w:noProof/>
          <w:lang w:eastAsia="fr-FR"/>
        </w:rPr>
        <w:drawing>
          <wp:anchor distT="0" distB="0" distL="114300" distR="114300" simplePos="0" relativeHeight="251667456" behindDoc="1" locked="0" layoutInCell="1" allowOverlap="1" wp14:anchorId="2CAF4AC0" wp14:editId="5BD374A0">
            <wp:simplePos x="0" y="0"/>
            <wp:positionH relativeFrom="margin">
              <wp:align>right</wp:align>
            </wp:positionH>
            <wp:positionV relativeFrom="paragraph">
              <wp:posOffset>236643</wp:posOffset>
            </wp:positionV>
            <wp:extent cx="3123565" cy="3190240"/>
            <wp:effectExtent l="0" t="0" r="635" b="0"/>
            <wp:wrapTight wrapText="bothSides">
              <wp:wrapPolygon edited="0">
                <wp:start x="0" y="0"/>
                <wp:lineTo x="0" y="21411"/>
                <wp:lineTo x="21473" y="21411"/>
                <wp:lineTo x="2147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23565" cy="3190240"/>
                    </a:xfrm>
                    <a:prstGeom prst="rect">
                      <a:avLst/>
                    </a:prstGeom>
                  </pic:spPr>
                </pic:pic>
              </a:graphicData>
            </a:graphic>
          </wp:anchor>
        </w:drawing>
      </w:r>
      <w:r w:rsidR="009C178F">
        <w:rPr>
          <w:b/>
        </w:rPr>
        <w:t>Tour</w:t>
      </w:r>
      <w:r>
        <w:rPr>
          <w:b/>
        </w:rPr>
        <w:t xml:space="preserve"> 3.</w:t>
      </w:r>
    </w:p>
    <w:p w14:paraId="5BB7034F" w14:textId="77777777" w:rsidR="003E5D11" w:rsidRPr="00E26BF8" w:rsidRDefault="003E5D11" w:rsidP="00D41F94">
      <w:pPr>
        <w:jc w:val="both"/>
        <w:rPr>
          <w:b/>
        </w:rPr>
      </w:pPr>
      <w:r w:rsidRPr="003E5D11">
        <w:t>Les zones continuent à se fermer. Ici ce sont celles</w:t>
      </w:r>
      <w:r>
        <w:t xml:space="preserve"> éloignées de cinq</w:t>
      </w:r>
      <w:r w:rsidRPr="003E5D11">
        <w:t xml:space="preserve"> c</w:t>
      </w:r>
      <w:r>
        <w:t>ases, donc deux</w:t>
      </w:r>
      <w:r w:rsidRPr="003E5D11">
        <w:t xml:space="preserve"> zones. Les PNJ</w:t>
      </w:r>
      <w:r>
        <w:t xml:space="preserve"> 6 et 8,</w:t>
      </w:r>
      <w:r w:rsidRPr="003E5D11">
        <w:t xml:space="preserve"> qui y étaient</w:t>
      </w:r>
      <w:r>
        <w:t>,</w:t>
      </w:r>
      <w:r w:rsidRPr="003E5D11">
        <w:t xml:space="preserve"> se sont déplacés et sont arrivés dans la même zone. Il a fallu lancer 1d4 pour déterminer s’ils coopéraient ou non. </w:t>
      </w:r>
      <w:r w:rsidR="0001412E">
        <w:t>Le résultat était 4, ils ont décidé de coopérer et</w:t>
      </w:r>
      <w:r w:rsidRPr="003E5D11">
        <w:t xml:space="preserve"> forment désormais un duo. </w:t>
      </w:r>
    </w:p>
    <w:p w14:paraId="1706D3D4" w14:textId="77777777" w:rsidR="003E5D11" w:rsidRDefault="003E5D11" w:rsidP="00D41F94">
      <w:pPr>
        <w:jc w:val="both"/>
      </w:pPr>
      <w:r>
        <w:t xml:space="preserve">Les </w:t>
      </w:r>
      <w:r w:rsidR="0001412E">
        <w:t>PJ</w:t>
      </w:r>
      <w:r>
        <w:t xml:space="preserve"> se sont </w:t>
      </w:r>
      <w:proofErr w:type="gramStart"/>
      <w:r>
        <w:t>déplacés</w:t>
      </w:r>
      <w:proofErr w:type="gramEnd"/>
      <w:r>
        <w:t xml:space="preserve"> dans une zone avec </w:t>
      </w:r>
      <w:r w:rsidR="00604D1C">
        <w:t>le</w:t>
      </w:r>
      <w:r>
        <w:t xml:space="preserve"> PNJ</w:t>
      </w:r>
      <w:r w:rsidR="00604D1C">
        <w:t xml:space="preserve"> numéro 2, armé d’un arc long et d’un bouclier doré</w:t>
      </w:r>
      <w:r w:rsidR="0001412E">
        <w:t>. Ils sont dans la zone 14 :</w:t>
      </w:r>
      <w:r>
        <w:t xml:space="preserve"> les trous de marmotte. </w:t>
      </w:r>
      <w:r w:rsidR="0001412E">
        <w:t>Dans cette zone, le</w:t>
      </w:r>
      <w:r>
        <w:t xml:space="preserve"> PNJ peut être caché derrière un rocher. Les joueurs peuvent faire un test de </w:t>
      </w:r>
      <w:r w:rsidR="0031496A">
        <w:t>SAG</w:t>
      </w:r>
      <w:r>
        <w:t xml:space="preserve"> pour essayer de le voir. Disons qu’ils l’ont vu, l’ont combattu et tué.</w:t>
      </w:r>
      <w:r w:rsidR="00604D1C">
        <w:t xml:space="preserve"> Ils peuvent récupérer son équipement, en plus des </w:t>
      </w:r>
      <w:r w:rsidR="0001412E">
        <w:t>équipements</w:t>
      </w:r>
      <w:r w:rsidR="00604D1C">
        <w:t xml:space="preserve"> de la zone. </w:t>
      </w:r>
    </w:p>
    <w:p w14:paraId="7BF93598" w14:textId="77777777" w:rsidR="00E26BF8" w:rsidRDefault="00E26BF8" w:rsidP="00D41F94">
      <w:pPr>
        <w:jc w:val="both"/>
        <w:rPr>
          <w:b/>
        </w:rPr>
      </w:pPr>
    </w:p>
    <w:p w14:paraId="2289F04C" w14:textId="77777777" w:rsidR="00E26BF8" w:rsidRDefault="00E26BF8" w:rsidP="00D41F94">
      <w:pPr>
        <w:jc w:val="both"/>
        <w:rPr>
          <w:b/>
        </w:rPr>
      </w:pPr>
    </w:p>
    <w:p w14:paraId="20D452A0" w14:textId="77777777" w:rsidR="00E26BF8" w:rsidRDefault="00E26BF8" w:rsidP="00D41F94">
      <w:pPr>
        <w:jc w:val="both"/>
        <w:rPr>
          <w:b/>
        </w:rPr>
      </w:pPr>
    </w:p>
    <w:p w14:paraId="0C7294C0" w14:textId="77777777" w:rsidR="00E26BF8" w:rsidRDefault="00E26BF8" w:rsidP="00D41F94">
      <w:pPr>
        <w:jc w:val="both"/>
        <w:rPr>
          <w:b/>
        </w:rPr>
      </w:pPr>
    </w:p>
    <w:p w14:paraId="22C14E50" w14:textId="77777777" w:rsidR="00E26BF8" w:rsidRDefault="00E26BF8" w:rsidP="00D41F94">
      <w:pPr>
        <w:jc w:val="both"/>
        <w:rPr>
          <w:b/>
        </w:rPr>
      </w:pPr>
    </w:p>
    <w:p w14:paraId="6CE60E41" w14:textId="77777777" w:rsidR="00E26BF8" w:rsidRDefault="00E26BF8" w:rsidP="00D41F94">
      <w:pPr>
        <w:jc w:val="both"/>
        <w:rPr>
          <w:b/>
        </w:rPr>
      </w:pPr>
    </w:p>
    <w:p w14:paraId="50BDC07C" w14:textId="77777777" w:rsidR="00E26BF8" w:rsidRDefault="00E26BF8" w:rsidP="00D41F94">
      <w:pPr>
        <w:jc w:val="both"/>
        <w:rPr>
          <w:b/>
        </w:rPr>
      </w:pPr>
    </w:p>
    <w:p w14:paraId="1A8E2C0B" w14:textId="3040C512" w:rsidR="00E26BF8" w:rsidRDefault="00E26BF8" w:rsidP="00D41F94">
      <w:pPr>
        <w:jc w:val="both"/>
        <w:rPr>
          <w:b/>
        </w:rPr>
      </w:pPr>
    </w:p>
    <w:p w14:paraId="3FD50FF7" w14:textId="77777777" w:rsidR="003E0A1A" w:rsidRDefault="003E0A1A" w:rsidP="00D41F94">
      <w:pPr>
        <w:jc w:val="both"/>
        <w:rPr>
          <w:b/>
        </w:rPr>
      </w:pPr>
    </w:p>
    <w:p w14:paraId="5B3C510D" w14:textId="77777777" w:rsidR="00E26BF8" w:rsidRDefault="00E26BF8" w:rsidP="00D41F94">
      <w:pPr>
        <w:jc w:val="both"/>
        <w:rPr>
          <w:b/>
        </w:rPr>
      </w:pPr>
    </w:p>
    <w:p w14:paraId="33FE3C43" w14:textId="77777777" w:rsidR="00604D1C" w:rsidRPr="00604D1C" w:rsidRDefault="009C178F" w:rsidP="00D41F94">
      <w:pPr>
        <w:jc w:val="both"/>
        <w:rPr>
          <w:b/>
        </w:rPr>
      </w:pPr>
      <w:r>
        <w:rPr>
          <w:b/>
        </w:rPr>
        <w:lastRenderedPageBreak/>
        <w:t>T</w:t>
      </w:r>
      <w:r w:rsidR="00604D1C" w:rsidRPr="00604D1C">
        <w:rPr>
          <w:b/>
        </w:rPr>
        <w:t>our 4.</w:t>
      </w:r>
    </w:p>
    <w:p w14:paraId="3B5A9654" w14:textId="77777777" w:rsidR="00604D1C" w:rsidRDefault="00604D1C" w:rsidP="00D41F94">
      <w:pPr>
        <w:jc w:val="both"/>
      </w:pPr>
      <w:r>
        <w:rPr>
          <w:noProof/>
          <w:lang w:eastAsia="fr-FR"/>
        </w:rPr>
        <w:drawing>
          <wp:inline distT="0" distB="0" distL="0" distR="0" wp14:anchorId="5A2E05E6" wp14:editId="32A53859">
            <wp:extent cx="3123565" cy="3060065"/>
            <wp:effectExtent l="0" t="0" r="63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3565" cy="3060065"/>
                    </a:xfrm>
                    <a:prstGeom prst="rect">
                      <a:avLst/>
                    </a:prstGeom>
                  </pic:spPr>
                </pic:pic>
              </a:graphicData>
            </a:graphic>
          </wp:inline>
        </w:drawing>
      </w:r>
    </w:p>
    <w:p w14:paraId="1D45F301" w14:textId="77777777" w:rsidR="009C178F" w:rsidRDefault="00604D1C" w:rsidP="00D41F94">
      <w:pPr>
        <w:jc w:val="both"/>
      </w:pPr>
      <w:r>
        <w:t>La partie continue. Les zones se ferment et les participants avancent.</w:t>
      </w:r>
      <w:r w:rsidR="00E26BF8">
        <w:t xml:space="preserve"> </w:t>
      </w:r>
      <w:r>
        <w:t>Les joueurs ont tué le PNJ</w:t>
      </w:r>
      <w:r w:rsidR="009C178F">
        <w:t xml:space="preserve"> numéro</w:t>
      </w:r>
      <w:r>
        <w:t xml:space="preserve"> 2 </w:t>
      </w:r>
      <w:r w:rsidR="0001412E">
        <w:t xml:space="preserve">dont le cercle a été rempli. Puis, ils </w:t>
      </w:r>
      <w:r>
        <w:t xml:space="preserve">se sont déplacés </w:t>
      </w:r>
      <w:r w:rsidR="0001412E">
        <w:t>vers</w:t>
      </w:r>
      <w:r>
        <w:t xml:space="preserve"> la zone finale. </w:t>
      </w:r>
    </w:p>
    <w:p w14:paraId="1F8822B7" w14:textId="77777777" w:rsidR="00604D1C" w:rsidRDefault="00604D1C" w:rsidP="00D41F94">
      <w:pPr>
        <w:jc w:val="both"/>
      </w:pPr>
      <w:r>
        <w:t>Les PNJ 6 et 8 forment désormais un duo et viennent d</w:t>
      </w:r>
      <w:r w:rsidR="009C178F">
        <w:t>e rencontrer le PNJ 3. On lance 1d4 pour savoir ce qu’ils font, le résultat est 2, i</w:t>
      </w:r>
      <w:r>
        <w:t>ls s’</w:t>
      </w:r>
      <w:r w:rsidR="009C178F">
        <w:t>affrontent. I</w:t>
      </w:r>
      <w:r>
        <w:t>l faut lancer 2d20 pour résoudre le combat, le duo a un bonus de +3</w:t>
      </w:r>
      <w:r w:rsidR="009C178F">
        <w:t xml:space="preserve"> car ils sont deux</w:t>
      </w:r>
      <w:r>
        <w:t xml:space="preserve">. Le PNJ </w:t>
      </w:r>
      <w:r w:rsidR="009C178F">
        <w:t xml:space="preserve">numéro </w:t>
      </w:r>
      <w:r>
        <w:t xml:space="preserve">3 fait 12, le duo </w:t>
      </w:r>
      <w:r w:rsidR="009C178F">
        <w:t xml:space="preserve">des numéros </w:t>
      </w:r>
      <w:r>
        <w:t>6 et 8 font 11</w:t>
      </w:r>
      <w:r w:rsidR="009C178F">
        <w:t xml:space="preserve"> + 3 donc 14. Ils gagnent le combat et tuent le PNJ numéro 3. Ils ne prennen</w:t>
      </w:r>
      <w:r w:rsidR="0001412E">
        <w:t xml:space="preserve">t pas forcément son équipement, sauf si vous considérez que cela peut apporter au jeu. </w:t>
      </w:r>
    </w:p>
    <w:p w14:paraId="44A8868B" w14:textId="77777777" w:rsidR="008233D7" w:rsidRDefault="008233D7" w:rsidP="00D41F94">
      <w:pPr>
        <w:jc w:val="both"/>
      </w:pPr>
    </w:p>
    <w:p w14:paraId="103E67F4" w14:textId="77777777" w:rsidR="0001412E" w:rsidRDefault="0001412E" w:rsidP="00D41F94">
      <w:pPr>
        <w:jc w:val="both"/>
      </w:pPr>
    </w:p>
    <w:p w14:paraId="4526ACDE" w14:textId="77777777" w:rsidR="0001412E" w:rsidRDefault="0001412E" w:rsidP="00D41F94">
      <w:pPr>
        <w:jc w:val="both"/>
      </w:pPr>
    </w:p>
    <w:p w14:paraId="77C2A772" w14:textId="77777777" w:rsidR="0001412E" w:rsidRDefault="0001412E" w:rsidP="00D41F94">
      <w:pPr>
        <w:jc w:val="both"/>
      </w:pPr>
    </w:p>
    <w:p w14:paraId="019EC8B6" w14:textId="77777777" w:rsidR="0001412E" w:rsidRDefault="0001412E" w:rsidP="00D41F94">
      <w:pPr>
        <w:jc w:val="both"/>
      </w:pPr>
    </w:p>
    <w:p w14:paraId="4386B12E" w14:textId="77777777" w:rsidR="0001412E" w:rsidRDefault="0001412E" w:rsidP="00D41F94">
      <w:pPr>
        <w:jc w:val="both"/>
      </w:pPr>
    </w:p>
    <w:p w14:paraId="2147FAFF" w14:textId="77777777" w:rsidR="0001412E" w:rsidRDefault="0001412E" w:rsidP="00D41F94">
      <w:pPr>
        <w:jc w:val="both"/>
      </w:pPr>
    </w:p>
    <w:p w14:paraId="6174B9F0" w14:textId="77777777" w:rsidR="0001412E" w:rsidRDefault="0001412E" w:rsidP="00D41F94">
      <w:pPr>
        <w:jc w:val="both"/>
      </w:pPr>
    </w:p>
    <w:p w14:paraId="560E19F5" w14:textId="77777777" w:rsidR="0001412E" w:rsidRDefault="0001412E" w:rsidP="00D41F94">
      <w:pPr>
        <w:jc w:val="both"/>
      </w:pPr>
    </w:p>
    <w:p w14:paraId="7606A9D0" w14:textId="77777777" w:rsidR="0001412E" w:rsidRDefault="0001412E" w:rsidP="00D41F94">
      <w:pPr>
        <w:jc w:val="both"/>
      </w:pPr>
    </w:p>
    <w:p w14:paraId="78AD7A48" w14:textId="77777777" w:rsidR="009C178F" w:rsidRDefault="0001412E" w:rsidP="00D41F94">
      <w:pPr>
        <w:jc w:val="both"/>
        <w:rPr>
          <w:b/>
        </w:rPr>
      </w:pPr>
      <w:r>
        <w:rPr>
          <w:noProof/>
          <w:lang w:eastAsia="fr-FR"/>
        </w:rPr>
        <w:drawing>
          <wp:anchor distT="0" distB="0" distL="114300" distR="114300" simplePos="0" relativeHeight="251663360" behindDoc="1" locked="0" layoutInCell="1" allowOverlap="1" wp14:anchorId="076F8879" wp14:editId="5CD35123">
            <wp:simplePos x="0" y="0"/>
            <wp:positionH relativeFrom="margin">
              <wp:align>right</wp:align>
            </wp:positionH>
            <wp:positionV relativeFrom="paragraph">
              <wp:posOffset>312631</wp:posOffset>
            </wp:positionV>
            <wp:extent cx="3123565" cy="3060065"/>
            <wp:effectExtent l="0" t="0" r="635" b="6985"/>
            <wp:wrapTight wrapText="bothSides">
              <wp:wrapPolygon edited="0">
                <wp:start x="0" y="0"/>
                <wp:lineTo x="0" y="21515"/>
                <wp:lineTo x="21473" y="21515"/>
                <wp:lineTo x="2147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23565" cy="3060065"/>
                    </a:xfrm>
                    <a:prstGeom prst="rect">
                      <a:avLst/>
                    </a:prstGeom>
                  </pic:spPr>
                </pic:pic>
              </a:graphicData>
            </a:graphic>
          </wp:anchor>
        </w:drawing>
      </w:r>
      <w:r w:rsidR="00E26BF8">
        <w:rPr>
          <w:b/>
        </w:rPr>
        <w:t>T</w:t>
      </w:r>
      <w:r w:rsidR="009C178F" w:rsidRPr="009C178F">
        <w:rPr>
          <w:b/>
        </w:rPr>
        <w:t>our 5.</w:t>
      </w:r>
    </w:p>
    <w:p w14:paraId="323927C0" w14:textId="77777777" w:rsidR="009C178F" w:rsidRDefault="009C178F" w:rsidP="00D41F94">
      <w:pPr>
        <w:jc w:val="both"/>
      </w:pPr>
      <w:r>
        <w:t xml:space="preserve">Les zones à trois cases de distance </w:t>
      </w:r>
      <w:r w:rsidR="008233D7">
        <w:t xml:space="preserve">de la zone finale </w:t>
      </w:r>
      <w:r>
        <w:t xml:space="preserve">se ferment, les </w:t>
      </w:r>
      <w:r w:rsidR="0001412E">
        <w:t>PJ et les PNJ avancent</w:t>
      </w:r>
      <w:r>
        <w:t xml:space="preserve">. Ce </w:t>
      </w:r>
      <w:proofErr w:type="spellStart"/>
      <w:r>
        <w:t>tour-ci</w:t>
      </w:r>
      <w:proofErr w:type="spellEnd"/>
      <w:r>
        <w:t>, je me suis trompé et j’ai fai</w:t>
      </w:r>
      <w:r w:rsidR="0001412E">
        <w:t>t</w:t>
      </w:r>
      <w:r>
        <w:t xml:space="preserve"> avancer le PNJ numéro 7, mais cela n’a pas d’importance. </w:t>
      </w:r>
    </w:p>
    <w:p w14:paraId="55B6B383" w14:textId="77777777" w:rsidR="0001412E" w:rsidRDefault="009C178F" w:rsidP="00D41F94">
      <w:pPr>
        <w:jc w:val="both"/>
      </w:pPr>
      <w:r>
        <w:t xml:space="preserve">Le duo des PNJ numéro 6 et 8 rencontrent le PNJ numéro 1. On lance 1d4, le résultat est 3, ils s’affrontent. Il faut lancer 2d20 pour résoudre le combat, le couple a encore son bonus de +3 et gagne le combat. Le PNJ numéro 1 meurt. </w:t>
      </w:r>
    </w:p>
    <w:p w14:paraId="5D117C5C" w14:textId="77777777" w:rsidR="0001412E" w:rsidRDefault="0001412E" w:rsidP="00D41F94">
      <w:pPr>
        <w:jc w:val="both"/>
      </w:pPr>
    </w:p>
    <w:p w14:paraId="02DCB21D" w14:textId="77777777" w:rsidR="0001412E" w:rsidRDefault="0001412E" w:rsidP="00D41F94">
      <w:pPr>
        <w:jc w:val="both"/>
      </w:pPr>
    </w:p>
    <w:p w14:paraId="67A9AA18" w14:textId="77777777" w:rsidR="0001412E" w:rsidRDefault="0001412E" w:rsidP="00D41F94">
      <w:pPr>
        <w:jc w:val="both"/>
      </w:pPr>
    </w:p>
    <w:p w14:paraId="72EF5753" w14:textId="77777777" w:rsidR="0001412E" w:rsidRDefault="0001412E" w:rsidP="00D41F94">
      <w:pPr>
        <w:jc w:val="both"/>
      </w:pPr>
    </w:p>
    <w:p w14:paraId="62F5FE9D" w14:textId="77777777" w:rsidR="0001412E" w:rsidRDefault="0001412E" w:rsidP="00D41F94">
      <w:pPr>
        <w:jc w:val="both"/>
      </w:pPr>
    </w:p>
    <w:p w14:paraId="1235C9CB" w14:textId="77777777" w:rsidR="0001412E" w:rsidRDefault="0001412E" w:rsidP="00D41F94">
      <w:pPr>
        <w:jc w:val="both"/>
      </w:pPr>
    </w:p>
    <w:p w14:paraId="348B34C8" w14:textId="77777777" w:rsidR="0001412E" w:rsidRDefault="0001412E" w:rsidP="00D41F94">
      <w:pPr>
        <w:jc w:val="both"/>
      </w:pPr>
    </w:p>
    <w:p w14:paraId="5B74B3CC" w14:textId="77777777" w:rsidR="008233D7" w:rsidRPr="00E26BF8" w:rsidRDefault="0001412E" w:rsidP="00D41F94">
      <w:pPr>
        <w:jc w:val="both"/>
        <w:rPr>
          <w:b/>
        </w:rPr>
      </w:pPr>
      <w:r>
        <w:rPr>
          <w:noProof/>
          <w:lang w:eastAsia="fr-FR"/>
        </w:rPr>
        <w:lastRenderedPageBreak/>
        <w:drawing>
          <wp:anchor distT="0" distB="0" distL="114300" distR="114300" simplePos="0" relativeHeight="251664384" behindDoc="1" locked="0" layoutInCell="1" allowOverlap="1" wp14:anchorId="31DC9AFC" wp14:editId="77328544">
            <wp:simplePos x="0" y="0"/>
            <wp:positionH relativeFrom="margin">
              <wp:align>left</wp:align>
            </wp:positionH>
            <wp:positionV relativeFrom="paragraph">
              <wp:posOffset>287232</wp:posOffset>
            </wp:positionV>
            <wp:extent cx="3123565" cy="3071495"/>
            <wp:effectExtent l="0" t="0" r="635" b="0"/>
            <wp:wrapTight wrapText="bothSides">
              <wp:wrapPolygon edited="0">
                <wp:start x="0" y="0"/>
                <wp:lineTo x="0" y="21435"/>
                <wp:lineTo x="21473" y="21435"/>
                <wp:lineTo x="2147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23565" cy="3071495"/>
                    </a:xfrm>
                    <a:prstGeom prst="rect">
                      <a:avLst/>
                    </a:prstGeom>
                  </pic:spPr>
                </pic:pic>
              </a:graphicData>
            </a:graphic>
          </wp:anchor>
        </w:drawing>
      </w:r>
      <w:r w:rsidR="00E26BF8">
        <w:rPr>
          <w:b/>
        </w:rPr>
        <w:t>Tour 6.</w:t>
      </w:r>
    </w:p>
    <w:p w14:paraId="27227C77" w14:textId="77777777" w:rsidR="008233D7" w:rsidRDefault="008233D7" w:rsidP="00D41F94">
      <w:pPr>
        <w:jc w:val="both"/>
      </w:pPr>
      <w:r>
        <w:t xml:space="preserve">Les zones à deux cases de distance de la zone finale se ferment. Les PNJ se déplacent et les joueurs aussi. Ce sont les premiers à arriver dans la zone finale, ils pourront s’y cacher. Le PNJ numéro 4 les suit de près. </w:t>
      </w:r>
    </w:p>
    <w:p w14:paraId="710DB586" w14:textId="77777777" w:rsidR="008233D7" w:rsidRDefault="008233D7" w:rsidP="00D41F94">
      <w:pPr>
        <w:jc w:val="both"/>
      </w:pPr>
      <w:r>
        <w:t xml:space="preserve">Les PNJ numéros 7, 5, 6 et 8 sont dans la même zone. On lance 1d4 pour savoir s’ils </w:t>
      </w:r>
      <w:proofErr w:type="spellStart"/>
      <w:r>
        <w:t>coopérent</w:t>
      </w:r>
      <w:proofErr w:type="spellEnd"/>
      <w:r>
        <w:t xml:space="preserve"> ou non, le résultat est 1, ils se battent. J’aurais évidemment pu décider de les faire se battre sans lancer de dés</w:t>
      </w:r>
      <w:r w:rsidR="0001412E">
        <w:t>, pour éviter d’avoir un groupe de 4 contre les PJ</w:t>
      </w:r>
      <w:r>
        <w:t xml:space="preserve">. Il faut lancer 3d20 </w:t>
      </w:r>
      <w:r w:rsidR="0001412E">
        <w:t xml:space="preserve">pour résoudre le combat </w:t>
      </w:r>
      <w:r>
        <w:t xml:space="preserve">car il y a trois équipes (numéro 7 vs numéro 5 vs numéro 6 + 8), le duo a encore +3. Disons que le numéro 7 fait un 20, il tue tous les autres, trop fort. </w:t>
      </w:r>
    </w:p>
    <w:p w14:paraId="35F9BCC8" w14:textId="77777777" w:rsidR="0001412E" w:rsidRDefault="0001412E" w:rsidP="00D41F94">
      <w:pPr>
        <w:jc w:val="both"/>
      </w:pPr>
    </w:p>
    <w:p w14:paraId="48CC1C19" w14:textId="77777777" w:rsidR="0001412E" w:rsidRDefault="0001412E" w:rsidP="00D41F94">
      <w:pPr>
        <w:jc w:val="both"/>
      </w:pPr>
    </w:p>
    <w:p w14:paraId="595EC3F2" w14:textId="77777777" w:rsidR="0001412E" w:rsidRDefault="0001412E" w:rsidP="00D41F94">
      <w:pPr>
        <w:jc w:val="both"/>
      </w:pPr>
    </w:p>
    <w:p w14:paraId="23900517" w14:textId="77777777" w:rsidR="0001412E" w:rsidRDefault="0001412E" w:rsidP="00D41F94">
      <w:pPr>
        <w:jc w:val="both"/>
      </w:pPr>
    </w:p>
    <w:p w14:paraId="67200597" w14:textId="77777777" w:rsidR="0001412E" w:rsidRDefault="0001412E" w:rsidP="00D41F94">
      <w:pPr>
        <w:jc w:val="both"/>
      </w:pPr>
    </w:p>
    <w:p w14:paraId="52836193" w14:textId="77777777" w:rsidR="0001412E" w:rsidRDefault="0001412E" w:rsidP="00D41F94">
      <w:pPr>
        <w:jc w:val="both"/>
      </w:pPr>
    </w:p>
    <w:p w14:paraId="15431793" w14:textId="77777777" w:rsidR="0001412E" w:rsidRDefault="0001412E" w:rsidP="00D41F94">
      <w:pPr>
        <w:jc w:val="both"/>
      </w:pPr>
    </w:p>
    <w:p w14:paraId="49EC2DB4" w14:textId="77777777" w:rsidR="0001412E" w:rsidRDefault="0001412E" w:rsidP="00D41F94">
      <w:pPr>
        <w:jc w:val="both"/>
      </w:pPr>
    </w:p>
    <w:p w14:paraId="04A2414A" w14:textId="77777777" w:rsidR="0001412E" w:rsidRDefault="0001412E" w:rsidP="00D41F94">
      <w:pPr>
        <w:jc w:val="both"/>
      </w:pPr>
    </w:p>
    <w:p w14:paraId="5FAF60C3" w14:textId="24B2283B" w:rsidR="0001412E" w:rsidRDefault="0001412E" w:rsidP="00D41F94">
      <w:pPr>
        <w:jc w:val="both"/>
      </w:pPr>
    </w:p>
    <w:p w14:paraId="66201179" w14:textId="77777777" w:rsidR="00C63B87" w:rsidRPr="00E26BF8" w:rsidRDefault="0001412E" w:rsidP="00D41F94">
      <w:pPr>
        <w:jc w:val="both"/>
        <w:rPr>
          <w:b/>
        </w:rPr>
      </w:pPr>
      <w:r>
        <w:rPr>
          <w:noProof/>
          <w:lang w:eastAsia="fr-FR"/>
        </w:rPr>
        <w:drawing>
          <wp:anchor distT="0" distB="0" distL="114300" distR="114300" simplePos="0" relativeHeight="251668480" behindDoc="1" locked="0" layoutInCell="1" allowOverlap="1" wp14:anchorId="682F8C18" wp14:editId="031E6172">
            <wp:simplePos x="0" y="0"/>
            <wp:positionH relativeFrom="margin">
              <wp:posOffset>3529542</wp:posOffset>
            </wp:positionH>
            <wp:positionV relativeFrom="paragraph">
              <wp:posOffset>315384</wp:posOffset>
            </wp:positionV>
            <wp:extent cx="3123565" cy="3142615"/>
            <wp:effectExtent l="0" t="0" r="635" b="635"/>
            <wp:wrapTight wrapText="bothSides">
              <wp:wrapPolygon edited="0">
                <wp:start x="0" y="0"/>
                <wp:lineTo x="0" y="21473"/>
                <wp:lineTo x="21473" y="21473"/>
                <wp:lineTo x="2147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23565" cy="3142615"/>
                    </a:xfrm>
                    <a:prstGeom prst="rect">
                      <a:avLst/>
                    </a:prstGeom>
                  </pic:spPr>
                </pic:pic>
              </a:graphicData>
            </a:graphic>
          </wp:anchor>
        </w:drawing>
      </w:r>
      <w:r w:rsidR="00E26BF8">
        <w:rPr>
          <w:b/>
        </w:rPr>
        <w:t>Tour 7</w:t>
      </w:r>
      <w:r w:rsidR="00CF576C">
        <w:rPr>
          <w:b/>
        </w:rPr>
        <w:t>.</w:t>
      </w:r>
    </w:p>
    <w:p w14:paraId="774B39BA" w14:textId="6FB11544" w:rsidR="00C63B87" w:rsidRDefault="00C63B87" w:rsidP="00D41F94">
      <w:pPr>
        <w:jc w:val="both"/>
      </w:pPr>
      <w:r>
        <w:t xml:space="preserve">C’est le dernier tour, toutes les zones sont fermées sauf la dernière. Les joueurs y sont depuis un tour et se sont cachés, les PNJ numéros 7 et 4 sont arrivés ; l’un est armé d’une rapière et l’autre d’une hache à deux mains. Tout le monde </w:t>
      </w:r>
      <w:r w:rsidR="00A93494">
        <w:t>s’affronte</w:t>
      </w:r>
      <w:r>
        <w:t>, jusqu’à</w:t>
      </w:r>
      <w:r w:rsidR="00340AED">
        <w:t xml:space="preserve"> ce qu’il n’en reste plus qu’un</w:t>
      </w:r>
      <w:r>
        <w:t xml:space="preserve">. Disons que le PNJ numéro 7 tue tout le monde et gagne cette partie. </w:t>
      </w:r>
    </w:p>
    <w:p w14:paraId="1BF28E8E" w14:textId="77777777" w:rsidR="00C63B87" w:rsidRDefault="00C63B87" w:rsidP="00D41F94">
      <w:pPr>
        <w:jc w:val="both"/>
      </w:pPr>
      <w:r>
        <w:t xml:space="preserve">Avec cette taille de carte, sept tours c’est le maximum. </w:t>
      </w:r>
      <w:r w:rsidR="00263E21">
        <w:t>Mais</w:t>
      </w:r>
      <w:r>
        <w:t xml:space="preserve"> les joueurs auraient pu se trahir avant et s’entretuer, ou se faire tuer par un PNJ ou encore par les dangers des zones. </w:t>
      </w:r>
    </w:p>
    <w:p w14:paraId="4353AC56" w14:textId="09D6E84C" w:rsidR="00C63B87" w:rsidRDefault="00C63B87" w:rsidP="00D41F94">
      <w:pPr>
        <w:jc w:val="both"/>
      </w:pPr>
      <w:r>
        <w:t>Les parties sont courtes et facilement rejouables</w:t>
      </w:r>
      <w:r w:rsidR="00340AED">
        <w:t>. Il faut simplement comprendre</w:t>
      </w:r>
      <w:r>
        <w:t xml:space="preserve"> la procédure de création de la carte et la procédure de déroulement de la partie. </w:t>
      </w:r>
      <w:r w:rsidR="00340AED">
        <w:t xml:space="preserve">J’espère avoir été clair dans mes explications. </w:t>
      </w:r>
      <w:r w:rsidR="008E4923">
        <w:t xml:space="preserve">Sur ce, bon jeu ! </w:t>
      </w:r>
    </w:p>
    <w:p w14:paraId="149A5F03" w14:textId="013BC0CC" w:rsidR="00DE48F6" w:rsidRDefault="00DE48F6" w:rsidP="00D41F94">
      <w:pPr>
        <w:jc w:val="both"/>
      </w:pPr>
    </w:p>
    <w:p w14:paraId="6C600941" w14:textId="3B4FF6D4" w:rsidR="00DE48F6" w:rsidRDefault="00DE48F6" w:rsidP="00D41F94">
      <w:pPr>
        <w:jc w:val="both"/>
      </w:pPr>
    </w:p>
    <w:p w14:paraId="05BCFDE8" w14:textId="3ABA33F4" w:rsidR="00DE48F6" w:rsidRDefault="00DE48F6" w:rsidP="00D41F94">
      <w:pPr>
        <w:jc w:val="both"/>
      </w:pPr>
      <w:r>
        <w:br/>
      </w:r>
    </w:p>
    <w:p w14:paraId="1467EF29" w14:textId="77777777" w:rsidR="00DE48F6" w:rsidRDefault="00DE48F6">
      <w:r>
        <w:br w:type="page"/>
      </w:r>
    </w:p>
    <w:tbl>
      <w:tblPr>
        <w:tblStyle w:val="Grilledutableau"/>
        <w:tblW w:w="0" w:type="auto"/>
        <w:tblLook w:val="04A0" w:firstRow="1" w:lastRow="0" w:firstColumn="1" w:lastColumn="0" w:noHBand="0" w:noVBand="1"/>
      </w:tblPr>
      <w:tblGrid>
        <w:gridCol w:w="4849"/>
      </w:tblGrid>
      <w:tr w:rsidR="00DE48F6" w:rsidRPr="00BB17CE" w14:paraId="0BB19190" w14:textId="77777777" w:rsidTr="00C275B7">
        <w:tc>
          <w:tcPr>
            <w:tcW w:w="4849" w:type="dxa"/>
            <w:tcBorders>
              <w:top w:val="single" w:sz="12" w:space="0" w:color="FFFFFF" w:themeColor="background1"/>
              <w:left w:val="single" w:sz="12" w:space="0" w:color="FFFFFF" w:themeColor="background1"/>
              <w:bottom w:val="single" w:sz="12" w:space="0" w:color="E66914"/>
              <w:right w:val="single" w:sz="12" w:space="0" w:color="FFFFFF" w:themeColor="background1"/>
            </w:tcBorders>
          </w:tcPr>
          <w:p w14:paraId="42C49C6B" w14:textId="137D39C0" w:rsidR="00DE48F6" w:rsidRPr="00BB17CE" w:rsidRDefault="00DE48F6" w:rsidP="00C275B7">
            <w:pPr>
              <w:jc w:val="both"/>
              <w:rPr>
                <w:rFonts w:ascii="Cambria" w:hAnsi="Cambria"/>
                <w:b/>
                <w:color w:val="0070C0"/>
                <w:sz w:val="32"/>
                <w:lang w:val="en-US"/>
              </w:rPr>
            </w:pPr>
            <w:r>
              <w:rPr>
                <w:rFonts w:ascii="Cambria" w:hAnsi="Cambria"/>
                <w:b/>
                <w:color w:val="E66914"/>
                <w:sz w:val="32"/>
                <w:lang w:val="en-US"/>
              </w:rPr>
              <w:lastRenderedPageBreak/>
              <w:t xml:space="preserve">Extension 1 – Halloween </w:t>
            </w:r>
          </w:p>
        </w:tc>
      </w:tr>
    </w:tbl>
    <w:p w14:paraId="7F9C9C3C" w14:textId="195B3253" w:rsidR="00DE48F6" w:rsidRDefault="00DE48F6" w:rsidP="00DE48F6">
      <w:pPr>
        <w:pStyle w:val="NormalWeb"/>
        <w:spacing w:before="200" w:beforeAutospacing="0" w:after="200" w:afterAutospacing="0"/>
        <w:jc w:val="both"/>
        <w:rPr>
          <w:rFonts w:ascii="Cambria" w:hAnsi="Cambria"/>
          <w:color w:val="000000"/>
        </w:rPr>
      </w:pPr>
      <w:r>
        <w:rPr>
          <w:rFonts w:ascii="Cambria" w:hAnsi="Cambria"/>
          <w:color w:val="000000"/>
        </w:rPr>
        <w:t xml:space="preserve">Voici une extension sur le thème d’Halloween, avec 20 nouveaux armes, utilitaires et zones, un peu plus axé sur l’horreur et l’épouvante. Les règles ne changent pas. </w:t>
      </w:r>
    </w:p>
    <w:p w14:paraId="5AA64A54" w14:textId="7D319CCC" w:rsidR="005F546D" w:rsidRDefault="005F546D" w:rsidP="00DE48F6">
      <w:pPr>
        <w:pStyle w:val="NormalWeb"/>
        <w:spacing w:before="200" w:beforeAutospacing="0" w:after="200" w:afterAutospacing="0"/>
        <w:jc w:val="both"/>
        <w:rPr>
          <w:rFonts w:ascii="Cambria" w:hAnsi="Cambria"/>
          <w:color w:val="000000"/>
        </w:rPr>
      </w:pPr>
      <w:r>
        <w:rPr>
          <w:rFonts w:ascii="Cambria" w:hAnsi="Cambria"/>
          <w:color w:val="000000"/>
        </w:rPr>
        <w:t xml:space="preserve">Il est aussi possible de combiner cette extension avec les armes, utilitaires et zones de base. </w:t>
      </w:r>
    </w:p>
    <w:p w14:paraId="5B01B32A" w14:textId="433FBF59" w:rsidR="00DE48F6" w:rsidRDefault="00DE48F6" w:rsidP="00DE48F6">
      <w:pPr>
        <w:pStyle w:val="NormalWeb"/>
        <w:spacing w:before="200" w:beforeAutospacing="0" w:after="200" w:afterAutospacing="0"/>
        <w:jc w:val="both"/>
      </w:pPr>
      <w:r>
        <w:rPr>
          <w:rFonts w:ascii="Cambria" w:hAnsi="Cambria"/>
          <w:color w:val="000000"/>
        </w:rPr>
        <w:t>Pour le battle royale Halloween, les participants sont lâchés sur une île durant la nuit. La lune est pleine et éclaire d’une lueur glaçante toutes les 20 zones (on peut y voir sans problème). Les ombres des arbres, des bâtiments, et de tout l’environnement ressortent affreusement et donnent l’impression de se mouvoir guidées par leurs propres volontés. Pour mettre les joueurs dans l’ambiance, une musique inquiétante en fond sonore peut être judicieux. </w:t>
      </w:r>
    </w:p>
    <w:p w14:paraId="6B434066" w14:textId="5BE2E214" w:rsidR="00DE48F6" w:rsidRDefault="00DE48F6" w:rsidP="00DE48F6">
      <w:pPr>
        <w:pStyle w:val="NormalWeb"/>
        <w:spacing w:before="200" w:beforeAutospacing="0" w:after="200" w:afterAutospacing="0"/>
        <w:jc w:val="both"/>
        <w:rPr>
          <w:rFonts w:ascii="Cambria" w:hAnsi="Cambria"/>
          <w:color w:val="000000"/>
        </w:rPr>
      </w:pPr>
      <w:r>
        <w:rPr>
          <w:rFonts w:ascii="Cambria" w:hAnsi="Cambria"/>
          <w:color w:val="000000"/>
        </w:rPr>
        <w:t>Certaines zones sont contemporaines et ne peuvent être intégrées dans un univers strictement médiéval-fantastique qu’avec de légères adaptations. C’est notamment le cas du parc d’attractions et de la maison hantée qui utilisent de l’électricité. </w:t>
      </w:r>
    </w:p>
    <w:p w14:paraId="2A07EF82" w14:textId="17FB8F78" w:rsidR="00DE48F6" w:rsidRDefault="00DE48F6" w:rsidP="00DE48F6">
      <w:pPr>
        <w:pStyle w:val="NormalWeb"/>
        <w:spacing w:before="200" w:beforeAutospacing="0" w:after="200" w:afterAutospacing="0"/>
        <w:jc w:val="both"/>
      </w:pPr>
    </w:p>
    <w:p w14:paraId="28BBA61E" w14:textId="41E0973A" w:rsidR="005F546D" w:rsidRDefault="005F546D" w:rsidP="00DE48F6">
      <w:pPr>
        <w:pStyle w:val="NormalWeb"/>
        <w:spacing w:before="200" w:beforeAutospacing="0" w:after="200" w:afterAutospacing="0"/>
        <w:jc w:val="both"/>
      </w:pPr>
    </w:p>
    <w:p w14:paraId="60166D1A" w14:textId="576460E6" w:rsidR="005F546D" w:rsidRDefault="005F546D" w:rsidP="00DE48F6">
      <w:pPr>
        <w:pStyle w:val="NormalWeb"/>
        <w:spacing w:before="200" w:beforeAutospacing="0" w:after="200" w:afterAutospacing="0"/>
        <w:jc w:val="both"/>
      </w:pPr>
    </w:p>
    <w:p w14:paraId="40E64B52" w14:textId="5DE4549D" w:rsidR="005F546D" w:rsidRDefault="005F546D" w:rsidP="00DE48F6">
      <w:pPr>
        <w:pStyle w:val="NormalWeb"/>
        <w:spacing w:before="200" w:beforeAutospacing="0" w:after="200" w:afterAutospacing="0"/>
        <w:jc w:val="both"/>
      </w:pPr>
    </w:p>
    <w:p w14:paraId="1B8F0459" w14:textId="58A680BB" w:rsidR="005F546D" w:rsidRDefault="005F546D" w:rsidP="00DE48F6">
      <w:pPr>
        <w:pStyle w:val="NormalWeb"/>
        <w:spacing w:before="200" w:beforeAutospacing="0" w:after="200" w:afterAutospacing="0"/>
        <w:jc w:val="both"/>
      </w:pPr>
    </w:p>
    <w:p w14:paraId="06A55AD5" w14:textId="109A4924" w:rsidR="005F546D" w:rsidRDefault="005F546D" w:rsidP="00DE48F6">
      <w:pPr>
        <w:pStyle w:val="NormalWeb"/>
        <w:spacing w:before="200" w:beforeAutospacing="0" w:after="200" w:afterAutospacing="0"/>
        <w:jc w:val="both"/>
      </w:pPr>
    </w:p>
    <w:p w14:paraId="09F4A08E" w14:textId="08C01D17" w:rsidR="005F546D" w:rsidRDefault="005F546D" w:rsidP="00DE48F6">
      <w:pPr>
        <w:pStyle w:val="NormalWeb"/>
        <w:spacing w:before="200" w:beforeAutospacing="0" w:after="200" w:afterAutospacing="0"/>
        <w:jc w:val="both"/>
      </w:pPr>
    </w:p>
    <w:p w14:paraId="4D28A2FE" w14:textId="2B01C77C" w:rsidR="005F546D" w:rsidRDefault="005F546D" w:rsidP="00DE48F6">
      <w:pPr>
        <w:pStyle w:val="NormalWeb"/>
        <w:spacing w:before="200" w:beforeAutospacing="0" w:after="200" w:afterAutospacing="0"/>
        <w:jc w:val="both"/>
      </w:pPr>
    </w:p>
    <w:p w14:paraId="7E4EB862" w14:textId="2D048DBA" w:rsidR="005F546D" w:rsidRDefault="005F546D" w:rsidP="00DE48F6">
      <w:pPr>
        <w:pStyle w:val="NormalWeb"/>
        <w:spacing w:before="200" w:beforeAutospacing="0" w:after="200" w:afterAutospacing="0"/>
        <w:jc w:val="both"/>
      </w:pPr>
    </w:p>
    <w:p w14:paraId="22BDD171" w14:textId="6718B0B8" w:rsidR="005F546D" w:rsidRDefault="005F546D" w:rsidP="00DE48F6">
      <w:pPr>
        <w:pStyle w:val="NormalWeb"/>
        <w:spacing w:before="200" w:beforeAutospacing="0" w:after="200" w:afterAutospacing="0"/>
        <w:jc w:val="both"/>
      </w:pPr>
    </w:p>
    <w:p w14:paraId="3940666D" w14:textId="76A6266E" w:rsidR="005F546D" w:rsidRDefault="005F546D" w:rsidP="00DE48F6">
      <w:pPr>
        <w:pStyle w:val="NormalWeb"/>
        <w:spacing w:before="200" w:beforeAutospacing="0" w:after="200" w:afterAutospacing="0"/>
        <w:jc w:val="both"/>
      </w:pPr>
    </w:p>
    <w:p w14:paraId="5F1D4B10" w14:textId="01D57D75" w:rsidR="005F546D" w:rsidRDefault="005F546D" w:rsidP="00DE48F6">
      <w:pPr>
        <w:pStyle w:val="NormalWeb"/>
        <w:spacing w:before="200" w:beforeAutospacing="0" w:after="200" w:afterAutospacing="0"/>
        <w:jc w:val="both"/>
      </w:pPr>
    </w:p>
    <w:p w14:paraId="763AA068" w14:textId="4228AABF" w:rsidR="005F546D" w:rsidRDefault="005F546D" w:rsidP="00DE48F6">
      <w:pPr>
        <w:pStyle w:val="NormalWeb"/>
        <w:spacing w:before="200" w:beforeAutospacing="0" w:after="200" w:afterAutospacing="0"/>
        <w:jc w:val="both"/>
      </w:pPr>
    </w:p>
    <w:p w14:paraId="2D2B409F" w14:textId="6F5AE86E" w:rsidR="005F546D" w:rsidRDefault="005F546D" w:rsidP="00DE48F6">
      <w:pPr>
        <w:pStyle w:val="NormalWeb"/>
        <w:spacing w:before="200" w:beforeAutospacing="0" w:after="200" w:afterAutospacing="0"/>
        <w:jc w:val="both"/>
      </w:pPr>
    </w:p>
    <w:p w14:paraId="0D93A78B" w14:textId="748F4267" w:rsidR="005F546D" w:rsidRDefault="005F546D" w:rsidP="00DE48F6">
      <w:pPr>
        <w:pStyle w:val="NormalWeb"/>
        <w:spacing w:before="200" w:beforeAutospacing="0" w:after="200" w:afterAutospacing="0"/>
        <w:jc w:val="both"/>
      </w:pPr>
    </w:p>
    <w:p w14:paraId="36F3717D" w14:textId="77777777" w:rsidR="005F546D" w:rsidRDefault="005F546D" w:rsidP="00DE48F6">
      <w:pPr>
        <w:pStyle w:val="NormalWeb"/>
        <w:spacing w:before="200" w:beforeAutospacing="0" w:after="200" w:afterAutospacing="0"/>
        <w:jc w:val="both"/>
      </w:pPr>
    </w:p>
    <w:p w14:paraId="0E0A89B6" w14:textId="77777777" w:rsidR="00DE48F6" w:rsidRPr="00DE48F6" w:rsidRDefault="00DE48F6" w:rsidP="00DE48F6">
      <w:pPr>
        <w:pStyle w:val="NormalWeb"/>
        <w:spacing w:before="200" w:beforeAutospacing="0" w:after="200" w:afterAutospacing="0"/>
        <w:jc w:val="both"/>
        <w:rPr>
          <w:color w:val="E66914"/>
          <w:sz w:val="28"/>
          <w:szCs w:val="28"/>
        </w:rPr>
      </w:pPr>
      <w:r w:rsidRPr="00DE48F6">
        <w:rPr>
          <w:rFonts w:ascii="Cambria" w:hAnsi="Cambria"/>
          <w:b/>
          <w:bCs/>
          <w:color w:val="E66914"/>
          <w:sz w:val="28"/>
          <w:szCs w:val="28"/>
        </w:rPr>
        <w:t>Rétrécissement de la carte. </w:t>
      </w:r>
    </w:p>
    <w:p w14:paraId="4551B9F3" w14:textId="0D7C2AB1" w:rsidR="00DE48F6" w:rsidRDefault="00DE48F6" w:rsidP="00DE48F6">
      <w:pPr>
        <w:pStyle w:val="NormalWeb"/>
        <w:spacing w:before="200" w:beforeAutospacing="0" w:after="200" w:afterAutospacing="0"/>
        <w:jc w:val="both"/>
        <w:rPr>
          <w:rFonts w:ascii="Cambria" w:hAnsi="Cambria"/>
          <w:color w:val="000000"/>
        </w:rPr>
      </w:pPr>
      <w:r>
        <w:rPr>
          <w:rFonts w:ascii="Cambria" w:hAnsi="Cambria"/>
          <w:color w:val="000000"/>
        </w:rPr>
        <w:t>Des ténèbres approchent et rétrécissent la carte viable au fil de la partie. Dans ces ténèbres, on ne voit rien, sauf la lumière des zones encore viables vers lesquelles il faut se précipiter. L’ombre de ceux qui s’y attardent prend vie et les attaquent (1d12 PV par tour dans la zone). Impossible de tuer son ombre et encore moins de lui échapper. Le seul moyen de survivre est de retourner dans les zones viables, là où l’ombre reste une ombre. Retourner dans une zone encore ouverte ne nécessite pas de passer à un autre tour de jeu. </w:t>
      </w:r>
    </w:p>
    <w:p w14:paraId="08935A4A" w14:textId="77777777" w:rsidR="005F546D" w:rsidRDefault="005F546D" w:rsidP="00DE48F6">
      <w:pPr>
        <w:pStyle w:val="NormalWeb"/>
        <w:spacing w:before="200" w:beforeAutospacing="0" w:after="200" w:afterAutospacing="0"/>
        <w:jc w:val="both"/>
        <w:rPr>
          <w:rFonts w:ascii="Cambria" w:hAnsi="Cambria"/>
          <w:b/>
          <w:bCs/>
          <w:color w:val="E66914"/>
          <w:sz w:val="28"/>
          <w:szCs w:val="28"/>
        </w:rPr>
      </w:pPr>
    </w:p>
    <w:p w14:paraId="6B5766E8" w14:textId="486FEAE6" w:rsidR="00DE48F6" w:rsidRPr="00DE48F6" w:rsidRDefault="00DE48F6" w:rsidP="00DE48F6">
      <w:pPr>
        <w:pStyle w:val="NormalWeb"/>
        <w:spacing w:before="200" w:beforeAutospacing="0" w:after="200" w:afterAutospacing="0"/>
        <w:jc w:val="both"/>
        <w:rPr>
          <w:color w:val="E66914"/>
          <w:sz w:val="28"/>
          <w:szCs w:val="28"/>
        </w:rPr>
      </w:pPr>
      <w:r w:rsidRPr="00DE48F6">
        <w:rPr>
          <w:rFonts w:ascii="Cambria" w:hAnsi="Cambria"/>
          <w:b/>
          <w:bCs/>
          <w:color w:val="E66914"/>
          <w:sz w:val="28"/>
          <w:szCs w:val="28"/>
        </w:rPr>
        <w:t>Le pouvoir des PJ morts. </w:t>
      </w:r>
    </w:p>
    <w:p w14:paraId="1313C500" w14:textId="77777777" w:rsidR="00DE48F6" w:rsidRDefault="00DE48F6" w:rsidP="00DE48F6">
      <w:pPr>
        <w:pStyle w:val="NormalWeb"/>
        <w:spacing w:before="200" w:beforeAutospacing="0" w:after="200" w:afterAutospacing="0"/>
        <w:jc w:val="both"/>
      </w:pPr>
      <w:proofErr w:type="gramStart"/>
      <w:r>
        <w:rPr>
          <w:rFonts w:ascii="Cambria" w:hAnsi="Cambria"/>
          <w:color w:val="000000"/>
        </w:rPr>
        <w:t>Lorsqu’un PJ</w:t>
      </w:r>
      <w:proofErr w:type="gramEnd"/>
      <w:r>
        <w:rPr>
          <w:rFonts w:ascii="Cambria" w:hAnsi="Cambria"/>
          <w:color w:val="000000"/>
        </w:rPr>
        <w:t xml:space="preserve"> meurt, il devient un fantôme et peut décider de hanter un participant encore en vie. Un participant hanté par un fantôme à un malus de -1 à tous ses tests. Un participant peut être hanté par maximum 3 fantômes. Les PNJ ne se transforment pas en fantôme. </w:t>
      </w:r>
    </w:p>
    <w:p w14:paraId="736B8698" w14:textId="77777777" w:rsidR="00DE48F6" w:rsidRDefault="00DE48F6">
      <w:r>
        <w:br w:type="page"/>
      </w:r>
    </w:p>
    <w:p w14:paraId="15528135" w14:textId="77777777" w:rsidR="00DE48F6" w:rsidRPr="00BB17CE" w:rsidRDefault="00DE48F6" w:rsidP="00DE48F6">
      <w:pPr>
        <w:jc w:val="both"/>
      </w:pPr>
      <w:r w:rsidRPr="00BB17CE">
        <w:rPr>
          <w:b/>
          <w:noProof/>
          <w:color w:val="4472C4" w:themeColor="accent5"/>
          <w:sz w:val="28"/>
          <w:lang w:eastAsia="fr-FR"/>
        </w:rPr>
        <w:lastRenderedPageBreak/>
        <mc:AlternateContent>
          <mc:Choice Requires="wps">
            <w:drawing>
              <wp:anchor distT="45720" distB="45720" distL="114300" distR="114300" simplePos="0" relativeHeight="251670528" behindDoc="1" locked="0" layoutInCell="1" allowOverlap="1" wp14:anchorId="71001BE0" wp14:editId="28C00974">
                <wp:simplePos x="0" y="0"/>
                <wp:positionH relativeFrom="margin">
                  <wp:align>center</wp:align>
                </wp:positionH>
                <wp:positionV relativeFrom="margin">
                  <wp:align>center</wp:align>
                </wp:positionV>
                <wp:extent cx="7141845" cy="10337165"/>
                <wp:effectExtent l="0" t="0" r="1905" b="698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10337165"/>
                        </a:xfrm>
                        <a:prstGeom prst="rect">
                          <a:avLst/>
                        </a:prstGeom>
                        <a:solidFill>
                          <a:srgbClr val="FFFFFF"/>
                        </a:solidFill>
                        <a:ln w="19050">
                          <a:noFill/>
                          <a:miter lim="800000"/>
                          <a:headEnd/>
                          <a:tailEnd/>
                        </a:ln>
                      </wps:spPr>
                      <wps:txbx>
                        <w:txbxContent>
                          <w:tbl>
                            <w:tblPr>
                              <w:tblStyle w:val="Grilledutableau"/>
                              <w:tblW w:w="11199" w:type="dxa"/>
                              <w:tblInd w:w="-15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532"/>
                              <w:gridCol w:w="5667"/>
                            </w:tblGrid>
                            <w:tr w:rsidR="00DE48F6" w14:paraId="3E2F8844" w14:textId="77777777" w:rsidTr="002221B8">
                              <w:trPr>
                                <w:trHeight w:val="550"/>
                              </w:trPr>
                              <w:tc>
                                <w:tcPr>
                                  <w:tcW w:w="11199" w:type="dxa"/>
                                  <w:gridSpan w:val="2"/>
                                  <w:tcBorders>
                                    <w:bottom w:val="single" w:sz="12" w:space="0" w:color="E66914"/>
                                  </w:tcBorders>
                                </w:tcPr>
                                <w:p w14:paraId="7633D998" w14:textId="77777777" w:rsidR="00DE48F6" w:rsidRPr="002221B8" w:rsidRDefault="00DE48F6" w:rsidP="00BD3C6A">
                                  <w:pPr>
                                    <w:jc w:val="center"/>
                                    <w:rPr>
                                      <w:rFonts w:ascii="Cambria" w:hAnsi="Cambria"/>
                                      <w:color w:val="E66914"/>
                                      <w:sz w:val="22"/>
                                    </w:rPr>
                                  </w:pPr>
                                  <w:r w:rsidRPr="002221B8">
                                    <w:rPr>
                                      <w:rFonts w:ascii="Cambria" w:hAnsi="Cambria"/>
                                      <w:b/>
                                      <w:color w:val="E66914"/>
                                      <w:sz w:val="32"/>
                                    </w:rPr>
                                    <w:t xml:space="preserve">Les équipements du </w:t>
                                  </w:r>
                                  <w:proofErr w:type="spellStart"/>
                                  <w:r w:rsidRPr="002221B8">
                                    <w:rPr>
                                      <w:rFonts w:ascii="Cambria" w:hAnsi="Cambria"/>
                                      <w:b/>
                                      <w:color w:val="E66914"/>
                                      <w:sz w:val="32"/>
                                    </w:rPr>
                                    <w:t>loot</w:t>
                                  </w:r>
                                  <w:proofErr w:type="spellEnd"/>
                                  <w:r>
                                    <w:rPr>
                                      <w:rFonts w:ascii="Cambria" w:hAnsi="Cambria"/>
                                      <w:b/>
                                      <w:color w:val="E66914"/>
                                      <w:sz w:val="32"/>
                                    </w:rPr>
                                    <w:t xml:space="preserve"> – Armes</w:t>
                                  </w:r>
                                </w:p>
                              </w:tc>
                            </w:tr>
                            <w:tr w:rsidR="00DE48F6" w14:paraId="21B036F3" w14:textId="77777777" w:rsidTr="002221B8">
                              <w:trPr>
                                <w:trHeight w:val="91"/>
                              </w:trPr>
                              <w:tc>
                                <w:tcPr>
                                  <w:tcW w:w="5532" w:type="dxa"/>
                                  <w:tcBorders>
                                    <w:top w:val="single" w:sz="12" w:space="0" w:color="E66914"/>
                                  </w:tcBorders>
                                </w:tcPr>
                                <w:p w14:paraId="408B6FD8" w14:textId="77777777" w:rsidR="00DE48F6" w:rsidRPr="002221B8" w:rsidRDefault="00DE48F6" w:rsidP="002221B8">
                                  <w:pPr>
                                    <w:spacing w:before="60" w:line="312" w:lineRule="auto"/>
                                    <w:rPr>
                                      <w:rFonts w:ascii="Cambria" w:hAnsi="Cambria"/>
                                      <w:color w:val="000000" w:themeColor="text1"/>
                                      <w:sz w:val="22"/>
                                      <w:szCs w:val="22"/>
                                    </w:rPr>
                                  </w:pPr>
                                  <w:r w:rsidRPr="002221B8">
                                    <w:rPr>
                                      <w:rFonts w:ascii="Cambria" w:hAnsi="Cambria"/>
                                      <w:b/>
                                      <w:bCs/>
                                      <w:color w:val="000000"/>
                                      <w:sz w:val="22"/>
                                      <w:szCs w:val="22"/>
                                    </w:rPr>
                                    <w:t xml:space="preserve">1. Grande faux </w:t>
                                  </w:r>
                                  <w:r w:rsidRPr="0079517D">
                                    <w:rPr>
                                      <w:rFonts w:ascii="Cambria" w:hAnsi="Cambria"/>
                                      <w:b/>
                                      <w:bCs/>
                                      <w:color w:val="000000"/>
                                      <w:sz w:val="28"/>
                                      <w:szCs w:val="28"/>
                                      <w:vertAlign w:val="superscript"/>
                                    </w:rPr>
                                    <w:t>1, 5</w:t>
                                  </w:r>
                                  <w:r w:rsidRPr="0079517D">
                                    <w:rPr>
                                      <w:rFonts w:ascii="Cambria" w:hAnsi="Cambria"/>
                                      <w:b/>
                                      <w:bCs/>
                                      <w:color w:val="000000"/>
                                      <w:sz w:val="28"/>
                                      <w:szCs w:val="28"/>
                                    </w:rPr>
                                    <w:t xml:space="preserve"> </w:t>
                                  </w:r>
                                  <w:r w:rsidRPr="002221B8">
                                    <w:rPr>
                                      <w:rFonts w:ascii="Cambria" w:hAnsi="Cambria"/>
                                      <w:color w:val="000000"/>
                                      <w:sz w:val="22"/>
                                      <w:szCs w:val="22"/>
                                    </w:rPr>
                                    <w:t>(DM 1d10).</w:t>
                                  </w:r>
                                </w:p>
                              </w:tc>
                              <w:tc>
                                <w:tcPr>
                                  <w:tcW w:w="5667" w:type="dxa"/>
                                  <w:tcBorders>
                                    <w:top w:val="single" w:sz="12" w:space="0" w:color="E66914"/>
                                  </w:tcBorders>
                                </w:tcPr>
                                <w:p w14:paraId="404E94D3" w14:textId="77777777" w:rsidR="00DE48F6" w:rsidRPr="002221B8" w:rsidRDefault="00DE48F6" w:rsidP="002221B8">
                                  <w:pPr>
                                    <w:pStyle w:val="NormalWeb"/>
                                    <w:spacing w:line="312" w:lineRule="auto"/>
                                    <w:rPr>
                                      <w:rFonts w:ascii="Cambria" w:hAnsi="Cambria"/>
                                      <w:color w:val="000000" w:themeColor="text1"/>
                                      <w:sz w:val="22"/>
                                      <w:szCs w:val="22"/>
                                    </w:rPr>
                                  </w:pPr>
                                  <w:r w:rsidRPr="002221B8">
                                    <w:rPr>
                                      <w:rFonts w:ascii="Cambria" w:hAnsi="Cambria"/>
                                      <w:b/>
                                      <w:bCs/>
                                      <w:color w:val="000000"/>
                                      <w:sz w:val="22"/>
                                      <w:szCs w:val="22"/>
                                    </w:rPr>
                                    <w:t xml:space="preserve">11. Arc long </w:t>
                                  </w:r>
                                  <w:r w:rsidRPr="0079517D">
                                    <w:rPr>
                                      <w:rFonts w:ascii="Cambria" w:hAnsi="Cambria"/>
                                      <w:b/>
                                      <w:bCs/>
                                      <w:color w:val="000000"/>
                                      <w:sz w:val="28"/>
                                      <w:szCs w:val="28"/>
                                      <w:vertAlign w:val="superscript"/>
                                    </w:rPr>
                                    <w:t>1, 4</w:t>
                                  </w:r>
                                  <w:r w:rsidRPr="0079517D">
                                    <w:rPr>
                                      <w:rFonts w:ascii="Cambria" w:hAnsi="Cambria"/>
                                      <w:color w:val="000000"/>
                                      <w:sz w:val="28"/>
                                      <w:szCs w:val="28"/>
                                    </w:rPr>
                                    <w:t xml:space="preserve"> </w:t>
                                  </w:r>
                                  <w:r w:rsidRPr="002221B8">
                                    <w:rPr>
                                      <w:rFonts w:ascii="Cambria" w:hAnsi="Cambria"/>
                                      <w:color w:val="000000"/>
                                      <w:sz w:val="22"/>
                                      <w:szCs w:val="22"/>
                                    </w:rPr>
                                    <w:t>(portée 50 m, DM 1d8).</w:t>
                                  </w:r>
                                </w:p>
                              </w:tc>
                            </w:tr>
                            <w:tr w:rsidR="00DE48F6" w14:paraId="220A9A42" w14:textId="77777777" w:rsidTr="0083550F">
                              <w:tc>
                                <w:tcPr>
                                  <w:tcW w:w="5532" w:type="dxa"/>
                                </w:tcPr>
                                <w:p w14:paraId="0038C905" w14:textId="77777777" w:rsidR="00DE48F6" w:rsidRPr="0083550F"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b/>
                                      <w:bCs/>
                                      <w:color w:val="000000"/>
                                      <w:sz w:val="22"/>
                                      <w:szCs w:val="22"/>
                                      <w:lang w:eastAsia="fr-FR"/>
                                    </w:rPr>
                                    <w:t xml:space="preserve">2. Lot de deux poupées jumelles armées de couteaux (L) : </w:t>
                                  </w:r>
                                  <w:r w:rsidRPr="0083550F">
                                    <w:rPr>
                                      <w:rFonts w:ascii="Cambria" w:eastAsia="Times New Roman" w:hAnsi="Cambria"/>
                                      <w:color w:val="000000"/>
                                      <w:sz w:val="22"/>
                                      <w:szCs w:val="22"/>
                                      <w:lang w:eastAsia="fr-FR"/>
                                    </w:rPr>
                                    <w:t>Chaque poupée nécessite une action limitée pour être activée, en remontant la clé fixée dans son dos. Celle-ci prend ensuite vit pendant 1d6 tours et suit les ordres du participant qui l’a activé. Ensuite, elle redevient inactive jusqu’à ce qu’elle soit réactivée. </w:t>
                                  </w:r>
                                </w:p>
                                <w:p w14:paraId="1D8475E6" w14:textId="77777777" w:rsidR="00DE48F6" w:rsidRPr="002221B8" w:rsidRDefault="00DE48F6" w:rsidP="002221B8">
                                  <w:pPr>
                                    <w:spacing w:line="312" w:lineRule="auto"/>
                                    <w:rPr>
                                      <w:rFonts w:ascii="Cambria" w:eastAsia="Times New Roman" w:hAnsi="Cambria"/>
                                      <w:color w:val="000000"/>
                                      <w:sz w:val="22"/>
                                      <w:szCs w:val="22"/>
                                      <w:lang w:eastAsia="fr-FR"/>
                                    </w:rPr>
                                  </w:pPr>
                                  <w:r w:rsidRPr="0083550F">
                                    <w:rPr>
                                      <w:rFonts w:ascii="Cambria" w:eastAsia="Times New Roman" w:hAnsi="Cambria"/>
                                      <w:color w:val="000000"/>
                                      <w:sz w:val="22"/>
                                      <w:szCs w:val="22"/>
                                      <w:lang w:eastAsia="fr-FR"/>
                                    </w:rPr>
                                    <w:t>Poupée (NC 0) : </w:t>
                                  </w:r>
                                </w:p>
                                <w:p w14:paraId="7DABAB0E" w14:textId="77777777" w:rsidR="00DE48F6" w:rsidRPr="0083550F" w:rsidRDefault="00DE48F6" w:rsidP="002221B8">
                                  <w:pPr>
                                    <w:spacing w:line="312" w:lineRule="auto"/>
                                    <w:rPr>
                                      <w:rFonts w:ascii="Cambria" w:eastAsia="Times New Roman" w:hAnsi="Cambria"/>
                                      <w:sz w:val="22"/>
                                      <w:szCs w:val="22"/>
                                      <w:lang w:val="en-US" w:eastAsia="fr-FR"/>
                                    </w:rPr>
                                  </w:pPr>
                                  <w:r w:rsidRPr="0083550F">
                                    <w:rPr>
                                      <w:rFonts w:ascii="Cambria" w:eastAsia="Times New Roman" w:hAnsi="Cambria"/>
                                      <w:color w:val="000000"/>
                                      <w:sz w:val="22"/>
                                      <w:szCs w:val="22"/>
                                      <w:lang w:val="en-US" w:eastAsia="fr-FR"/>
                                    </w:rPr>
                                    <w:t>FOR -1 DEX +2 CON -1 INT -2 SAG +0 CHA -2</w:t>
                                  </w:r>
                                </w:p>
                                <w:p w14:paraId="3DCE30A5" w14:textId="77777777" w:rsidR="00DE48F6" w:rsidRPr="0083550F"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color w:val="000000"/>
                                      <w:sz w:val="22"/>
                                      <w:szCs w:val="22"/>
                                      <w:lang w:eastAsia="fr-FR"/>
                                    </w:rPr>
                                    <w:t>DEF 14 PV 3 Init 15</w:t>
                                  </w:r>
                                </w:p>
                                <w:p w14:paraId="2A2D0DD3"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eastAsia="Times New Roman" w:hAnsi="Cambria"/>
                                      <w:color w:val="000000"/>
                                      <w:sz w:val="22"/>
                                      <w:szCs w:val="22"/>
                                      <w:lang w:eastAsia="fr-FR"/>
                                    </w:rPr>
                                    <w:t>Couteau +2 DM 1d6-1</w:t>
                                  </w:r>
                                </w:p>
                              </w:tc>
                              <w:tc>
                                <w:tcPr>
                                  <w:tcW w:w="5667" w:type="dxa"/>
                                </w:tcPr>
                                <w:p w14:paraId="1D781000" w14:textId="0A063633" w:rsidR="00DE48F6" w:rsidRPr="002221B8" w:rsidRDefault="00DE48F6" w:rsidP="002221B8">
                                  <w:pPr>
                                    <w:spacing w:line="312" w:lineRule="auto"/>
                                    <w:rPr>
                                      <w:rFonts w:ascii="Cambria" w:hAnsi="Cambria"/>
                                      <w:color w:val="000000" w:themeColor="text1"/>
                                      <w:sz w:val="22"/>
                                      <w:szCs w:val="22"/>
                                    </w:rPr>
                                  </w:pPr>
                                  <w:r w:rsidRPr="0083550F">
                                    <w:rPr>
                                      <w:rFonts w:ascii="Cambria" w:eastAsia="Times New Roman" w:hAnsi="Cambria"/>
                                      <w:b/>
                                      <w:bCs/>
                                      <w:color w:val="000000"/>
                                      <w:sz w:val="22"/>
                                      <w:szCs w:val="22"/>
                                      <w:lang w:eastAsia="fr-FR"/>
                                    </w:rPr>
                                    <w:t xml:space="preserve">12. </w:t>
                                  </w:r>
                                  <w:r w:rsidRPr="002221B8">
                                    <w:rPr>
                                      <w:rFonts w:ascii="Cambria" w:hAnsi="Cambria"/>
                                      <w:b/>
                                      <w:bCs/>
                                      <w:color w:val="000000"/>
                                      <w:sz w:val="22"/>
                                      <w:szCs w:val="22"/>
                                    </w:rPr>
                                    <w:t xml:space="preserve">Griffes acérées fixées sur des gants en cuir </w:t>
                                  </w:r>
                                  <w:r w:rsidRPr="0079517D">
                                    <w:rPr>
                                      <w:rFonts w:ascii="Cambria" w:hAnsi="Cambria"/>
                                      <w:b/>
                                      <w:bCs/>
                                      <w:color w:val="000000"/>
                                      <w:sz w:val="28"/>
                                      <w:szCs w:val="28"/>
                                      <w:vertAlign w:val="superscript"/>
                                    </w:rPr>
                                    <w:t xml:space="preserve">1, 5 </w:t>
                                  </w:r>
                                  <w:r w:rsidRPr="002221B8">
                                    <w:rPr>
                                      <w:rFonts w:ascii="Cambria" w:hAnsi="Cambria"/>
                                      <w:color w:val="000000"/>
                                      <w:sz w:val="22"/>
                                      <w:szCs w:val="22"/>
                                    </w:rPr>
                                    <w:t xml:space="preserve">(DM 1d6) : Lorsque cette arme est équipée avec le pull rayé rouge et noir, le participant obtient le sort </w:t>
                                  </w:r>
                                  <w:r w:rsidRPr="002221B8">
                                    <w:rPr>
                                      <w:rFonts w:ascii="Cambria" w:hAnsi="Cambria"/>
                                      <w:i/>
                                      <w:iCs/>
                                      <w:color w:val="000000"/>
                                      <w:sz w:val="22"/>
                                      <w:szCs w:val="22"/>
                                    </w:rPr>
                                    <w:t xml:space="preserve">Cauchemar </w:t>
                                  </w:r>
                                  <w:r w:rsidRPr="002221B8">
                                    <w:rPr>
                                      <w:rFonts w:ascii="Cambria" w:hAnsi="Cambria"/>
                                      <w:color w:val="000000"/>
                                      <w:sz w:val="22"/>
                                      <w:szCs w:val="22"/>
                                    </w:rPr>
                                    <w:t xml:space="preserve">(2 utilisations max par participant). </w:t>
                                  </w:r>
                                  <w:r w:rsidRPr="002221B8">
                                    <w:rPr>
                                      <w:rFonts w:ascii="Cambria" w:hAnsi="Cambria"/>
                                      <w:i/>
                                      <w:iCs/>
                                      <w:color w:val="000000"/>
                                      <w:sz w:val="22"/>
                                      <w:szCs w:val="22"/>
                                    </w:rPr>
                                    <w:t xml:space="preserve">Cauchemar (L) </w:t>
                                  </w:r>
                                  <w:r w:rsidRPr="002221B8">
                                    <w:rPr>
                                      <w:rFonts w:ascii="Cambria" w:hAnsi="Cambria"/>
                                      <w:color w:val="000000"/>
                                      <w:sz w:val="22"/>
                                      <w:szCs w:val="22"/>
                                    </w:rPr>
                                    <w:t>: Sur une attaque magique réussie, la cible s’endort et commence à faire d’horribles cauchemars. À chaque tour de combat, la cible peut tenter de se réveiller en réussissant un test de SAG difficulté 15. Si elle échoue, elle perd 2 PV. La cible est automatiquement réveillée si elle subit des dégâts extérieurs. </w:t>
                                  </w:r>
                                </w:p>
                              </w:tc>
                            </w:tr>
                            <w:tr w:rsidR="00DE48F6" w14:paraId="37465AA0" w14:textId="77777777" w:rsidTr="0083550F">
                              <w:tc>
                                <w:tcPr>
                                  <w:tcW w:w="5532" w:type="dxa"/>
                                </w:tcPr>
                                <w:p w14:paraId="0BCC89AE"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3. Arbalète légère </w:t>
                                  </w:r>
                                  <w:r w:rsidRPr="0079517D">
                                    <w:rPr>
                                      <w:rFonts w:ascii="Cambria" w:hAnsi="Cambria"/>
                                      <w:b/>
                                      <w:bCs/>
                                      <w:color w:val="000000"/>
                                      <w:sz w:val="28"/>
                                      <w:szCs w:val="28"/>
                                      <w:vertAlign w:val="superscript"/>
                                    </w:rPr>
                                    <w:t>1, 2, 4</w:t>
                                  </w:r>
                                  <w:r w:rsidRPr="0079517D">
                                    <w:rPr>
                                      <w:rFonts w:ascii="Cambria" w:hAnsi="Cambria"/>
                                      <w:color w:val="000000"/>
                                      <w:sz w:val="28"/>
                                      <w:szCs w:val="28"/>
                                    </w:rPr>
                                    <w:t xml:space="preserve"> </w:t>
                                  </w:r>
                                  <w:r w:rsidRPr="002221B8">
                                    <w:rPr>
                                      <w:rFonts w:ascii="Cambria" w:hAnsi="Cambria"/>
                                      <w:color w:val="000000"/>
                                      <w:sz w:val="22"/>
                                      <w:szCs w:val="22"/>
                                    </w:rPr>
                                    <w:t>(portée 30 m, DM 2d4).</w:t>
                                  </w:r>
                                </w:p>
                              </w:tc>
                              <w:tc>
                                <w:tcPr>
                                  <w:tcW w:w="5667" w:type="dxa"/>
                                </w:tcPr>
                                <w:p w14:paraId="40CA986D"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13. Lance de chasse </w:t>
                                  </w:r>
                                  <w:r w:rsidRPr="002221B8">
                                    <w:rPr>
                                      <w:rFonts w:ascii="Cambria" w:hAnsi="Cambria"/>
                                      <w:color w:val="000000"/>
                                      <w:sz w:val="22"/>
                                      <w:szCs w:val="22"/>
                                    </w:rPr>
                                    <w:t>(lancée 20m, DM 1d6).</w:t>
                                  </w:r>
                                </w:p>
                              </w:tc>
                            </w:tr>
                            <w:tr w:rsidR="00DE48F6" w14:paraId="38B32E1E" w14:textId="77777777" w:rsidTr="0083550F">
                              <w:tc>
                                <w:tcPr>
                                  <w:tcW w:w="5532" w:type="dxa"/>
                                </w:tcPr>
                                <w:p w14:paraId="210F7B7A"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4. Baguette en acier, 4 charges </w:t>
                                  </w:r>
                                  <w:r w:rsidRPr="0079517D">
                                    <w:rPr>
                                      <w:rFonts w:ascii="Cambria" w:hAnsi="Cambria"/>
                                      <w:b/>
                                      <w:bCs/>
                                      <w:color w:val="000000"/>
                                      <w:sz w:val="28"/>
                                      <w:szCs w:val="28"/>
                                      <w:vertAlign w:val="superscript"/>
                                    </w:rPr>
                                    <w:t>6</w:t>
                                  </w:r>
                                  <w:r w:rsidRPr="0079517D">
                                    <w:rPr>
                                      <w:rFonts w:ascii="Cambria" w:hAnsi="Cambria"/>
                                      <w:b/>
                                      <w:bCs/>
                                      <w:color w:val="000000"/>
                                      <w:sz w:val="28"/>
                                      <w:szCs w:val="28"/>
                                    </w:rPr>
                                    <w:t xml:space="preserve"> </w:t>
                                  </w:r>
                                  <w:r w:rsidRPr="002221B8">
                                    <w:rPr>
                                      <w:rFonts w:ascii="Cambria" w:hAnsi="Cambria"/>
                                      <w:color w:val="000000"/>
                                      <w:sz w:val="22"/>
                                      <w:szCs w:val="22"/>
                                    </w:rPr>
                                    <w:t>(L, 20 m) : Un sombre nuage entoure la cible alors que la chance se retourne contre elle. La cible doit réaliser tous ses tests avec deux d20 et garder le résultat le plus faible. Le sort prend fin et le nuage se dissipe dès qu’elle a raté 3 tests.</w:t>
                                  </w:r>
                                </w:p>
                              </w:tc>
                              <w:tc>
                                <w:tcPr>
                                  <w:tcW w:w="5667" w:type="dxa"/>
                                </w:tcPr>
                                <w:p w14:paraId="6A00B881"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14. Baguette en marbre, 4 charges </w:t>
                                  </w:r>
                                  <w:r w:rsidRPr="002221B8">
                                    <w:rPr>
                                      <w:rFonts w:ascii="Cambria" w:hAnsi="Cambria"/>
                                      <w:color w:val="000000"/>
                                      <w:sz w:val="22"/>
                                      <w:szCs w:val="22"/>
                                    </w:rPr>
                                    <w:t>(L, 30 m) : Fait exploser le cadavre d’un participant mort. L’explosion inflige 2d6 DM à ceux présents dans un diamètre de 10 m. Une victime de l’explosion peut diviser les DM par 2 en réussissant un test de DEX difficulté [10 + Mod. d’INT].</w:t>
                                  </w:r>
                                </w:p>
                              </w:tc>
                            </w:tr>
                            <w:tr w:rsidR="00DE48F6" w14:paraId="0C11C7C6" w14:textId="77777777" w:rsidTr="0083550F">
                              <w:tc>
                                <w:tcPr>
                                  <w:tcW w:w="5532" w:type="dxa"/>
                                </w:tcPr>
                                <w:p w14:paraId="4CFCF509"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5. Pioche usée </w:t>
                                  </w:r>
                                  <w:r w:rsidRPr="002221B8">
                                    <w:rPr>
                                      <w:rFonts w:ascii="Cambria" w:hAnsi="Cambria"/>
                                      <w:color w:val="000000"/>
                                      <w:sz w:val="22"/>
                                      <w:szCs w:val="22"/>
                                    </w:rPr>
                                    <w:t>(DM 1d6).</w:t>
                                  </w:r>
                                </w:p>
                              </w:tc>
                              <w:tc>
                                <w:tcPr>
                                  <w:tcW w:w="5667" w:type="dxa"/>
                                </w:tcPr>
                                <w:p w14:paraId="1F5146B1" w14:textId="77777777" w:rsidR="00DE48F6" w:rsidRPr="002221B8" w:rsidRDefault="00DE48F6" w:rsidP="002221B8">
                                  <w:pPr>
                                    <w:pStyle w:val="NormalWeb"/>
                                    <w:spacing w:line="312" w:lineRule="auto"/>
                                    <w:rPr>
                                      <w:rFonts w:ascii="Cambria" w:hAnsi="Cambria"/>
                                      <w:sz w:val="22"/>
                                      <w:szCs w:val="22"/>
                                    </w:rPr>
                                  </w:pPr>
                                  <w:r w:rsidRPr="002221B8">
                                    <w:rPr>
                                      <w:rFonts w:ascii="Cambria" w:hAnsi="Cambria"/>
                                      <w:b/>
                                      <w:bCs/>
                                      <w:color w:val="000000"/>
                                      <w:sz w:val="22"/>
                                      <w:szCs w:val="22"/>
                                    </w:rPr>
                                    <w:t xml:space="preserve">15. Arbalète de poing </w:t>
                                  </w:r>
                                  <w:r w:rsidRPr="0079517D">
                                    <w:rPr>
                                      <w:rFonts w:ascii="Cambria" w:hAnsi="Cambria"/>
                                      <w:b/>
                                      <w:bCs/>
                                      <w:color w:val="000000"/>
                                      <w:sz w:val="28"/>
                                      <w:szCs w:val="28"/>
                                      <w:vertAlign w:val="superscript"/>
                                    </w:rPr>
                                    <w:t>2, 4</w:t>
                                  </w:r>
                                  <w:r w:rsidRPr="0079517D">
                                    <w:rPr>
                                      <w:rFonts w:ascii="Cambria" w:hAnsi="Cambria"/>
                                      <w:color w:val="000000"/>
                                      <w:sz w:val="28"/>
                                      <w:szCs w:val="28"/>
                                    </w:rPr>
                                    <w:t xml:space="preserve"> (</w:t>
                                  </w:r>
                                  <w:r w:rsidRPr="002221B8">
                                    <w:rPr>
                                      <w:rFonts w:ascii="Cambria" w:hAnsi="Cambria"/>
                                      <w:color w:val="000000"/>
                                      <w:sz w:val="22"/>
                                      <w:szCs w:val="22"/>
                                    </w:rPr>
                                    <w:t>portée 10 m, DM 1d6).</w:t>
                                  </w:r>
                                </w:p>
                              </w:tc>
                            </w:tr>
                            <w:tr w:rsidR="00DE48F6" w14:paraId="3BE35C60" w14:textId="77777777" w:rsidTr="0083550F">
                              <w:tc>
                                <w:tcPr>
                                  <w:tcW w:w="5532" w:type="dxa"/>
                                </w:tcPr>
                                <w:p w14:paraId="2129B7BF"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6. Baguette en os,</w:t>
                                  </w:r>
                                  <w:r w:rsidRPr="002221B8">
                                    <w:rPr>
                                      <w:rFonts w:ascii="Cambria" w:hAnsi="Cambria"/>
                                      <w:color w:val="000000"/>
                                      <w:sz w:val="22"/>
                                      <w:szCs w:val="22"/>
                                    </w:rPr>
                                    <w:t xml:space="preserve"> </w:t>
                                  </w:r>
                                  <w:r w:rsidRPr="002221B8">
                                    <w:rPr>
                                      <w:rFonts w:ascii="Cambria" w:hAnsi="Cambria"/>
                                      <w:b/>
                                      <w:bCs/>
                                      <w:color w:val="000000"/>
                                      <w:sz w:val="22"/>
                                      <w:szCs w:val="22"/>
                                    </w:rPr>
                                    <w:t xml:space="preserve">4 charges </w:t>
                                  </w:r>
                                  <w:r w:rsidRPr="0079517D">
                                    <w:rPr>
                                      <w:rFonts w:ascii="Cambria" w:hAnsi="Cambria"/>
                                      <w:b/>
                                      <w:bCs/>
                                      <w:color w:val="000000"/>
                                      <w:sz w:val="28"/>
                                      <w:szCs w:val="28"/>
                                      <w:vertAlign w:val="superscript"/>
                                    </w:rPr>
                                    <w:t>6</w:t>
                                  </w:r>
                                  <w:r w:rsidRPr="002221B8">
                                    <w:rPr>
                                      <w:rFonts w:ascii="Cambria" w:hAnsi="Cambria"/>
                                      <w:b/>
                                      <w:bCs/>
                                      <w:color w:val="000000"/>
                                      <w:sz w:val="22"/>
                                      <w:szCs w:val="22"/>
                                    </w:rPr>
                                    <w:t xml:space="preserve"> </w:t>
                                  </w:r>
                                  <w:r w:rsidRPr="002221B8">
                                    <w:rPr>
                                      <w:rFonts w:ascii="Cambria" w:hAnsi="Cambria"/>
                                      <w:color w:val="000000"/>
                                      <w:sz w:val="22"/>
                                      <w:szCs w:val="22"/>
                                    </w:rPr>
                                    <w:t>(L, 20 m) : La cible est prise d’une envie incontrôlable de mettre fin à sa vie et se frappe une fois avec sa propre arme. Elle réussit automatiquement son attaque contre elle-même et calcule les DM normalement. Si elle a deux armes, elle utilise l’arme qui inflige le plus de DM. Si elle n’a pas d’arme, elle se frappe avec ses poings et subit 1 DM + FOR.</w:t>
                                  </w:r>
                                </w:p>
                              </w:tc>
                              <w:tc>
                                <w:tcPr>
                                  <w:tcW w:w="5667" w:type="dxa"/>
                                </w:tcPr>
                                <w:p w14:paraId="587AD26F" w14:textId="77777777" w:rsidR="00DE48F6" w:rsidRPr="0083550F" w:rsidRDefault="00DE48F6" w:rsidP="002221B8">
                                  <w:pPr>
                                    <w:spacing w:line="312" w:lineRule="auto"/>
                                    <w:rPr>
                                      <w:rFonts w:ascii="Cambria" w:eastAsia="Times New Roman" w:hAnsi="Cambria"/>
                                      <w:sz w:val="22"/>
                                      <w:szCs w:val="22"/>
                                      <w:lang w:eastAsia="fr-FR"/>
                                    </w:rPr>
                                  </w:pPr>
                                  <w:r w:rsidRPr="002221B8">
                                    <w:rPr>
                                      <w:rFonts w:ascii="Cambria" w:hAnsi="Cambria"/>
                                      <w:b/>
                                      <w:bCs/>
                                      <w:color w:val="000000"/>
                                      <w:sz w:val="22"/>
                                      <w:szCs w:val="22"/>
                                    </w:rPr>
                                    <w:t xml:space="preserve">16. </w:t>
                                  </w:r>
                                  <w:r w:rsidRPr="0083550F">
                                    <w:rPr>
                                      <w:rFonts w:ascii="Cambria" w:eastAsia="Times New Roman" w:hAnsi="Cambria"/>
                                      <w:b/>
                                      <w:bCs/>
                                      <w:color w:val="000000"/>
                                      <w:sz w:val="22"/>
                                      <w:szCs w:val="22"/>
                                      <w:lang w:eastAsia="fr-FR"/>
                                    </w:rPr>
                                    <w:t xml:space="preserve">Trompe d’invocation d’un squelette, 1 charge (L) : </w:t>
                                  </w:r>
                                  <w:r w:rsidRPr="0083550F">
                                    <w:rPr>
                                      <w:rFonts w:ascii="Cambria" w:eastAsia="Times New Roman" w:hAnsi="Cambria"/>
                                      <w:color w:val="000000"/>
                                      <w:sz w:val="22"/>
                                      <w:szCs w:val="22"/>
                                      <w:lang w:eastAsia="fr-FR"/>
                                    </w:rPr>
                                    <w:t>Souffler dans la trompe nécessite une action limitée. Durant l’action, un squelette sort du sol, à proximité de celui qui souffle dans la trompe. Le squelette obéit à l’invocateur mais ne peut pas quitter la zone dans laquelle il a été invoqué. </w:t>
                                  </w:r>
                                </w:p>
                                <w:p w14:paraId="7AE7C111" w14:textId="77777777" w:rsidR="00DE48F6" w:rsidRPr="0083550F"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color w:val="000000"/>
                                      <w:sz w:val="22"/>
                                      <w:szCs w:val="22"/>
                                      <w:lang w:eastAsia="fr-FR"/>
                                    </w:rPr>
                                    <w:t>Squelette (NC 1) : </w:t>
                                  </w:r>
                                </w:p>
                                <w:p w14:paraId="27E693BA" w14:textId="77777777" w:rsidR="00DE48F6" w:rsidRPr="0083550F"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color w:val="000000"/>
                                      <w:sz w:val="22"/>
                                      <w:szCs w:val="22"/>
                                      <w:lang w:eastAsia="fr-FR"/>
                                    </w:rPr>
                                    <w:t>FOR +1 DEX +1 CON +1 INT -4 SAG -2 CHA -4</w:t>
                                  </w:r>
                                </w:p>
                                <w:p w14:paraId="53BE056F" w14:textId="77777777" w:rsidR="00DE48F6" w:rsidRPr="002221B8"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color w:val="000000"/>
                                      <w:sz w:val="22"/>
                                      <w:szCs w:val="22"/>
                                      <w:lang w:eastAsia="fr-FR"/>
                                    </w:rPr>
                                    <w:t>DEF 14 PV 9 (RD 5 sauf armes contondantes) Init 12</w:t>
                                  </w:r>
                                  <w:r w:rsidRPr="002221B8">
                                    <w:rPr>
                                      <w:rFonts w:ascii="Cambria" w:eastAsia="Times New Roman" w:hAnsi="Cambria"/>
                                      <w:color w:val="000000"/>
                                      <w:sz w:val="22"/>
                                      <w:szCs w:val="22"/>
                                      <w:lang w:eastAsia="fr-FR"/>
                                    </w:rPr>
                                    <w:t xml:space="preserve"> Attaque +2 DM 1d6+1</w:t>
                                  </w:r>
                                </w:p>
                              </w:tc>
                            </w:tr>
                            <w:tr w:rsidR="00DE48F6" w14:paraId="45082695" w14:textId="77777777" w:rsidTr="0083550F">
                              <w:tc>
                                <w:tcPr>
                                  <w:tcW w:w="5532" w:type="dxa"/>
                                </w:tcPr>
                                <w:p w14:paraId="1C5B9BAE"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7. Machette</w:t>
                                  </w:r>
                                  <w:r w:rsidRPr="002221B8">
                                    <w:rPr>
                                      <w:rFonts w:ascii="Cambria" w:hAnsi="Cambria"/>
                                      <w:color w:val="000000"/>
                                      <w:sz w:val="22"/>
                                      <w:szCs w:val="22"/>
                                    </w:rPr>
                                    <w:t xml:space="preserve"> (DM 1d6).</w:t>
                                  </w:r>
                                </w:p>
                              </w:tc>
                              <w:tc>
                                <w:tcPr>
                                  <w:tcW w:w="5667" w:type="dxa"/>
                                </w:tcPr>
                                <w:p w14:paraId="01701CA9" w14:textId="77777777" w:rsidR="00DE48F6" w:rsidRPr="002221B8" w:rsidRDefault="00DE48F6" w:rsidP="002221B8">
                                  <w:pPr>
                                    <w:pStyle w:val="NormalWeb"/>
                                    <w:spacing w:line="312" w:lineRule="auto"/>
                                    <w:rPr>
                                      <w:rFonts w:ascii="Cambria" w:hAnsi="Cambria"/>
                                      <w:sz w:val="22"/>
                                      <w:szCs w:val="22"/>
                                    </w:rPr>
                                  </w:pPr>
                                  <w:r w:rsidRPr="002221B8">
                                    <w:rPr>
                                      <w:rFonts w:ascii="Cambria" w:hAnsi="Cambria"/>
                                      <w:b/>
                                      <w:bCs/>
                                      <w:color w:val="000000"/>
                                      <w:sz w:val="22"/>
                                      <w:szCs w:val="22"/>
                                    </w:rPr>
                                    <w:t xml:space="preserve">17. Grand marteau de clown sanglant </w:t>
                                  </w:r>
                                  <w:r w:rsidRPr="0079517D">
                                    <w:rPr>
                                      <w:rFonts w:ascii="Cambria" w:hAnsi="Cambria"/>
                                      <w:b/>
                                      <w:bCs/>
                                      <w:color w:val="000000"/>
                                      <w:sz w:val="28"/>
                                      <w:szCs w:val="28"/>
                                      <w:vertAlign w:val="superscript"/>
                                    </w:rPr>
                                    <w:t>1</w:t>
                                  </w:r>
                                  <w:r w:rsidRPr="0079517D">
                                    <w:rPr>
                                      <w:rFonts w:ascii="Cambria" w:hAnsi="Cambria"/>
                                      <w:color w:val="000000"/>
                                      <w:sz w:val="28"/>
                                      <w:szCs w:val="28"/>
                                    </w:rPr>
                                    <w:t xml:space="preserve"> </w:t>
                                  </w:r>
                                  <w:r w:rsidRPr="002221B8">
                                    <w:rPr>
                                      <w:rFonts w:ascii="Cambria" w:hAnsi="Cambria"/>
                                      <w:color w:val="000000"/>
                                      <w:sz w:val="22"/>
                                      <w:szCs w:val="22"/>
                                    </w:rPr>
                                    <w:t>(DM 2d6). </w:t>
                                  </w:r>
                                </w:p>
                              </w:tc>
                            </w:tr>
                            <w:tr w:rsidR="00DE48F6" w14:paraId="5DB5DCEA" w14:textId="77777777" w:rsidTr="0083550F">
                              <w:tc>
                                <w:tcPr>
                                  <w:tcW w:w="5532" w:type="dxa"/>
                                </w:tcPr>
                                <w:p w14:paraId="64BCFBE4"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8. Hache de bûcheron </w:t>
                                  </w:r>
                                  <w:r w:rsidRPr="002221B8">
                                    <w:rPr>
                                      <w:rFonts w:ascii="Cambria" w:hAnsi="Cambria"/>
                                      <w:color w:val="000000"/>
                                      <w:sz w:val="22"/>
                                      <w:szCs w:val="22"/>
                                    </w:rPr>
                                    <w:t>(DM 1d8).</w:t>
                                  </w:r>
                                </w:p>
                              </w:tc>
                              <w:tc>
                                <w:tcPr>
                                  <w:tcW w:w="5667" w:type="dxa"/>
                                </w:tcPr>
                                <w:p w14:paraId="4118565C" w14:textId="77777777" w:rsidR="00DE48F6" w:rsidRPr="002221B8" w:rsidRDefault="00DE48F6" w:rsidP="002221B8">
                                  <w:pPr>
                                    <w:pStyle w:val="NormalWeb"/>
                                    <w:spacing w:line="312" w:lineRule="auto"/>
                                    <w:rPr>
                                      <w:rFonts w:ascii="Cambria" w:hAnsi="Cambria"/>
                                      <w:sz w:val="22"/>
                                      <w:szCs w:val="22"/>
                                    </w:rPr>
                                  </w:pPr>
                                  <w:r w:rsidRPr="002221B8">
                                    <w:rPr>
                                      <w:rFonts w:ascii="Cambria" w:hAnsi="Cambria"/>
                                      <w:b/>
                                      <w:bCs/>
                                      <w:color w:val="000000"/>
                                      <w:sz w:val="22"/>
                                      <w:szCs w:val="22"/>
                                    </w:rPr>
                                    <w:t>18. Énorme crochet de pêche</w:t>
                                  </w:r>
                                  <w:r w:rsidRPr="002221B8">
                                    <w:rPr>
                                      <w:rFonts w:ascii="Cambria" w:hAnsi="Cambria"/>
                                      <w:color w:val="000000"/>
                                      <w:sz w:val="22"/>
                                      <w:szCs w:val="22"/>
                                    </w:rPr>
                                    <w:t xml:space="preserve"> (DM 1d6). </w:t>
                                  </w:r>
                                </w:p>
                              </w:tc>
                            </w:tr>
                            <w:tr w:rsidR="00DE48F6" w14:paraId="51A5CE26" w14:textId="77777777" w:rsidTr="0079517D">
                              <w:tc>
                                <w:tcPr>
                                  <w:tcW w:w="5532" w:type="dxa"/>
                                  <w:tcBorders>
                                    <w:bottom w:val="single" w:sz="6" w:space="0" w:color="FFFFFF" w:themeColor="background1"/>
                                  </w:tcBorders>
                                </w:tcPr>
                                <w:p w14:paraId="24E8E084"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9.</w:t>
                                  </w:r>
                                  <w:r w:rsidRPr="002221B8">
                                    <w:rPr>
                                      <w:rFonts w:ascii="Cambria" w:hAnsi="Cambria"/>
                                      <w:color w:val="000000"/>
                                      <w:sz w:val="22"/>
                                      <w:szCs w:val="22"/>
                                    </w:rPr>
                                    <w:t xml:space="preserve"> </w:t>
                                  </w:r>
                                  <w:r w:rsidRPr="002221B8">
                                    <w:rPr>
                                      <w:rFonts w:ascii="Cambria" w:hAnsi="Cambria"/>
                                      <w:b/>
                                      <w:bCs/>
                                      <w:color w:val="000000"/>
                                      <w:sz w:val="22"/>
                                      <w:szCs w:val="22"/>
                                    </w:rPr>
                                    <w:t>Baguette en bois, 4 charges</w:t>
                                  </w:r>
                                  <w:r w:rsidRPr="0079517D">
                                    <w:rPr>
                                      <w:rFonts w:ascii="Cambria" w:hAnsi="Cambria"/>
                                      <w:b/>
                                      <w:bCs/>
                                      <w:color w:val="000000"/>
                                      <w:sz w:val="28"/>
                                      <w:szCs w:val="28"/>
                                    </w:rPr>
                                    <w:t xml:space="preserve"> </w:t>
                                  </w:r>
                                  <w:r w:rsidRPr="0079517D">
                                    <w:rPr>
                                      <w:rFonts w:ascii="Cambria" w:hAnsi="Cambria"/>
                                      <w:b/>
                                      <w:bCs/>
                                      <w:color w:val="000000"/>
                                      <w:sz w:val="28"/>
                                      <w:szCs w:val="28"/>
                                      <w:vertAlign w:val="superscript"/>
                                    </w:rPr>
                                    <w:t>6</w:t>
                                  </w:r>
                                  <w:r w:rsidRPr="0079517D">
                                    <w:rPr>
                                      <w:rFonts w:ascii="Cambria" w:hAnsi="Cambria"/>
                                      <w:b/>
                                      <w:bCs/>
                                      <w:color w:val="000000"/>
                                      <w:sz w:val="28"/>
                                      <w:szCs w:val="28"/>
                                    </w:rPr>
                                    <w:t xml:space="preserve"> </w:t>
                                  </w:r>
                                  <w:r w:rsidRPr="002221B8">
                                    <w:rPr>
                                      <w:rFonts w:ascii="Cambria" w:hAnsi="Cambria"/>
                                      <w:color w:val="000000"/>
                                      <w:sz w:val="22"/>
                                      <w:szCs w:val="22"/>
                                    </w:rPr>
                                    <w:t>(L, 10 m) : Du sang s’écoule de la bouche, du nez, des yeux et des oreilles de la cible, qui subit 1d6 DM par tour pendant [1 + Mod. d’INT] tours.</w:t>
                                  </w:r>
                                </w:p>
                              </w:tc>
                              <w:tc>
                                <w:tcPr>
                                  <w:tcW w:w="5667" w:type="dxa"/>
                                  <w:tcBorders>
                                    <w:bottom w:val="single" w:sz="6" w:space="0" w:color="FFFFFF" w:themeColor="background1"/>
                                  </w:tcBorders>
                                </w:tcPr>
                                <w:p w14:paraId="14F9E3D3"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19. Baguette en cristal, 4 charges </w:t>
                                  </w:r>
                                  <w:r w:rsidRPr="0079517D">
                                    <w:rPr>
                                      <w:rFonts w:ascii="Cambria" w:hAnsi="Cambria"/>
                                      <w:b/>
                                      <w:bCs/>
                                      <w:color w:val="000000"/>
                                      <w:sz w:val="28"/>
                                      <w:szCs w:val="28"/>
                                      <w:vertAlign w:val="superscript"/>
                                    </w:rPr>
                                    <w:t>6</w:t>
                                  </w:r>
                                  <w:r w:rsidRPr="0079517D">
                                    <w:rPr>
                                      <w:rFonts w:ascii="Cambria" w:hAnsi="Cambria"/>
                                      <w:b/>
                                      <w:bCs/>
                                      <w:color w:val="000000"/>
                                      <w:sz w:val="28"/>
                                      <w:szCs w:val="28"/>
                                    </w:rPr>
                                    <w:t xml:space="preserve"> </w:t>
                                  </w:r>
                                  <w:r w:rsidRPr="002221B8">
                                    <w:rPr>
                                      <w:rFonts w:ascii="Cambria" w:hAnsi="Cambria"/>
                                      <w:color w:val="000000"/>
                                      <w:sz w:val="22"/>
                                      <w:szCs w:val="22"/>
                                    </w:rPr>
                                    <w:t>(L, 20 m) : Une onde de choc est projetée vers la cible qui subit [1d6 + Mod. d’INT] DM. De plus, si elle rate un test de FOR difficulté 10, elle est renversée.</w:t>
                                  </w:r>
                                </w:p>
                              </w:tc>
                            </w:tr>
                            <w:tr w:rsidR="00DE48F6" w14:paraId="22B7EED5" w14:textId="77777777" w:rsidTr="0079517D">
                              <w:trPr>
                                <w:trHeight w:val="1487"/>
                              </w:trPr>
                              <w:tc>
                                <w:tcPr>
                                  <w:tcW w:w="5532" w:type="dxa"/>
                                  <w:tcBorders>
                                    <w:bottom w:val="single" w:sz="12" w:space="0" w:color="E66914"/>
                                  </w:tcBorders>
                                </w:tcPr>
                                <w:p w14:paraId="60E25FFE" w14:textId="77777777" w:rsidR="00DE48F6" w:rsidRPr="002221B8" w:rsidRDefault="00DE48F6" w:rsidP="002221B8">
                                  <w:pPr>
                                    <w:pStyle w:val="NormalWeb"/>
                                    <w:spacing w:line="312" w:lineRule="auto"/>
                                    <w:rPr>
                                      <w:sz w:val="22"/>
                                      <w:szCs w:val="22"/>
                                    </w:rPr>
                                  </w:pPr>
                                  <w:r w:rsidRPr="002221B8">
                                    <w:rPr>
                                      <w:rFonts w:ascii="Cambria" w:hAnsi="Cambria"/>
                                      <w:b/>
                                      <w:bCs/>
                                      <w:color w:val="000000"/>
                                      <w:sz w:val="22"/>
                                      <w:szCs w:val="22"/>
                                    </w:rPr>
                                    <w:t xml:space="preserve">10. </w:t>
                                  </w:r>
                                  <w:proofErr w:type="spellStart"/>
                                  <w:r w:rsidRPr="002221B8">
                                    <w:rPr>
                                      <w:rFonts w:ascii="Cambria" w:hAnsi="Cambria"/>
                                      <w:b/>
                                      <w:bCs/>
                                      <w:color w:val="000000"/>
                                      <w:sz w:val="22"/>
                                      <w:szCs w:val="22"/>
                                    </w:rPr>
                                    <w:t>Arbalépée</w:t>
                                  </w:r>
                                  <w:proofErr w:type="spellEnd"/>
                                  <w:r w:rsidRPr="002221B8">
                                    <w:rPr>
                                      <w:rFonts w:ascii="Cambria" w:hAnsi="Cambria"/>
                                      <w:b/>
                                      <w:bCs/>
                                      <w:color w:val="000000"/>
                                      <w:sz w:val="22"/>
                                      <w:szCs w:val="22"/>
                                    </w:rPr>
                                    <w:t xml:space="preserve"> : </w:t>
                                  </w:r>
                                  <w:r w:rsidRPr="002221B8">
                                    <w:rPr>
                                      <w:rFonts w:ascii="Cambria" w:hAnsi="Cambria"/>
                                      <w:color w:val="000000"/>
                                      <w:sz w:val="22"/>
                                      <w:szCs w:val="22"/>
                                    </w:rPr>
                                    <w:t xml:space="preserve">Via un ingénieux système, cette arme peut se transformer soit en une épée, soit en une arbalète. Il faut une action de mouvement pour passer de l’un à l’autre : </w:t>
                                  </w:r>
                                  <w:r w:rsidRPr="002221B8">
                                    <w:rPr>
                                      <w:rFonts w:ascii="Cambria" w:hAnsi="Cambria"/>
                                      <w:b/>
                                      <w:bCs/>
                                      <w:color w:val="000000"/>
                                      <w:sz w:val="22"/>
                                      <w:szCs w:val="22"/>
                                    </w:rPr>
                                    <w:t xml:space="preserve">mode arbalète </w:t>
                                  </w:r>
                                  <w:r w:rsidRPr="0079517D">
                                    <w:rPr>
                                      <w:rFonts w:ascii="Cambria" w:hAnsi="Cambria"/>
                                      <w:b/>
                                      <w:bCs/>
                                      <w:color w:val="000000"/>
                                      <w:sz w:val="28"/>
                                      <w:szCs w:val="28"/>
                                      <w:vertAlign w:val="superscript"/>
                                    </w:rPr>
                                    <w:t>1, 2, 4</w:t>
                                  </w:r>
                                  <w:r w:rsidRPr="0079517D">
                                    <w:rPr>
                                      <w:rFonts w:ascii="Cambria" w:hAnsi="Cambria"/>
                                      <w:color w:val="000000"/>
                                      <w:sz w:val="28"/>
                                      <w:szCs w:val="28"/>
                                    </w:rPr>
                                    <w:t xml:space="preserve"> </w:t>
                                  </w:r>
                                  <w:r w:rsidRPr="002221B8">
                                    <w:rPr>
                                      <w:rFonts w:ascii="Cambria" w:hAnsi="Cambria"/>
                                      <w:color w:val="000000"/>
                                      <w:sz w:val="22"/>
                                      <w:szCs w:val="22"/>
                                    </w:rPr>
                                    <w:t xml:space="preserve">(portée 30 m, DM 1d8), </w:t>
                                  </w:r>
                                  <w:r w:rsidRPr="002221B8">
                                    <w:rPr>
                                      <w:rFonts w:ascii="Cambria" w:hAnsi="Cambria"/>
                                      <w:b/>
                                      <w:bCs/>
                                      <w:color w:val="000000"/>
                                      <w:sz w:val="22"/>
                                      <w:szCs w:val="22"/>
                                    </w:rPr>
                                    <w:t xml:space="preserve">mode épée </w:t>
                                  </w:r>
                                  <w:r w:rsidRPr="0079517D">
                                    <w:rPr>
                                      <w:rFonts w:ascii="Cambria" w:hAnsi="Cambria"/>
                                      <w:b/>
                                      <w:bCs/>
                                      <w:color w:val="000000"/>
                                      <w:sz w:val="28"/>
                                      <w:szCs w:val="28"/>
                                      <w:vertAlign w:val="superscript"/>
                                    </w:rPr>
                                    <w:t>1</w:t>
                                  </w:r>
                                  <w:r w:rsidRPr="002221B8">
                                    <w:rPr>
                                      <w:rFonts w:ascii="Cambria" w:hAnsi="Cambria"/>
                                      <w:color w:val="000000"/>
                                      <w:sz w:val="22"/>
                                      <w:szCs w:val="22"/>
                                    </w:rPr>
                                    <w:t xml:space="preserve"> (DM 1d8).</w:t>
                                  </w:r>
                                </w:p>
                              </w:tc>
                              <w:tc>
                                <w:tcPr>
                                  <w:tcW w:w="5667" w:type="dxa"/>
                                  <w:tcBorders>
                                    <w:bottom w:val="single" w:sz="12" w:space="0" w:color="E66914"/>
                                  </w:tcBorders>
                                </w:tcPr>
                                <w:p w14:paraId="67898B75" w14:textId="77777777" w:rsidR="00DE48F6" w:rsidRPr="002221B8" w:rsidRDefault="00DE48F6" w:rsidP="002221B8">
                                  <w:pPr>
                                    <w:pStyle w:val="NormalWeb"/>
                                    <w:spacing w:line="312" w:lineRule="auto"/>
                                    <w:rPr>
                                      <w:sz w:val="22"/>
                                      <w:szCs w:val="22"/>
                                    </w:rPr>
                                  </w:pPr>
                                  <w:r w:rsidRPr="002221B8">
                                    <w:rPr>
                                      <w:rFonts w:ascii="Cambria" w:hAnsi="Cambria"/>
                                      <w:b/>
                                      <w:bCs/>
                                      <w:color w:val="000000"/>
                                      <w:sz w:val="22"/>
                                      <w:szCs w:val="22"/>
                                    </w:rPr>
                                    <w:t>20. Fléau d’os</w:t>
                                  </w:r>
                                  <w:r w:rsidRPr="002221B8">
                                    <w:rPr>
                                      <w:rFonts w:ascii="Cambria" w:hAnsi="Cambria"/>
                                      <w:color w:val="000000"/>
                                      <w:sz w:val="22"/>
                                      <w:szCs w:val="22"/>
                                    </w:rPr>
                                    <w:t xml:space="preserve"> (DM 1d6, +2 en attaque contre les adversaires utilisant un bouclier)</w:t>
                                  </w:r>
                                  <w:r w:rsidRPr="002221B8">
                                    <w:rPr>
                                      <w:rFonts w:ascii="Cambria" w:hAnsi="Cambria"/>
                                      <w:b/>
                                      <w:bCs/>
                                      <w:color w:val="000000"/>
                                      <w:sz w:val="22"/>
                                      <w:szCs w:val="22"/>
                                    </w:rPr>
                                    <w:t xml:space="preserve"> </w:t>
                                  </w:r>
                                  <w:r w:rsidRPr="002221B8">
                                    <w:rPr>
                                      <w:rFonts w:ascii="Cambria" w:hAnsi="Cambria"/>
                                      <w:color w:val="000000"/>
                                      <w:sz w:val="22"/>
                                      <w:szCs w:val="22"/>
                                    </w:rPr>
                                    <w:t>: Longue colonne vertébrale au bout de laquelle pend un crâne. </w:t>
                                  </w:r>
                                </w:p>
                              </w:tc>
                            </w:tr>
                            <w:tr w:rsidR="00DE48F6" w14:paraId="3D4DCC1C" w14:textId="77777777" w:rsidTr="0079517D">
                              <w:tc>
                                <w:tcPr>
                                  <w:tcW w:w="5532" w:type="dxa"/>
                                  <w:tcBorders>
                                    <w:top w:val="single" w:sz="12" w:space="0" w:color="E66914"/>
                                  </w:tcBorders>
                                </w:tcPr>
                                <w:p w14:paraId="0552275E" w14:textId="77777777" w:rsidR="00DE48F6" w:rsidRPr="002221B8" w:rsidRDefault="00DE48F6" w:rsidP="00511116">
                                  <w:pPr>
                                    <w:rPr>
                                      <w:rFonts w:ascii="Cambria" w:hAnsi="Cambria"/>
                                      <w:sz w:val="20"/>
                                      <w:szCs w:val="22"/>
                                    </w:rPr>
                                  </w:pPr>
                                  <w:r w:rsidRPr="002221B8">
                                    <w:rPr>
                                      <w:rFonts w:ascii="Cambria" w:hAnsi="Cambria"/>
                                      <w:sz w:val="20"/>
                                      <w:szCs w:val="22"/>
                                    </w:rPr>
                                    <w:t>1 : Arme tenue à 2 mains.</w:t>
                                  </w:r>
                                </w:p>
                                <w:p w14:paraId="3BBCE74A" w14:textId="77777777" w:rsidR="00DE48F6" w:rsidRPr="002221B8" w:rsidRDefault="00DE48F6" w:rsidP="00511116">
                                  <w:pPr>
                                    <w:rPr>
                                      <w:rFonts w:ascii="Cambria" w:hAnsi="Cambria"/>
                                      <w:sz w:val="20"/>
                                      <w:szCs w:val="22"/>
                                    </w:rPr>
                                  </w:pPr>
                                  <w:r w:rsidRPr="002221B8">
                                    <w:rPr>
                                      <w:rFonts w:ascii="Cambria" w:hAnsi="Cambria"/>
                                      <w:sz w:val="20"/>
                                      <w:szCs w:val="22"/>
                                    </w:rPr>
                                    <w:t>2 : Nécessite une action d’attaque pour être rechargée.</w:t>
                                  </w:r>
                                </w:p>
                                <w:p w14:paraId="5901C6D1" w14:textId="77777777" w:rsidR="00DE48F6" w:rsidRPr="002221B8" w:rsidRDefault="00DE48F6" w:rsidP="00511116">
                                  <w:pPr>
                                    <w:rPr>
                                      <w:rFonts w:ascii="Cambria" w:hAnsi="Cambria"/>
                                      <w:sz w:val="20"/>
                                      <w:szCs w:val="22"/>
                                    </w:rPr>
                                  </w:pPr>
                                  <w:r w:rsidRPr="002221B8">
                                    <w:rPr>
                                      <w:rFonts w:ascii="Cambria" w:hAnsi="Cambria"/>
                                      <w:sz w:val="20"/>
                                      <w:szCs w:val="22"/>
                                    </w:rPr>
                                    <w:t xml:space="preserve">3 : Nécessite une action limitée pour être rechargée. </w:t>
                                  </w:r>
                                </w:p>
                                <w:p w14:paraId="34351DF6" w14:textId="77777777" w:rsidR="00DE48F6" w:rsidRPr="002221B8" w:rsidRDefault="00DE48F6" w:rsidP="00F9246E">
                                  <w:pPr>
                                    <w:rPr>
                                      <w:rFonts w:ascii="Cambria" w:hAnsi="Cambria"/>
                                      <w:sz w:val="20"/>
                                      <w:szCs w:val="22"/>
                                    </w:rPr>
                                  </w:pPr>
                                  <w:r w:rsidRPr="002221B8">
                                    <w:rPr>
                                      <w:rFonts w:ascii="Cambria" w:hAnsi="Cambria"/>
                                      <w:sz w:val="20"/>
                                      <w:szCs w:val="22"/>
                                    </w:rPr>
                                    <w:t>4 : Fourni avec 10 projectiles (ne comptent pas comme des objets à stocker).</w:t>
                                  </w:r>
                                </w:p>
                                <w:p w14:paraId="74CB3EA1" w14:textId="77777777" w:rsidR="00DE48F6" w:rsidRPr="002221B8" w:rsidRDefault="00DE48F6" w:rsidP="00511116">
                                  <w:pPr>
                                    <w:rPr>
                                      <w:rFonts w:ascii="Cambria" w:hAnsi="Cambria"/>
                                      <w:sz w:val="20"/>
                                      <w:szCs w:val="22"/>
                                    </w:rPr>
                                  </w:pPr>
                                </w:p>
                              </w:tc>
                              <w:tc>
                                <w:tcPr>
                                  <w:tcW w:w="5667" w:type="dxa"/>
                                  <w:tcBorders>
                                    <w:top w:val="single" w:sz="12" w:space="0" w:color="E66914"/>
                                  </w:tcBorders>
                                </w:tcPr>
                                <w:p w14:paraId="342EA5A5" w14:textId="77777777" w:rsidR="00DE48F6" w:rsidRPr="002221B8" w:rsidRDefault="00DE48F6" w:rsidP="00511116">
                                  <w:pPr>
                                    <w:rPr>
                                      <w:rFonts w:ascii="Cambria" w:hAnsi="Cambria"/>
                                      <w:sz w:val="20"/>
                                      <w:szCs w:val="22"/>
                                    </w:rPr>
                                  </w:pPr>
                                  <w:r w:rsidRPr="002221B8">
                                    <w:rPr>
                                      <w:rFonts w:ascii="Cambria" w:hAnsi="Cambria"/>
                                      <w:sz w:val="20"/>
                                      <w:szCs w:val="22"/>
                                    </w:rPr>
                                    <w:t>5 : Critique sur 19-20.</w:t>
                                  </w:r>
                                </w:p>
                                <w:p w14:paraId="7C9567DB" w14:textId="77777777" w:rsidR="00DE48F6" w:rsidRPr="002221B8" w:rsidRDefault="00DE48F6" w:rsidP="00511116">
                                  <w:pPr>
                                    <w:rPr>
                                      <w:rFonts w:ascii="Cambria" w:hAnsi="Cambria"/>
                                      <w:sz w:val="20"/>
                                      <w:szCs w:val="22"/>
                                    </w:rPr>
                                  </w:pPr>
                                  <w:r w:rsidRPr="002221B8">
                                    <w:rPr>
                                      <w:rFonts w:ascii="Cambria" w:hAnsi="Cambria"/>
                                      <w:sz w:val="20"/>
                                      <w:szCs w:val="22"/>
                                    </w:rPr>
                                    <w:t xml:space="preserve">6 : Un test d’attaque magique doit être réussi pour que le sort fonctionne. Tout le monde peut utiliser les baguettes, elles n’ont pas de mot de commande. </w:t>
                                  </w:r>
                                </w:p>
                                <w:p w14:paraId="0ABE3040" w14:textId="77777777" w:rsidR="00DE48F6" w:rsidRPr="002221B8" w:rsidRDefault="00DE48F6" w:rsidP="00511116">
                                  <w:pPr>
                                    <w:rPr>
                                      <w:rFonts w:ascii="Cambria" w:hAnsi="Cambria"/>
                                      <w:sz w:val="20"/>
                                      <w:szCs w:val="22"/>
                                    </w:rPr>
                                  </w:pPr>
                                </w:p>
                              </w:tc>
                            </w:tr>
                          </w:tbl>
                          <w:p w14:paraId="6C9C253C" w14:textId="77777777" w:rsidR="00DE48F6" w:rsidRDefault="00DE48F6" w:rsidP="00DE48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1BE0" id="_x0000_s1028" type="#_x0000_t202" style="position:absolute;left:0;text-align:left;margin-left:0;margin-top:0;width:562.35pt;height:813.95pt;z-index:-25164595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" stroked="f" strokeweight="1.5pt">
                <v:textbox>
                  <w:txbxContent>
                    <w:tbl>
                      <w:tblPr>
                        <w:tblStyle w:val="Grilledutableau"/>
                        <w:tblW w:w="11199" w:type="dxa"/>
                        <w:tblInd w:w="-15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532"/>
                        <w:gridCol w:w="5667"/>
                      </w:tblGrid>
                      <w:tr w:rsidR="00DE48F6" w14:paraId="3E2F8844" w14:textId="77777777" w:rsidTr="002221B8">
                        <w:trPr>
                          <w:trHeight w:val="550"/>
                        </w:trPr>
                        <w:tc>
                          <w:tcPr>
                            <w:tcW w:w="11199" w:type="dxa"/>
                            <w:gridSpan w:val="2"/>
                            <w:tcBorders>
                              <w:bottom w:val="single" w:sz="12" w:space="0" w:color="E66914"/>
                            </w:tcBorders>
                          </w:tcPr>
                          <w:p w14:paraId="7633D998" w14:textId="77777777" w:rsidR="00DE48F6" w:rsidRPr="002221B8" w:rsidRDefault="00DE48F6" w:rsidP="00BD3C6A">
                            <w:pPr>
                              <w:jc w:val="center"/>
                              <w:rPr>
                                <w:rFonts w:ascii="Cambria" w:hAnsi="Cambria"/>
                                <w:color w:val="E66914"/>
                                <w:sz w:val="22"/>
                              </w:rPr>
                            </w:pPr>
                            <w:r w:rsidRPr="002221B8">
                              <w:rPr>
                                <w:rFonts w:ascii="Cambria" w:hAnsi="Cambria"/>
                                <w:b/>
                                <w:color w:val="E66914"/>
                                <w:sz w:val="32"/>
                              </w:rPr>
                              <w:t xml:space="preserve">Les équipements du </w:t>
                            </w:r>
                            <w:proofErr w:type="spellStart"/>
                            <w:r w:rsidRPr="002221B8">
                              <w:rPr>
                                <w:rFonts w:ascii="Cambria" w:hAnsi="Cambria"/>
                                <w:b/>
                                <w:color w:val="E66914"/>
                                <w:sz w:val="32"/>
                              </w:rPr>
                              <w:t>loot</w:t>
                            </w:r>
                            <w:proofErr w:type="spellEnd"/>
                            <w:r>
                              <w:rPr>
                                <w:rFonts w:ascii="Cambria" w:hAnsi="Cambria"/>
                                <w:b/>
                                <w:color w:val="E66914"/>
                                <w:sz w:val="32"/>
                              </w:rPr>
                              <w:t xml:space="preserve"> – Armes</w:t>
                            </w:r>
                          </w:p>
                        </w:tc>
                      </w:tr>
                      <w:tr w:rsidR="00DE48F6" w14:paraId="21B036F3" w14:textId="77777777" w:rsidTr="002221B8">
                        <w:trPr>
                          <w:trHeight w:val="91"/>
                        </w:trPr>
                        <w:tc>
                          <w:tcPr>
                            <w:tcW w:w="5532" w:type="dxa"/>
                            <w:tcBorders>
                              <w:top w:val="single" w:sz="12" w:space="0" w:color="E66914"/>
                            </w:tcBorders>
                          </w:tcPr>
                          <w:p w14:paraId="408B6FD8" w14:textId="77777777" w:rsidR="00DE48F6" w:rsidRPr="002221B8" w:rsidRDefault="00DE48F6" w:rsidP="002221B8">
                            <w:pPr>
                              <w:spacing w:before="60" w:line="312" w:lineRule="auto"/>
                              <w:rPr>
                                <w:rFonts w:ascii="Cambria" w:hAnsi="Cambria"/>
                                <w:color w:val="000000" w:themeColor="text1"/>
                                <w:sz w:val="22"/>
                                <w:szCs w:val="22"/>
                              </w:rPr>
                            </w:pPr>
                            <w:r w:rsidRPr="002221B8">
                              <w:rPr>
                                <w:rFonts w:ascii="Cambria" w:hAnsi="Cambria"/>
                                <w:b/>
                                <w:bCs/>
                                <w:color w:val="000000"/>
                                <w:sz w:val="22"/>
                                <w:szCs w:val="22"/>
                              </w:rPr>
                              <w:t xml:space="preserve">1. Grande faux </w:t>
                            </w:r>
                            <w:r w:rsidRPr="0079517D">
                              <w:rPr>
                                <w:rFonts w:ascii="Cambria" w:hAnsi="Cambria"/>
                                <w:b/>
                                <w:bCs/>
                                <w:color w:val="000000"/>
                                <w:sz w:val="28"/>
                                <w:szCs w:val="28"/>
                                <w:vertAlign w:val="superscript"/>
                              </w:rPr>
                              <w:t>1, 5</w:t>
                            </w:r>
                            <w:r w:rsidRPr="0079517D">
                              <w:rPr>
                                <w:rFonts w:ascii="Cambria" w:hAnsi="Cambria"/>
                                <w:b/>
                                <w:bCs/>
                                <w:color w:val="000000"/>
                                <w:sz w:val="28"/>
                                <w:szCs w:val="28"/>
                              </w:rPr>
                              <w:t xml:space="preserve"> </w:t>
                            </w:r>
                            <w:r w:rsidRPr="002221B8">
                              <w:rPr>
                                <w:rFonts w:ascii="Cambria" w:hAnsi="Cambria"/>
                                <w:color w:val="000000"/>
                                <w:sz w:val="22"/>
                                <w:szCs w:val="22"/>
                              </w:rPr>
                              <w:t>(DM 1d10).</w:t>
                            </w:r>
                          </w:p>
                        </w:tc>
                        <w:tc>
                          <w:tcPr>
                            <w:tcW w:w="5667" w:type="dxa"/>
                            <w:tcBorders>
                              <w:top w:val="single" w:sz="12" w:space="0" w:color="E66914"/>
                            </w:tcBorders>
                          </w:tcPr>
                          <w:p w14:paraId="404E94D3" w14:textId="77777777" w:rsidR="00DE48F6" w:rsidRPr="002221B8" w:rsidRDefault="00DE48F6" w:rsidP="002221B8">
                            <w:pPr>
                              <w:pStyle w:val="NormalWeb"/>
                              <w:spacing w:line="312" w:lineRule="auto"/>
                              <w:rPr>
                                <w:rFonts w:ascii="Cambria" w:hAnsi="Cambria"/>
                                <w:color w:val="000000" w:themeColor="text1"/>
                                <w:sz w:val="22"/>
                                <w:szCs w:val="22"/>
                              </w:rPr>
                            </w:pPr>
                            <w:r w:rsidRPr="002221B8">
                              <w:rPr>
                                <w:rFonts w:ascii="Cambria" w:hAnsi="Cambria"/>
                                <w:b/>
                                <w:bCs/>
                                <w:color w:val="000000"/>
                                <w:sz w:val="22"/>
                                <w:szCs w:val="22"/>
                              </w:rPr>
                              <w:t xml:space="preserve">11. Arc long </w:t>
                            </w:r>
                            <w:r w:rsidRPr="0079517D">
                              <w:rPr>
                                <w:rFonts w:ascii="Cambria" w:hAnsi="Cambria"/>
                                <w:b/>
                                <w:bCs/>
                                <w:color w:val="000000"/>
                                <w:sz w:val="28"/>
                                <w:szCs w:val="28"/>
                                <w:vertAlign w:val="superscript"/>
                              </w:rPr>
                              <w:t>1, 4</w:t>
                            </w:r>
                            <w:r w:rsidRPr="0079517D">
                              <w:rPr>
                                <w:rFonts w:ascii="Cambria" w:hAnsi="Cambria"/>
                                <w:color w:val="000000"/>
                                <w:sz w:val="28"/>
                                <w:szCs w:val="28"/>
                              </w:rPr>
                              <w:t xml:space="preserve"> </w:t>
                            </w:r>
                            <w:r w:rsidRPr="002221B8">
                              <w:rPr>
                                <w:rFonts w:ascii="Cambria" w:hAnsi="Cambria"/>
                                <w:color w:val="000000"/>
                                <w:sz w:val="22"/>
                                <w:szCs w:val="22"/>
                              </w:rPr>
                              <w:t>(portée 50 m, DM 1d8).</w:t>
                            </w:r>
                          </w:p>
                        </w:tc>
                      </w:tr>
                      <w:tr w:rsidR="00DE48F6" w14:paraId="220A9A42" w14:textId="77777777" w:rsidTr="0083550F">
                        <w:tc>
                          <w:tcPr>
                            <w:tcW w:w="5532" w:type="dxa"/>
                          </w:tcPr>
                          <w:p w14:paraId="0038C905" w14:textId="77777777" w:rsidR="00DE48F6" w:rsidRPr="0083550F"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b/>
                                <w:bCs/>
                                <w:color w:val="000000"/>
                                <w:sz w:val="22"/>
                                <w:szCs w:val="22"/>
                                <w:lang w:eastAsia="fr-FR"/>
                              </w:rPr>
                              <w:t xml:space="preserve">2. Lot de deux poupées jumelles armées de couteaux (L) : </w:t>
                            </w:r>
                            <w:r w:rsidRPr="0083550F">
                              <w:rPr>
                                <w:rFonts w:ascii="Cambria" w:eastAsia="Times New Roman" w:hAnsi="Cambria"/>
                                <w:color w:val="000000"/>
                                <w:sz w:val="22"/>
                                <w:szCs w:val="22"/>
                                <w:lang w:eastAsia="fr-FR"/>
                              </w:rPr>
                              <w:t>Chaque poupée nécessite une action limitée pour être activée, en remontant la clé fixée dans son dos. Celle-ci prend ensuite vit pendant 1d6 tours et suit les ordres du participant qui l’a activé. Ensuite, elle redevient inactive jusqu’à ce qu’elle soit réactivée. </w:t>
                            </w:r>
                          </w:p>
                          <w:p w14:paraId="1D8475E6" w14:textId="77777777" w:rsidR="00DE48F6" w:rsidRPr="002221B8" w:rsidRDefault="00DE48F6" w:rsidP="002221B8">
                            <w:pPr>
                              <w:spacing w:line="312" w:lineRule="auto"/>
                              <w:rPr>
                                <w:rFonts w:ascii="Cambria" w:eastAsia="Times New Roman" w:hAnsi="Cambria"/>
                                <w:color w:val="000000"/>
                                <w:sz w:val="22"/>
                                <w:szCs w:val="22"/>
                                <w:lang w:eastAsia="fr-FR"/>
                              </w:rPr>
                            </w:pPr>
                            <w:r w:rsidRPr="0083550F">
                              <w:rPr>
                                <w:rFonts w:ascii="Cambria" w:eastAsia="Times New Roman" w:hAnsi="Cambria"/>
                                <w:color w:val="000000"/>
                                <w:sz w:val="22"/>
                                <w:szCs w:val="22"/>
                                <w:lang w:eastAsia="fr-FR"/>
                              </w:rPr>
                              <w:t>Poupée (NC 0) : </w:t>
                            </w:r>
                          </w:p>
                          <w:p w14:paraId="7DABAB0E" w14:textId="77777777" w:rsidR="00DE48F6" w:rsidRPr="0083550F" w:rsidRDefault="00DE48F6" w:rsidP="002221B8">
                            <w:pPr>
                              <w:spacing w:line="312" w:lineRule="auto"/>
                              <w:rPr>
                                <w:rFonts w:ascii="Cambria" w:eastAsia="Times New Roman" w:hAnsi="Cambria"/>
                                <w:sz w:val="22"/>
                                <w:szCs w:val="22"/>
                                <w:lang w:val="en-US" w:eastAsia="fr-FR"/>
                              </w:rPr>
                            </w:pPr>
                            <w:r w:rsidRPr="0083550F">
                              <w:rPr>
                                <w:rFonts w:ascii="Cambria" w:eastAsia="Times New Roman" w:hAnsi="Cambria"/>
                                <w:color w:val="000000"/>
                                <w:sz w:val="22"/>
                                <w:szCs w:val="22"/>
                                <w:lang w:val="en-US" w:eastAsia="fr-FR"/>
                              </w:rPr>
                              <w:t>FOR -1 DEX +2 CON -1 INT -2 SAG +0 CHA -2</w:t>
                            </w:r>
                          </w:p>
                          <w:p w14:paraId="3DCE30A5" w14:textId="77777777" w:rsidR="00DE48F6" w:rsidRPr="0083550F"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color w:val="000000"/>
                                <w:sz w:val="22"/>
                                <w:szCs w:val="22"/>
                                <w:lang w:eastAsia="fr-FR"/>
                              </w:rPr>
                              <w:t>DEF 14 PV 3 Init 15</w:t>
                            </w:r>
                          </w:p>
                          <w:p w14:paraId="2A2D0DD3"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eastAsia="Times New Roman" w:hAnsi="Cambria"/>
                                <w:color w:val="000000"/>
                                <w:sz w:val="22"/>
                                <w:szCs w:val="22"/>
                                <w:lang w:eastAsia="fr-FR"/>
                              </w:rPr>
                              <w:t>Couteau +2 DM 1d6-1</w:t>
                            </w:r>
                          </w:p>
                        </w:tc>
                        <w:tc>
                          <w:tcPr>
                            <w:tcW w:w="5667" w:type="dxa"/>
                          </w:tcPr>
                          <w:p w14:paraId="1D781000" w14:textId="0A063633" w:rsidR="00DE48F6" w:rsidRPr="002221B8" w:rsidRDefault="00DE48F6" w:rsidP="002221B8">
                            <w:pPr>
                              <w:spacing w:line="312" w:lineRule="auto"/>
                              <w:rPr>
                                <w:rFonts w:ascii="Cambria" w:hAnsi="Cambria"/>
                                <w:color w:val="000000" w:themeColor="text1"/>
                                <w:sz w:val="22"/>
                                <w:szCs w:val="22"/>
                              </w:rPr>
                            </w:pPr>
                            <w:r w:rsidRPr="0083550F">
                              <w:rPr>
                                <w:rFonts w:ascii="Cambria" w:eastAsia="Times New Roman" w:hAnsi="Cambria"/>
                                <w:b/>
                                <w:bCs/>
                                <w:color w:val="000000"/>
                                <w:sz w:val="22"/>
                                <w:szCs w:val="22"/>
                                <w:lang w:eastAsia="fr-FR"/>
                              </w:rPr>
                              <w:t xml:space="preserve">12. </w:t>
                            </w:r>
                            <w:r w:rsidRPr="002221B8">
                              <w:rPr>
                                <w:rFonts w:ascii="Cambria" w:hAnsi="Cambria"/>
                                <w:b/>
                                <w:bCs/>
                                <w:color w:val="000000"/>
                                <w:sz w:val="22"/>
                                <w:szCs w:val="22"/>
                              </w:rPr>
                              <w:t xml:space="preserve">Griffes acérées fixées sur des gants en cuir </w:t>
                            </w:r>
                            <w:r w:rsidRPr="0079517D">
                              <w:rPr>
                                <w:rFonts w:ascii="Cambria" w:hAnsi="Cambria"/>
                                <w:b/>
                                <w:bCs/>
                                <w:color w:val="000000"/>
                                <w:sz w:val="28"/>
                                <w:szCs w:val="28"/>
                                <w:vertAlign w:val="superscript"/>
                              </w:rPr>
                              <w:t xml:space="preserve">1, 5 </w:t>
                            </w:r>
                            <w:r w:rsidRPr="002221B8">
                              <w:rPr>
                                <w:rFonts w:ascii="Cambria" w:hAnsi="Cambria"/>
                                <w:color w:val="000000"/>
                                <w:sz w:val="22"/>
                                <w:szCs w:val="22"/>
                              </w:rPr>
                              <w:t xml:space="preserve">(DM 1d6) : Lorsque cette arme est équipée avec le pull rayé rouge et noir, le participant obtient le sort </w:t>
                            </w:r>
                            <w:r w:rsidRPr="002221B8">
                              <w:rPr>
                                <w:rFonts w:ascii="Cambria" w:hAnsi="Cambria"/>
                                <w:i/>
                                <w:iCs/>
                                <w:color w:val="000000"/>
                                <w:sz w:val="22"/>
                                <w:szCs w:val="22"/>
                              </w:rPr>
                              <w:t xml:space="preserve">Cauchemar </w:t>
                            </w:r>
                            <w:r w:rsidRPr="002221B8">
                              <w:rPr>
                                <w:rFonts w:ascii="Cambria" w:hAnsi="Cambria"/>
                                <w:color w:val="000000"/>
                                <w:sz w:val="22"/>
                                <w:szCs w:val="22"/>
                              </w:rPr>
                              <w:t xml:space="preserve">(2 utilisations max par participant). </w:t>
                            </w:r>
                            <w:r w:rsidRPr="002221B8">
                              <w:rPr>
                                <w:rFonts w:ascii="Cambria" w:hAnsi="Cambria"/>
                                <w:i/>
                                <w:iCs/>
                                <w:color w:val="000000"/>
                                <w:sz w:val="22"/>
                                <w:szCs w:val="22"/>
                              </w:rPr>
                              <w:t xml:space="preserve">Cauchemar (L) </w:t>
                            </w:r>
                            <w:r w:rsidRPr="002221B8">
                              <w:rPr>
                                <w:rFonts w:ascii="Cambria" w:hAnsi="Cambria"/>
                                <w:color w:val="000000"/>
                                <w:sz w:val="22"/>
                                <w:szCs w:val="22"/>
                              </w:rPr>
                              <w:t>: Sur une attaque magique réussie, la cible s’endort et commence à faire d’horribles cauchemars. À chaque tour de combat, la cible peut tenter de se réveiller en réussissant un test de SAG difficulté 15. Si elle échoue, elle perd 2 PV. La cible est automatiquement réveillée si elle subit des dégâts extérieurs. </w:t>
                            </w:r>
                          </w:p>
                        </w:tc>
                      </w:tr>
                      <w:tr w:rsidR="00DE48F6" w14:paraId="37465AA0" w14:textId="77777777" w:rsidTr="0083550F">
                        <w:tc>
                          <w:tcPr>
                            <w:tcW w:w="5532" w:type="dxa"/>
                          </w:tcPr>
                          <w:p w14:paraId="0BCC89AE"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3. Arbalète légère </w:t>
                            </w:r>
                            <w:r w:rsidRPr="0079517D">
                              <w:rPr>
                                <w:rFonts w:ascii="Cambria" w:hAnsi="Cambria"/>
                                <w:b/>
                                <w:bCs/>
                                <w:color w:val="000000"/>
                                <w:sz w:val="28"/>
                                <w:szCs w:val="28"/>
                                <w:vertAlign w:val="superscript"/>
                              </w:rPr>
                              <w:t>1, 2, 4</w:t>
                            </w:r>
                            <w:r w:rsidRPr="0079517D">
                              <w:rPr>
                                <w:rFonts w:ascii="Cambria" w:hAnsi="Cambria"/>
                                <w:color w:val="000000"/>
                                <w:sz w:val="28"/>
                                <w:szCs w:val="28"/>
                              </w:rPr>
                              <w:t xml:space="preserve"> </w:t>
                            </w:r>
                            <w:r w:rsidRPr="002221B8">
                              <w:rPr>
                                <w:rFonts w:ascii="Cambria" w:hAnsi="Cambria"/>
                                <w:color w:val="000000"/>
                                <w:sz w:val="22"/>
                                <w:szCs w:val="22"/>
                              </w:rPr>
                              <w:t>(portée 30 m, DM 2d4).</w:t>
                            </w:r>
                          </w:p>
                        </w:tc>
                        <w:tc>
                          <w:tcPr>
                            <w:tcW w:w="5667" w:type="dxa"/>
                          </w:tcPr>
                          <w:p w14:paraId="40CA986D"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13. Lance de chasse </w:t>
                            </w:r>
                            <w:r w:rsidRPr="002221B8">
                              <w:rPr>
                                <w:rFonts w:ascii="Cambria" w:hAnsi="Cambria"/>
                                <w:color w:val="000000"/>
                                <w:sz w:val="22"/>
                                <w:szCs w:val="22"/>
                              </w:rPr>
                              <w:t>(lancée 20m, DM 1d6).</w:t>
                            </w:r>
                          </w:p>
                        </w:tc>
                      </w:tr>
                      <w:tr w:rsidR="00DE48F6" w14:paraId="38B32E1E" w14:textId="77777777" w:rsidTr="0083550F">
                        <w:tc>
                          <w:tcPr>
                            <w:tcW w:w="5532" w:type="dxa"/>
                          </w:tcPr>
                          <w:p w14:paraId="210F7B7A"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4. Baguette en acier, 4 charges </w:t>
                            </w:r>
                            <w:r w:rsidRPr="0079517D">
                              <w:rPr>
                                <w:rFonts w:ascii="Cambria" w:hAnsi="Cambria"/>
                                <w:b/>
                                <w:bCs/>
                                <w:color w:val="000000"/>
                                <w:sz w:val="28"/>
                                <w:szCs w:val="28"/>
                                <w:vertAlign w:val="superscript"/>
                              </w:rPr>
                              <w:t>6</w:t>
                            </w:r>
                            <w:r w:rsidRPr="0079517D">
                              <w:rPr>
                                <w:rFonts w:ascii="Cambria" w:hAnsi="Cambria"/>
                                <w:b/>
                                <w:bCs/>
                                <w:color w:val="000000"/>
                                <w:sz w:val="28"/>
                                <w:szCs w:val="28"/>
                              </w:rPr>
                              <w:t xml:space="preserve"> </w:t>
                            </w:r>
                            <w:r w:rsidRPr="002221B8">
                              <w:rPr>
                                <w:rFonts w:ascii="Cambria" w:hAnsi="Cambria"/>
                                <w:color w:val="000000"/>
                                <w:sz w:val="22"/>
                                <w:szCs w:val="22"/>
                              </w:rPr>
                              <w:t>(L, 20 m) : Un sombre nuage entoure la cible alors que la chance se retourne contre elle. La cible doit réaliser tous ses tests avec deux d20 et garder le résultat le plus faible. Le sort prend fin et le nuage se dissipe dès qu’elle a raté 3 tests.</w:t>
                            </w:r>
                          </w:p>
                        </w:tc>
                        <w:tc>
                          <w:tcPr>
                            <w:tcW w:w="5667" w:type="dxa"/>
                          </w:tcPr>
                          <w:p w14:paraId="6A00B881"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14. Baguette en marbre, 4 charges </w:t>
                            </w:r>
                            <w:r w:rsidRPr="002221B8">
                              <w:rPr>
                                <w:rFonts w:ascii="Cambria" w:hAnsi="Cambria"/>
                                <w:color w:val="000000"/>
                                <w:sz w:val="22"/>
                                <w:szCs w:val="22"/>
                              </w:rPr>
                              <w:t>(L, 30 m) : Fait exploser le cadavre d’un participant mort. L’explosion inflige 2d6 DM à ceux présents dans un diamètre de 10 m. Une victime de l’explosion peut diviser les DM par 2 en réussissant un test de DEX difficulté [10 + Mod. d’INT].</w:t>
                            </w:r>
                          </w:p>
                        </w:tc>
                      </w:tr>
                      <w:tr w:rsidR="00DE48F6" w14:paraId="0C11C7C6" w14:textId="77777777" w:rsidTr="0083550F">
                        <w:tc>
                          <w:tcPr>
                            <w:tcW w:w="5532" w:type="dxa"/>
                          </w:tcPr>
                          <w:p w14:paraId="4CFCF509"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5. Pioche usée </w:t>
                            </w:r>
                            <w:r w:rsidRPr="002221B8">
                              <w:rPr>
                                <w:rFonts w:ascii="Cambria" w:hAnsi="Cambria"/>
                                <w:color w:val="000000"/>
                                <w:sz w:val="22"/>
                                <w:szCs w:val="22"/>
                              </w:rPr>
                              <w:t>(DM 1d6).</w:t>
                            </w:r>
                          </w:p>
                        </w:tc>
                        <w:tc>
                          <w:tcPr>
                            <w:tcW w:w="5667" w:type="dxa"/>
                          </w:tcPr>
                          <w:p w14:paraId="1F5146B1" w14:textId="77777777" w:rsidR="00DE48F6" w:rsidRPr="002221B8" w:rsidRDefault="00DE48F6" w:rsidP="002221B8">
                            <w:pPr>
                              <w:pStyle w:val="NormalWeb"/>
                              <w:spacing w:line="312" w:lineRule="auto"/>
                              <w:rPr>
                                <w:rFonts w:ascii="Cambria" w:hAnsi="Cambria"/>
                                <w:sz w:val="22"/>
                                <w:szCs w:val="22"/>
                              </w:rPr>
                            </w:pPr>
                            <w:r w:rsidRPr="002221B8">
                              <w:rPr>
                                <w:rFonts w:ascii="Cambria" w:hAnsi="Cambria"/>
                                <w:b/>
                                <w:bCs/>
                                <w:color w:val="000000"/>
                                <w:sz w:val="22"/>
                                <w:szCs w:val="22"/>
                              </w:rPr>
                              <w:t xml:space="preserve">15. Arbalète de poing </w:t>
                            </w:r>
                            <w:r w:rsidRPr="0079517D">
                              <w:rPr>
                                <w:rFonts w:ascii="Cambria" w:hAnsi="Cambria"/>
                                <w:b/>
                                <w:bCs/>
                                <w:color w:val="000000"/>
                                <w:sz w:val="28"/>
                                <w:szCs w:val="28"/>
                                <w:vertAlign w:val="superscript"/>
                              </w:rPr>
                              <w:t>2, 4</w:t>
                            </w:r>
                            <w:r w:rsidRPr="0079517D">
                              <w:rPr>
                                <w:rFonts w:ascii="Cambria" w:hAnsi="Cambria"/>
                                <w:color w:val="000000"/>
                                <w:sz w:val="28"/>
                                <w:szCs w:val="28"/>
                              </w:rPr>
                              <w:t xml:space="preserve"> (</w:t>
                            </w:r>
                            <w:r w:rsidRPr="002221B8">
                              <w:rPr>
                                <w:rFonts w:ascii="Cambria" w:hAnsi="Cambria"/>
                                <w:color w:val="000000"/>
                                <w:sz w:val="22"/>
                                <w:szCs w:val="22"/>
                              </w:rPr>
                              <w:t>portée 10 m, DM 1d6).</w:t>
                            </w:r>
                          </w:p>
                        </w:tc>
                      </w:tr>
                      <w:tr w:rsidR="00DE48F6" w14:paraId="3BE35C60" w14:textId="77777777" w:rsidTr="0083550F">
                        <w:tc>
                          <w:tcPr>
                            <w:tcW w:w="5532" w:type="dxa"/>
                          </w:tcPr>
                          <w:p w14:paraId="2129B7BF"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6. Baguette en os,</w:t>
                            </w:r>
                            <w:r w:rsidRPr="002221B8">
                              <w:rPr>
                                <w:rFonts w:ascii="Cambria" w:hAnsi="Cambria"/>
                                <w:color w:val="000000"/>
                                <w:sz w:val="22"/>
                                <w:szCs w:val="22"/>
                              </w:rPr>
                              <w:t xml:space="preserve"> </w:t>
                            </w:r>
                            <w:r w:rsidRPr="002221B8">
                              <w:rPr>
                                <w:rFonts w:ascii="Cambria" w:hAnsi="Cambria"/>
                                <w:b/>
                                <w:bCs/>
                                <w:color w:val="000000"/>
                                <w:sz w:val="22"/>
                                <w:szCs w:val="22"/>
                              </w:rPr>
                              <w:t xml:space="preserve">4 charges </w:t>
                            </w:r>
                            <w:r w:rsidRPr="0079517D">
                              <w:rPr>
                                <w:rFonts w:ascii="Cambria" w:hAnsi="Cambria"/>
                                <w:b/>
                                <w:bCs/>
                                <w:color w:val="000000"/>
                                <w:sz w:val="28"/>
                                <w:szCs w:val="28"/>
                                <w:vertAlign w:val="superscript"/>
                              </w:rPr>
                              <w:t>6</w:t>
                            </w:r>
                            <w:r w:rsidRPr="002221B8">
                              <w:rPr>
                                <w:rFonts w:ascii="Cambria" w:hAnsi="Cambria"/>
                                <w:b/>
                                <w:bCs/>
                                <w:color w:val="000000"/>
                                <w:sz w:val="22"/>
                                <w:szCs w:val="22"/>
                              </w:rPr>
                              <w:t xml:space="preserve"> </w:t>
                            </w:r>
                            <w:r w:rsidRPr="002221B8">
                              <w:rPr>
                                <w:rFonts w:ascii="Cambria" w:hAnsi="Cambria"/>
                                <w:color w:val="000000"/>
                                <w:sz w:val="22"/>
                                <w:szCs w:val="22"/>
                              </w:rPr>
                              <w:t>(L, 20 m) : La cible est prise d’une envie incontrôlable de mettre fin à sa vie et se frappe une fois avec sa propre arme. Elle réussit automatiquement son attaque contre elle-même et calcule les DM normalement. Si elle a deux armes, elle utilise l’arme qui inflige le plus de DM. Si elle n’a pas d’arme, elle se frappe avec ses poings et subit 1 DM + FOR.</w:t>
                            </w:r>
                          </w:p>
                        </w:tc>
                        <w:tc>
                          <w:tcPr>
                            <w:tcW w:w="5667" w:type="dxa"/>
                          </w:tcPr>
                          <w:p w14:paraId="587AD26F" w14:textId="77777777" w:rsidR="00DE48F6" w:rsidRPr="0083550F" w:rsidRDefault="00DE48F6" w:rsidP="002221B8">
                            <w:pPr>
                              <w:spacing w:line="312" w:lineRule="auto"/>
                              <w:rPr>
                                <w:rFonts w:ascii="Cambria" w:eastAsia="Times New Roman" w:hAnsi="Cambria"/>
                                <w:sz w:val="22"/>
                                <w:szCs w:val="22"/>
                                <w:lang w:eastAsia="fr-FR"/>
                              </w:rPr>
                            </w:pPr>
                            <w:r w:rsidRPr="002221B8">
                              <w:rPr>
                                <w:rFonts w:ascii="Cambria" w:hAnsi="Cambria"/>
                                <w:b/>
                                <w:bCs/>
                                <w:color w:val="000000"/>
                                <w:sz w:val="22"/>
                                <w:szCs w:val="22"/>
                              </w:rPr>
                              <w:t xml:space="preserve">16. </w:t>
                            </w:r>
                            <w:r w:rsidRPr="0083550F">
                              <w:rPr>
                                <w:rFonts w:ascii="Cambria" w:eastAsia="Times New Roman" w:hAnsi="Cambria"/>
                                <w:b/>
                                <w:bCs/>
                                <w:color w:val="000000"/>
                                <w:sz w:val="22"/>
                                <w:szCs w:val="22"/>
                                <w:lang w:eastAsia="fr-FR"/>
                              </w:rPr>
                              <w:t xml:space="preserve">Trompe d’invocation d’un squelette, 1 charge (L) : </w:t>
                            </w:r>
                            <w:r w:rsidRPr="0083550F">
                              <w:rPr>
                                <w:rFonts w:ascii="Cambria" w:eastAsia="Times New Roman" w:hAnsi="Cambria"/>
                                <w:color w:val="000000"/>
                                <w:sz w:val="22"/>
                                <w:szCs w:val="22"/>
                                <w:lang w:eastAsia="fr-FR"/>
                              </w:rPr>
                              <w:t>Souffler dans la trompe nécessite une action limitée. Durant l’action, un squelette sort du sol, à proximité de celui qui souffle dans la trompe. Le squelette obéit à l’invocateur mais ne peut pas quitter la zone dans laquelle il a été invoqué. </w:t>
                            </w:r>
                          </w:p>
                          <w:p w14:paraId="7AE7C111" w14:textId="77777777" w:rsidR="00DE48F6" w:rsidRPr="0083550F"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color w:val="000000"/>
                                <w:sz w:val="22"/>
                                <w:szCs w:val="22"/>
                                <w:lang w:eastAsia="fr-FR"/>
                              </w:rPr>
                              <w:t>Squelette (NC 1) : </w:t>
                            </w:r>
                          </w:p>
                          <w:p w14:paraId="27E693BA" w14:textId="77777777" w:rsidR="00DE48F6" w:rsidRPr="0083550F"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color w:val="000000"/>
                                <w:sz w:val="22"/>
                                <w:szCs w:val="22"/>
                                <w:lang w:eastAsia="fr-FR"/>
                              </w:rPr>
                              <w:t>FOR +1 DEX +1 CON +1 INT -4 SAG -2 CHA -4</w:t>
                            </w:r>
                          </w:p>
                          <w:p w14:paraId="53BE056F" w14:textId="77777777" w:rsidR="00DE48F6" w:rsidRPr="002221B8" w:rsidRDefault="00DE48F6" w:rsidP="002221B8">
                            <w:pPr>
                              <w:spacing w:line="312" w:lineRule="auto"/>
                              <w:rPr>
                                <w:rFonts w:ascii="Cambria" w:eastAsia="Times New Roman" w:hAnsi="Cambria"/>
                                <w:sz w:val="22"/>
                                <w:szCs w:val="22"/>
                                <w:lang w:eastAsia="fr-FR"/>
                              </w:rPr>
                            </w:pPr>
                            <w:r w:rsidRPr="0083550F">
                              <w:rPr>
                                <w:rFonts w:ascii="Cambria" w:eastAsia="Times New Roman" w:hAnsi="Cambria"/>
                                <w:color w:val="000000"/>
                                <w:sz w:val="22"/>
                                <w:szCs w:val="22"/>
                                <w:lang w:eastAsia="fr-FR"/>
                              </w:rPr>
                              <w:t>DEF 14 PV 9 (RD 5 sauf armes contondantes) Init 12</w:t>
                            </w:r>
                            <w:r w:rsidRPr="002221B8">
                              <w:rPr>
                                <w:rFonts w:ascii="Cambria" w:eastAsia="Times New Roman" w:hAnsi="Cambria"/>
                                <w:color w:val="000000"/>
                                <w:sz w:val="22"/>
                                <w:szCs w:val="22"/>
                                <w:lang w:eastAsia="fr-FR"/>
                              </w:rPr>
                              <w:t xml:space="preserve"> Attaque +2 DM 1d6+1</w:t>
                            </w:r>
                          </w:p>
                        </w:tc>
                      </w:tr>
                      <w:tr w:rsidR="00DE48F6" w14:paraId="45082695" w14:textId="77777777" w:rsidTr="0083550F">
                        <w:tc>
                          <w:tcPr>
                            <w:tcW w:w="5532" w:type="dxa"/>
                          </w:tcPr>
                          <w:p w14:paraId="1C5B9BAE"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7. Machette</w:t>
                            </w:r>
                            <w:r w:rsidRPr="002221B8">
                              <w:rPr>
                                <w:rFonts w:ascii="Cambria" w:hAnsi="Cambria"/>
                                <w:color w:val="000000"/>
                                <w:sz w:val="22"/>
                                <w:szCs w:val="22"/>
                              </w:rPr>
                              <w:t xml:space="preserve"> (DM 1d6).</w:t>
                            </w:r>
                          </w:p>
                        </w:tc>
                        <w:tc>
                          <w:tcPr>
                            <w:tcW w:w="5667" w:type="dxa"/>
                          </w:tcPr>
                          <w:p w14:paraId="01701CA9" w14:textId="77777777" w:rsidR="00DE48F6" w:rsidRPr="002221B8" w:rsidRDefault="00DE48F6" w:rsidP="002221B8">
                            <w:pPr>
                              <w:pStyle w:val="NormalWeb"/>
                              <w:spacing w:line="312" w:lineRule="auto"/>
                              <w:rPr>
                                <w:rFonts w:ascii="Cambria" w:hAnsi="Cambria"/>
                                <w:sz w:val="22"/>
                                <w:szCs w:val="22"/>
                              </w:rPr>
                            </w:pPr>
                            <w:r w:rsidRPr="002221B8">
                              <w:rPr>
                                <w:rFonts w:ascii="Cambria" w:hAnsi="Cambria"/>
                                <w:b/>
                                <w:bCs/>
                                <w:color w:val="000000"/>
                                <w:sz w:val="22"/>
                                <w:szCs w:val="22"/>
                              </w:rPr>
                              <w:t xml:space="preserve">17. Grand marteau de clown sanglant </w:t>
                            </w:r>
                            <w:r w:rsidRPr="0079517D">
                              <w:rPr>
                                <w:rFonts w:ascii="Cambria" w:hAnsi="Cambria"/>
                                <w:b/>
                                <w:bCs/>
                                <w:color w:val="000000"/>
                                <w:sz w:val="28"/>
                                <w:szCs w:val="28"/>
                                <w:vertAlign w:val="superscript"/>
                              </w:rPr>
                              <w:t>1</w:t>
                            </w:r>
                            <w:r w:rsidRPr="0079517D">
                              <w:rPr>
                                <w:rFonts w:ascii="Cambria" w:hAnsi="Cambria"/>
                                <w:color w:val="000000"/>
                                <w:sz w:val="28"/>
                                <w:szCs w:val="28"/>
                              </w:rPr>
                              <w:t xml:space="preserve"> </w:t>
                            </w:r>
                            <w:r w:rsidRPr="002221B8">
                              <w:rPr>
                                <w:rFonts w:ascii="Cambria" w:hAnsi="Cambria"/>
                                <w:color w:val="000000"/>
                                <w:sz w:val="22"/>
                                <w:szCs w:val="22"/>
                              </w:rPr>
                              <w:t>(DM 2d6). </w:t>
                            </w:r>
                          </w:p>
                        </w:tc>
                      </w:tr>
                      <w:tr w:rsidR="00DE48F6" w14:paraId="5DB5DCEA" w14:textId="77777777" w:rsidTr="0083550F">
                        <w:tc>
                          <w:tcPr>
                            <w:tcW w:w="5532" w:type="dxa"/>
                          </w:tcPr>
                          <w:p w14:paraId="64BCFBE4"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8. Hache de bûcheron </w:t>
                            </w:r>
                            <w:r w:rsidRPr="002221B8">
                              <w:rPr>
                                <w:rFonts w:ascii="Cambria" w:hAnsi="Cambria"/>
                                <w:color w:val="000000"/>
                                <w:sz w:val="22"/>
                                <w:szCs w:val="22"/>
                              </w:rPr>
                              <w:t>(DM 1d8).</w:t>
                            </w:r>
                          </w:p>
                        </w:tc>
                        <w:tc>
                          <w:tcPr>
                            <w:tcW w:w="5667" w:type="dxa"/>
                          </w:tcPr>
                          <w:p w14:paraId="4118565C" w14:textId="77777777" w:rsidR="00DE48F6" w:rsidRPr="002221B8" w:rsidRDefault="00DE48F6" w:rsidP="002221B8">
                            <w:pPr>
                              <w:pStyle w:val="NormalWeb"/>
                              <w:spacing w:line="312" w:lineRule="auto"/>
                              <w:rPr>
                                <w:rFonts w:ascii="Cambria" w:hAnsi="Cambria"/>
                                <w:sz w:val="22"/>
                                <w:szCs w:val="22"/>
                              </w:rPr>
                            </w:pPr>
                            <w:r w:rsidRPr="002221B8">
                              <w:rPr>
                                <w:rFonts w:ascii="Cambria" w:hAnsi="Cambria"/>
                                <w:b/>
                                <w:bCs/>
                                <w:color w:val="000000"/>
                                <w:sz w:val="22"/>
                                <w:szCs w:val="22"/>
                              </w:rPr>
                              <w:t>18. Énorme crochet de pêche</w:t>
                            </w:r>
                            <w:r w:rsidRPr="002221B8">
                              <w:rPr>
                                <w:rFonts w:ascii="Cambria" w:hAnsi="Cambria"/>
                                <w:color w:val="000000"/>
                                <w:sz w:val="22"/>
                                <w:szCs w:val="22"/>
                              </w:rPr>
                              <w:t xml:space="preserve"> (DM 1d6). </w:t>
                            </w:r>
                          </w:p>
                        </w:tc>
                      </w:tr>
                      <w:tr w:rsidR="00DE48F6" w14:paraId="51A5CE26" w14:textId="77777777" w:rsidTr="0079517D">
                        <w:tc>
                          <w:tcPr>
                            <w:tcW w:w="5532" w:type="dxa"/>
                            <w:tcBorders>
                              <w:bottom w:val="single" w:sz="6" w:space="0" w:color="FFFFFF" w:themeColor="background1"/>
                            </w:tcBorders>
                          </w:tcPr>
                          <w:p w14:paraId="24E8E084"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9.</w:t>
                            </w:r>
                            <w:r w:rsidRPr="002221B8">
                              <w:rPr>
                                <w:rFonts w:ascii="Cambria" w:hAnsi="Cambria"/>
                                <w:color w:val="000000"/>
                                <w:sz w:val="22"/>
                                <w:szCs w:val="22"/>
                              </w:rPr>
                              <w:t xml:space="preserve"> </w:t>
                            </w:r>
                            <w:r w:rsidRPr="002221B8">
                              <w:rPr>
                                <w:rFonts w:ascii="Cambria" w:hAnsi="Cambria"/>
                                <w:b/>
                                <w:bCs/>
                                <w:color w:val="000000"/>
                                <w:sz w:val="22"/>
                                <w:szCs w:val="22"/>
                              </w:rPr>
                              <w:t>Baguette en bois, 4 charges</w:t>
                            </w:r>
                            <w:r w:rsidRPr="0079517D">
                              <w:rPr>
                                <w:rFonts w:ascii="Cambria" w:hAnsi="Cambria"/>
                                <w:b/>
                                <w:bCs/>
                                <w:color w:val="000000"/>
                                <w:sz w:val="28"/>
                                <w:szCs w:val="28"/>
                              </w:rPr>
                              <w:t xml:space="preserve"> </w:t>
                            </w:r>
                            <w:r w:rsidRPr="0079517D">
                              <w:rPr>
                                <w:rFonts w:ascii="Cambria" w:hAnsi="Cambria"/>
                                <w:b/>
                                <w:bCs/>
                                <w:color w:val="000000"/>
                                <w:sz w:val="28"/>
                                <w:szCs w:val="28"/>
                                <w:vertAlign w:val="superscript"/>
                              </w:rPr>
                              <w:t>6</w:t>
                            </w:r>
                            <w:r w:rsidRPr="0079517D">
                              <w:rPr>
                                <w:rFonts w:ascii="Cambria" w:hAnsi="Cambria"/>
                                <w:b/>
                                <w:bCs/>
                                <w:color w:val="000000"/>
                                <w:sz w:val="28"/>
                                <w:szCs w:val="28"/>
                              </w:rPr>
                              <w:t xml:space="preserve"> </w:t>
                            </w:r>
                            <w:r w:rsidRPr="002221B8">
                              <w:rPr>
                                <w:rFonts w:ascii="Cambria" w:hAnsi="Cambria"/>
                                <w:color w:val="000000"/>
                                <w:sz w:val="22"/>
                                <w:szCs w:val="22"/>
                              </w:rPr>
                              <w:t>(L, 10 m) : Du sang s’écoule de la bouche, du nez, des yeux et des oreilles de la cible, qui subit 1d6 DM par tour pendant [1 + Mod. d’INT] tours.</w:t>
                            </w:r>
                          </w:p>
                        </w:tc>
                        <w:tc>
                          <w:tcPr>
                            <w:tcW w:w="5667" w:type="dxa"/>
                            <w:tcBorders>
                              <w:bottom w:val="single" w:sz="6" w:space="0" w:color="FFFFFF" w:themeColor="background1"/>
                            </w:tcBorders>
                          </w:tcPr>
                          <w:p w14:paraId="14F9E3D3" w14:textId="77777777" w:rsidR="00DE48F6" w:rsidRPr="002221B8" w:rsidRDefault="00DE48F6" w:rsidP="002221B8">
                            <w:pPr>
                              <w:spacing w:line="312" w:lineRule="auto"/>
                              <w:rPr>
                                <w:rFonts w:ascii="Cambria" w:hAnsi="Cambria"/>
                                <w:color w:val="000000" w:themeColor="text1"/>
                                <w:sz w:val="22"/>
                                <w:szCs w:val="22"/>
                              </w:rPr>
                            </w:pPr>
                            <w:r w:rsidRPr="002221B8">
                              <w:rPr>
                                <w:rFonts w:ascii="Cambria" w:hAnsi="Cambria"/>
                                <w:b/>
                                <w:bCs/>
                                <w:color w:val="000000"/>
                                <w:sz w:val="22"/>
                                <w:szCs w:val="22"/>
                              </w:rPr>
                              <w:t xml:space="preserve">19. Baguette en cristal, 4 charges </w:t>
                            </w:r>
                            <w:r w:rsidRPr="0079517D">
                              <w:rPr>
                                <w:rFonts w:ascii="Cambria" w:hAnsi="Cambria"/>
                                <w:b/>
                                <w:bCs/>
                                <w:color w:val="000000"/>
                                <w:sz w:val="28"/>
                                <w:szCs w:val="28"/>
                                <w:vertAlign w:val="superscript"/>
                              </w:rPr>
                              <w:t>6</w:t>
                            </w:r>
                            <w:r w:rsidRPr="0079517D">
                              <w:rPr>
                                <w:rFonts w:ascii="Cambria" w:hAnsi="Cambria"/>
                                <w:b/>
                                <w:bCs/>
                                <w:color w:val="000000"/>
                                <w:sz w:val="28"/>
                                <w:szCs w:val="28"/>
                              </w:rPr>
                              <w:t xml:space="preserve"> </w:t>
                            </w:r>
                            <w:r w:rsidRPr="002221B8">
                              <w:rPr>
                                <w:rFonts w:ascii="Cambria" w:hAnsi="Cambria"/>
                                <w:color w:val="000000"/>
                                <w:sz w:val="22"/>
                                <w:szCs w:val="22"/>
                              </w:rPr>
                              <w:t>(L, 20 m) : Une onde de choc est projetée vers la cible qui subit [1d6 + Mod. d’INT] DM. De plus, si elle rate un test de FOR difficulté 10, elle est renversée.</w:t>
                            </w:r>
                          </w:p>
                        </w:tc>
                      </w:tr>
                      <w:tr w:rsidR="00DE48F6" w14:paraId="22B7EED5" w14:textId="77777777" w:rsidTr="0079517D">
                        <w:trPr>
                          <w:trHeight w:val="1487"/>
                        </w:trPr>
                        <w:tc>
                          <w:tcPr>
                            <w:tcW w:w="5532" w:type="dxa"/>
                            <w:tcBorders>
                              <w:bottom w:val="single" w:sz="12" w:space="0" w:color="E66914"/>
                            </w:tcBorders>
                          </w:tcPr>
                          <w:p w14:paraId="60E25FFE" w14:textId="77777777" w:rsidR="00DE48F6" w:rsidRPr="002221B8" w:rsidRDefault="00DE48F6" w:rsidP="002221B8">
                            <w:pPr>
                              <w:pStyle w:val="NormalWeb"/>
                              <w:spacing w:line="312" w:lineRule="auto"/>
                              <w:rPr>
                                <w:sz w:val="22"/>
                                <w:szCs w:val="22"/>
                              </w:rPr>
                            </w:pPr>
                            <w:r w:rsidRPr="002221B8">
                              <w:rPr>
                                <w:rFonts w:ascii="Cambria" w:hAnsi="Cambria"/>
                                <w:b/>
                                <w:bCs/>
                                <w:color w:val="000000"/>
                                <w:sz w:val="22"/>
                                <w:szCs w:val="22"/>
                              </w:rPr>
                              <w:t xml:space="preserve">10. </w:t>
                            </w:r>
                            <w:proofErr w:type="spellStart"/>
                            <w:r w:rsidRPr="002221B8">
                              <w:rPr>
                                <w:rFonts w:ascii="Cambria" w:hAnsi="Cambria"/>
                                <w:b/>
                                <w:bCs/>
                                <w:color w:val="000000"/>
                                <w:sz w:val="22"/>
                                <w:szCs w:val="22"/>
                              </w:rPr>
                              <w:t>Arbalépée</w:t>
                            </w:r>
                            <w:proofErr w:type="spellEnd"/>
                            <w:r w:rsidRPr="002221B8">
                              <w:rPr>
                                <w:rFonts w:ascii="Cambria" w:hAnsi="Cambria"/>
                                <w:b/>
                                <w:bCs/>
                                <w:color w:val="000000"/>
                                <w:sz w:val="22"/>
                                <w:szCs w:val="22"/>
                              </w:rPr>
                              <w:t xml:space="preserve"> : </w:t>
                            </w:r>
                            <w:r w:rsidRPr="002221B8">
                              <w:rPr>
                                <w:rFonts w:ascii="Cambria" w:hAnsi="Cambria"/>
                                <w:color w:val="000000"/>
                                <w:sz w:val="22"/>
                                <w:szCs w:val="22"/>
                              </w:rPr>
                              <w:t xml:space="preserve">Via un ingénieux système, cette arme peut se transformer soit en une épée, soit en une arbalète. Il faut une action de mouvement pour passer de l’un à l’autre : </w:t>
                            </w:r>
                            <w:r w:rsidRPr="002221B8">
                              <w:rPr>
                                <w:rFonts w:ascii="Cambria" w:hAnsi="Cambria"/>
                                <w:b/>
                                <w:bCs/>
                                <w:color w:val="000000"/>
                                <w:sz w:val="22"/>
                                <w:szCs w:val="22"/>
                              </w:rPr>
                              <w:t xml:space="preserve">mode arbalète </w:t>
                            </w:r>
                            <w:r w:rsidRPr="0079517D">
                              <w:rPr>
                                <w:rFonts w:ascii="Cambria" w:hAnsi="Cambria"/>
                                <w:b/>
                                <w:bCs/>
                                <w:color w:val="000000"/>
                                <w:sz w:val="28"/>
                                <w:szCs w:val="28"/>
                                <w:vertAlign w:val="superscript"/>
                              </w:rPr>
                              <w:t>1, 2, 4</w:t>
                            </w:r>
                            <w:r w:rsidRPr="0079517D">
                              <w:rPr>
                                <w:rFonts w:ascii="Cambria" w:hAnsi="Cambria"/>
                                <w:color w:val="000000"/>
                                <w:sz w:val="28"/>
                                <w:szCs w:val="28"/>
                              </w:rPr>
                              <w:t xml:space="preserve"> </w:t>
                            </w:r>
                            <w:r w:rsidRPr="002221B8">
                              <w:rPr>
                                <w:rFonts w:ascii="Cambria" w:hAnsi="Cambria"/>
                                <w:color w:val="000000"/>
                                <w:sz w:val="22"/>
                                <w:szCs w:val="22"/>
                              </w:rPr>
                              <w:t xml:space="preserve">(portée 30 m, DM 1d8), </w:t>
                            </w:r>
                            <w:r w:rsidRPr="002221B8">
                              <w:rPr>
                                <w:rFonts w:ascii="Cambria" w:hAnsi="Cambria"/>
                                <w:b/>
                                <w:bCs/>
                                <w:color w:val="000000"/>
                                <w:sz w:val="22"/>
                                <w:szCs w:val="22"/>
                              </w:rPr>
                              <w:t xml:space="preserve">mode épée </w:t>
                            </w:r>
                            <w:r w:rsidRPr="0079517D">
                              <w:rPr>
                                <w:rFonts w:ascii="Cambria" w:hAnsi="Cambria"/>
                                <w:b/>
                                <w:bCs/>
                                <w:color w:val="000000"/>
                                <w:sz w:val="28"/>
                                <w:szCs w:val="28"/>
                                <w:vertAlign w:val="superscript"/>
                              </w:rPr>
                              <w:t>1</w:t>
                            </w:r>
                            <w:r w:rsidRPr="002221B8">
                              <w:rPr>
                                <w:rFonts w:ascii="Cambria" w:hAnsi="Cambria"/>
                                <w:color w:val="000000"/>
                                <w:sz w:val="22"/>
                                <w:szCs w:val="22"/>
                              </w:rPr>
                              <w:t xml:space="preserve"> (DM 1d8).</w:t>
                            </w:r>
                          </w:p>
                        </w:tc>
                        <w:tc>
                          <w:tcPr>
                            <w:tcW w:w="5667" w:type="dxa"/>
                            <w:tcBorders>
                              <w:bottom w:val="single" w:sz="12" w:space="0" w:color="E66914"/>
                            </w:tcBorders>
                          </w:tcPr>
                          <w:p w14:paraId="67898B75" w14:textId="77777777" w:rsidR="00DE48F6" w:rsidRPr="002221B8" w:rsidRDefault="00DE48F6" w:rsidP="002221B8">
                            <w:pPr>
                              <w:pStyle w:val="NormalWeb"/>
                              <w:spacing w:line="312" w:lineRule="auto"/>
                              <w:rPr>
                                <w:sz w:val="22"/>
                                <w:szCs w:val="22"/>
                              </w:rPr>
                            </w:pPr>
                            <w:r w:rsidRPr="002221B8">
                              <w:rPr>
                                <w:rFonts w:ascii="Cambria" w:hAnsi="Cambria"/>
                                <w:b/>
                                <w:bCs/>
                                <w:color w:val="000000"/>
                                <w:sz w:val="22"/>
                                <w:szCs w:val="22"/>
                              </w:rPr>
                              <w:t>20. Fléau d’os</w:t>
                            </w:r>
                            <w:r w:rsidRPr="002221B8">
                              <w:rPr>
                                <w:rFonts w:ascii="Cambria" w:hAnsi="Cambria"/>
                                <w:color w:val="000000"/>
                                <w:sz w:val="22"/>
                                <w:szCs w:val="22"/>
                              </w:rPr>
                              <w:t xml:space="preserve"> (DM 1d6, +2 en attaque contre les adversaires utilisant un bouclier)</w:t>
                            </w:r>
                            <w:r w:rsidRPr="002221B8">
                              <w:rPr>
                                <w:rFonts w:ascii="Cambria" w:hAnsi="Cambria"/>
                                <w:b/>
                                <w:bCs/>
                                <w:color w:val="000000"/>
                                <w:sz w:val="22"/>
                                <w:szCs w:val="22"/>
                              </w:rPr>
                              <w:t xml:space="preserve"> </w:t>
                            </w:r>
                            <w:r w:rsidRPr="002221B8">
                              <w:rPr>
                                <w:rFonts w:ascii="Cambria" w:hAnsi="Cambria"/>
                                <w:color w:val="000000"/>
                                <w:sz w:val="22"/>
                                <w:szCs w:val="22"/>
                              </w:rPr>
                              <w:t>: Longue colonne vertébrale au bout de laquelle pend un crâne. </w:t>
                            </w:r>
                          </w:p>
                        </w:tc>
                      </w:tr>
                      <w:tr w:rsidR="00DE48F6" w14:paraId="3D4DCC1C" w14:textId="77777777" w:rsidTr="0079517D">
                        <w:tc>
                          <w:tcPr>
                            <w:tcW w:w="5532" w:type="dxa"/>
                            <w:tcBorders>
                              <w:top w:val="single" w:sz="12" w:space="0" w:color="E66914"/>
                            </w:tcBorders>
                          </w:tcPr>
                          <w:p w14:paraId="0552275E" w14:textId="77777777" w:rsidR="00DE48F6" w:rsidRPr="002221B8" w:rsidRDefault="00DE48F6" w:rsidP="00511116">
                            <w:pPr>
                              <w:rPr>
                                <w:rFonts w:ascii="Cambria" w:hAnsi="Cambria"/>
                                <w:sz w:val="20"/>
                                <w:szCs w:val="22"/>
                              </w:rPr>
                            </w:pPr>
                            <w:r w:rsidRPr="002221B8">
                              <w:rPr>
                                <w:rFonts w:ascii="Cambria" w:hAnsi="Cambria"/>
                                <w:sz w:val="20"/>
                                <w:szCs w:val="22"/>
                              </w:rPr>
                              <w:t>1 : Arme tenue à 2 mains.</w:t>
                            </w:r>
                          </w:p>
                          <w:p w14:paraId="3BBCE74A" w14:textId="77777777" w:rsidR="00DE48F6" w:rsidRPr="002221B8" w:rsidRDefault="00DE48F6" w:rsidP="00511116">
                            <w:pPr>
                              <w:rPr>
                                <w:rFonts w:ascii="Cambria" w:hAnsi="Cambria"/>
                                <w:sz w:val="20"/>
                                <w:szCs w:val="22"/>
                              </w:rPr>
                            </w:pPr>
                            <w:r w:rsidRPr="002221B8">
                              <w:rPr>
                                <w:rFonts w:ascii="Cambria" w:hAnsi="Cambria"/>
                                <w:sz w:val="20"/>
                                <w:szCs w:val="22"/>
                              </w:rPr>
                              <w:t>2 : Nécessite une action d’attaque pour être rechargée.</w:t>
                            </w:r>
                          </w:p>
                          <w:p w14:paraId="5901C6D1" w14:textId="77777777" w:rsidR="00DE48F6" w:rsidRPr="002221B8" w:rsidRDefault="00DE48F6" w:rsidP="00511116">
                            <w:pPr>
                              <w:rPr>
                                <w:rFonts w:ascii="Cambria" w:hAnsi="Cambria"/>
                                <w:sz w:val="20"/>
                                <w:szCs w:val="22"/>
                              </w:rPr>
                            </w:pPr>
                            <w:r w:rsidRPr="002221B8">
                              <w:rPr>
                                <w:rFonts w:ascii="Cambria" w:hAnsi="Cambria"/>
                                <w:sz w:val="20"/>
                                <w:szCs w:val="22"/>
                              </w:rPr>
                              <w:t xml:space="preserve">3 : Nécessite une action limitée pour être rechargée. </w:t>
                            </w:r>
                          </w:p>
                          <w:p w14:paraId="34351DF6" w14:textId="77777777" w:rsidR="00DE48F6" w:rsidRPr="002221B8" w:rsidRDefault="00DE48F6" w:rsidP="00F9246E">
                            <w:pPr>
                              <w:rPr>
                                <w:rFonts w:ascii="Cambria" w:hAnsi="Cambria"/>
                                <w:sz w:val="20"/>
                                <w:szCs w:val="22"/>
                              </w:rPr>
                            </w:pPr>
                            <w:r w:rsidRPr="002221B8">
                              <w:rPr>
                                <w:rFonts w:ascii="Cambria" w:hAnsi="Cambria"/>
                                <w:sz w:val="20"/>
                                <w:szCs w:val="22"/>
                              </w:rPr>
                              <w:t>4 : Fourni avec 10 projectiles (ne comptent pas comme des objets à stocker).</w:t>
                            </w:r>
                          </w:p>
                          <w:p w14:paraId="74CB3EA1" w14:textId="77777777" w:rsidR="00DE48F6" w:rsidRPr="002221B8" w:rsidRDefault="00DE48F6" w:rsidP="00511116">
                            <w:pPr>
                              <w:rPr>
                                <w:rFonts w:ascii="Cambria" w:hAnsi="Cambria"/>
                                <w:sz w:val="20"/>
                                <w:szCs w:val="22"/>
                              </w:rPr>
                            </w:pPr>
                          </w:p>
                        </w:tc>
                        <w:tc>
                          <w:tcPr>
                            <w:tcW w:w="5667" w:type="dxa"/>
                            <w:tcBorders>
                              <w:top w:val="single" w:sz="12" w:space="0" w:color="E66914"/>
                            </w:tcBorders>
                          </w:tcPr>
                          <w:p w14:paraId="342EA5A5" w14:textId="77777777" w:rsidR="00DE48F6" w:rsidRPr="002221B8" w:rsidRDefault="00DE48F6" w:rsidP="00511116">
                            <w:pPr>
                              <w:rPr>
                                <w:rFonts w:ascii="Cambria" w:hAnsi="Cambria"/>
                                <w:sz w:val="20"/>
                                <w:szCs w:val="22"/>
                              </w:rPr>
                            </w:pPr>
                            <w:r w:rsidRPr="002221B8">
                              <w:rPr>
                                <w:rFonts w:ascii="Cambria" w:hAnsi="Cambria"/>
                                <w:sz w:val="20"/>
                                <w:szCs w:val="22"/>
                              </w:rPr>
                              <w:t>5 : Critique sur 19-20.</w:t>
                            </w:r>
                          </w:p>
                          <w:p w14:paraId="7C9567DB" w14:textId="77777777" w:rsidR="00DE48F6" w:rsidRPr="002221B8" w:rsidRDefault="00DE48F6" w:rsidP="00511116">
                            <w:pPr>
                              <w:rPr>
                                <w:rFonts w:ascii="Cambria" w:hAnsi="Cambria"/>
                                <w:sz w:val="20"/>
                                <w:szCs w:val="22"/>
                              </w:rPr>
                            </w:pPr>
                            <w:r w:rsidRPr="002221B8">
                              <w:rPr>
                                <w:rFonts w:ascii="Cambria" w:hAnsi="Cambria"/>
                                <w:sz w:val="20"/>
                                <w:szCs w:val="22"/>
                              </w:rPr>
                              <w:t xml:space="preserve">6 : Un test d’attaque magique doit être réussi pour que le sort fonctionne. Tout le monde peut utiliser les baguettes, elles n’ont pas de mot de commande. </w:t>
                            </w:r>
                          </w:p>
                          <w:p w14:paraId="0ABE3040" w14:textId="77777777" w:rsidR="00DE48F6" w:rsidRPr="002221B8" w:rsidRDefault="00DE48F6" w:rsidP="00511116">
                            <w:pPr>
                              <w:rPr>
                                <w:rFonts w:ascii="Cambria" w:hAnsi="Cambria"/>
                                <w:sz w:val="20"/>
                                <w:szCs w:val="22"/>
                              </w:rPr>
                            </w:pPr>
                          </w:p>
                        </w:tc>
                      </w:tr>
                    </w:tbl>
                    <w:p w14:paraId="6C9C253C" w14:textId="77777777" w:rsidR="00DE48F6" w:rsidRDefault="00DE48F6" w:rsidP="00DE48F6"/>
                  </w:txbxContent>
                </v:textbox>
                <w10:wrap type="square" anchorx="margin" anchory="margin"/>
              </v:shape>
            </w:pict>
          </mc:Fallback>
        </mc:AlternateContent>
      </w:r>
      <w:r w:rsidRPr="00BB17CE">
        <w:br w:type="page"/>
      </w:r>
    </w:p>
    <w:p w14:paraId="19338002" w14:textId="61BE2783" w:rsidR="00DE48F6" w:rsidRPr="00BB17CE" w:rsidRDefault="00A72085" w:rsidP="00DE48F6">
      <w:pPr>
        <w:jc w:val="both"/>
      </w:pPr>
      <w:r w:rsidRPr="00BB17CE">
        <w:rPr>
          <w:b/>
          <w:noProof/>
          <w:color w:val="4472C4" w:themeColor="accent5"/>
          <w:sz w:val="28"/>
          <w:lang w:eastAsia="fr-FR"/>
        </w:rPr>
        <w:lastRenderedPageBreak/>
        <mc:AlternateContent>
          <mc:Choice Requires="wps">
            <w:drawing>
              <wp:anchor distT="45720" distB="45720" distL="114300" distR="114300" simplePos="0" relativeHeight="251671552" behindDoc="1" locked="0" layoutInCell="1" allowOverlap="1" wp14:anchorId="568C6007" wp14:editId="0402E185">
                <wp:simplePos x="0" y="0"/>
                <wp:positionH relativeFrom="margin">
                  <wp:align>center</wp:align>
                </wp:positionH>
                <wp:positionV relativeFrom="page">
                  <wp:posOffset>187675</wp:posOffset>
                </wp:positionV>
                <wp:extent cx="7360920" cy="1040892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0920" cy="10408920"/>
                        </a:xfrm>
                        <a:prstGeom prst="rect">
                          <a:avLst/>
                        </a:prstGeom>
                        <a:solidFill>
                          <a:srgbClr val="FFFFFF"/>
                        </a:solidFill>
                        <a:ln w="19050">
                          <a:noFill/>
                          <a:miter lim="800000"/>
                          <a:headEnd/>
                          <a:tailEnd/>
                        </a:ln>
                      </wps:spPr>
                      <wps:txbx>
                        <w:txbxContent>
                          <w:tbl>
                            <w:tblPr>
                              <w:tblStyle w:val="Grilledutableau"/>
                              <w:tblW w:w="0" w:type="auto"/>
                              <w:tblInd w:w="-15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7"/>
                              <w:gridCol w:w="5954"/>
                            </w:tblGrid>
                            <w:tr w:rsidR="00DE48F6" w14:paraId="18F0A408" w14:textId="77777777" w:rsidTr="00A72085">
                              <w:trPr>
                                <w:trHeight w:val="552"/>
                              </w:trPr>
                              <w:tc>
                                <w:tcPr>
                                  <w:tcW w:w="11341" w:type="dxa"/>
                                  <w:gridSpan w:val="2"/>
                                  <w:tcBorders>
                                    <w:bottom w:val="single" w:sz="12" w:space="0" w:color="E66914"/>
                                  </w:tcBorders>
                                </w:tcPr>
                                <w:p w14:paraId="5F09E059" w14:textId="77777777" w:rsidR="00DE48F6" w:rsidRPr="002221B8" w:rsidRDefault="00DE48F6" w:rsidP="00A72085">
                                  <w:pPr>
                                    <w:jc w:val="center"/>
                                    <w:rPr>
                                      <w:rFonts w:ascii="Cambria" w:hAnsi="Cambria"/>
                                      <w:color w:val="E66914"/>
                                      <w:sz w:val="22"/>
                                    </w:rPr>
                                  </w:pPr>
                                  <w:r w:rsidRPr="002221B8">
                                    <w:rPr>
                                      <w:rFonts w:ascii="Cambria" w:hAnsi="Cambria"/>
                                      <w:b/>
                                      <w:color w:val="E66914"/>
                                      <w:sz w:val="32"/>
                                    </w:rPr>
                                    <w:t xml:space="preserve">Les équipements du </w:t>
                                  </w:r>
                                  <w:proofErr w:type="spellStart"/>
                                  <w:r w:rsidRPr="002221B8">
                                    <w:rPr>
                                      <w:rFonts w:ascii="Cambria" w:hAnsi="Cambria"/>
                                      <w:b/>
                                      <w:color w:val="E66914"/>
                                      <w:sz w:val="32"/>
                                    </w:rPr>
                                    <w:t>loot</w:t>
                                  </w:r>
                                  <w:proofErr w:type="spellEnd"/>
                                  <w:r>
                                    <w:rPr>
                                      <w:rFonts w:ascii="Cambria" w:hAnsi="Cambria"/>
                                      <w:b/>
                                      <w:color w:val="E66914"/>
                                      <w:sz w:val="32"/>
                                    </w:rPr>
                                    <w:t xml:space="preserve"> - Utilitaires</w:t>
                                  </w:r>
                                </w:p>
                              </w:tc>
                            </w:tr>
                            <w:tr w:rsidR="00DE48F6" w:rsidRPr="0079517D" w14:paraId="11C57232" w14:textId="77777777" w:rsidTr="00034C0A">
                              <w:trPr>
                                <w:trHeight w:val="91"/>
                              </w:trPr>
                              <w:tc>
                                <w:tcPr>
                                  <w:tcW w:w="5387" w:type="dxa"/>
                                  <w:tcBorders>
                                    <w:top w:val="single" w:sz="12" w:space="0" w:color="E66914"/>
                                  </w:tcBorders>
                                </w:tcPr>
                                <w:p w14:paraId="62D17762"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1. Armure de peau de zombie </w:t>
                                  </w:r>
                                  <w:r w:rsidRPr="0079517D">
                                    <w:rPr>
                                      <w:rFonts w:ascii="Cambria" w:hAnsi="Cambria"/>
                                      <w:b/>
                                      <w:bCs/>
                                      <w:color w:val="000000"/>
                                      <w:sz w:val="28"/>
                                      <w:szCs w:val="28"/>
                                      <w:vertAlign w:val="superscript"/>
                                    </w:rPr>
                                    <w:t>1</w:t>
                                  </w:r>
                                  <w:r w:rsidRPr="0079517D">
                                    <w:rPr>
                                      <w:rFonts w:ascii="Cambria" w:hAnsi="Cambria"/>
                                      <w:b/>
                                      <w:bCs/>
                                      <w:color w:val="000000"/>
                                      <w:sz w:val="22"/>
                                      <w:szCs w:val="22"/>
                                    </w:rPr>
                                    <w:t xml:space="preserve"> </w:t>
                                  </w:r>
                                  <w:r w:rsidRPr="0079517D">
                                    <w:rPr>
                                      <w:rFonts w:ascii="Cambria" w:hAnsi="Cambria"/>
                                      <w:color w:val="000000"/>
                                      <w:sz w:val="22"/>
                                      <w:szCs w:val="22"/>
                                    </w:rPr>
                                    <w:t>(+3 DEF) : Les squelettes et les zombies n’attaquent pas celui qui porte cette armure, considérant que c’est un allié, et ce, même s’ils en reçoivent l’ordre. </w:t>
                                  </w:r>
                                </w:p>
                              </w:tc>
                              <w:tc>
                                <w:tcPr>
                                  <w:tcW w:w="5954" w:type="dxa"/>
                                  <w:tcBorders>
                                    <w:top w:val="single" w:sz="12" w:space="0" w:color="E66914"/>
                                  </w:tcBorders>
                                </w:tcPr>
                                <w:p w14:paraId="18DDD873" w14:textId="35A0C602" w:rsidR="00DE48F6" w:rsidRPr="0079517D" w:rsidRDefault="00DE48F6" w:rsidP="002221B8">
                                  <w:pPr>
                                    <w:pStyle w:val="NormalWeb"/>
                                    <w:spacing w:line="276" w:lineRule="auto"/>
                                    <w:rPr>
                                      <w:rFonts w:ascii="Cambria" w:hAnsi="Cambria"/>
                                      <w:color w:val="000000" w:themeColor="text1"/>
                                      <w:sz w:val="22"/>
                                      <w:szCs w:val="22"/>
                                    </w:rPr>
                                  </w:pPr>
                                  <w:r w:rsidRPr="0079517D">
                                    <w:rPr>
                                      <w:rFonts w:ascii="Cambria" w:hAnsi="Cambria"/>
                                      <w:b/>
                                      <w:bCs/>
                                      <w:color w:val="000000"/>
                                      <w:sz w:val="22"/>
                                      <w:szCs w:val="22"/>
                                    </w:rPr>
                                    <w:t>11. Masque de clown</w:t>
                                  </w:r>
                                  <w:r w:rsidRPr="0079517D">
                                    <w:rPr>
                                      <w:rFonts w:ascii="Cambria" w:hAnsi="Cambria"/>
                                      <w:b/>
                                      <w:bCs/>
                                      <w:color w:val="000000"/>
                                      <w:sz w:val="28"/>
                                      <w:szCs w:val="28"/>
                                      <w:vertAlign w:val="superscript"/>
                                    </w:rPr>
                                    <w:t xml:space="preserve"> 2</w:t>
                                  </w:r>
                                  <w:r w:rsidRPr="0079517D">
                                    <w:rPr>
                                      <w:rFonts w:ascii="Cambria" w:hAnsi="Cambria"/>
                                      <w:b/>
                                      <w:bCs/>
                                      <w:color w:val="000000"/>
                                      <w:sz w:val="28"/>
                                      <w:szCs w:val="28"/>
                                    </w:rPr>
                                    <w:t xml:space="preserve"> </w:t>
                                  </w:r>
                                  <w:r w:rsidRPr="0079517D">
                                    <w:rPr>
                                      <w:rFonts w:ascii="Cambria" w:hAnsi="Cambria"/>
                                      <w:b/>
                                      <w:bCs/>
                                      <w:color w:val="000000"/>
                                      <w:sz w:val="22"/>
                                      <w:szCs w:val="22"/>
                                    </w:rPr>
                                    <w:t xml:space="preserve">: </w:t>
                                  </w:r>
                                  <w:r w:rsidRPr="0079517D">
                                    <w:rPr>
                                      <w:rFonts w:ascii="Cambria" w:hAnsi="Cambria"/>
                                      <w:color w:val="000000"/>
                                      <w:sz w:val="22"/>
                                      <w:szCs w:val="22"/>
                                    </w:rPr>
                                    <w:t xml:space="preserve">Celui qui porte ce masque acquiert une aura terrifiante. </w:t>
                                  </w:r>
                                  <w:r w:rsidR="00FB61A9" w:rsidRPr="0079517D">
                                    <w:rPr>
                                      <w:rFonts w:ascii="Cambria" w:hAnsi="Cambria"/>
                                      <w:color w:val="000000"/>
                                      <w:sz w:val="22"/>
                                      <w:szCs w:val="22"/>
                                    </w:rPr>
                                    <w:t>Tous</w:t>
                                  </w:r>
                                  <w:r w:rsidRPr="0079517D">
                                    <w:rPr>
                                      <w:rFonts w:ascii="Cambria" w:hAnsi="Cambria"/>
                                      <w:color w:val="000000"/>
                                      <w:sz w:val="22"/>
                                      <w:szCs w:val="22"/>
                                    </w:rPr>
                                    <w:t xml:space="preserve"> ceux qui osent l’attaquer ont un malus de -</w:t>
                                  </w:r>
                                  <w:r w:rsidR="00C279BA">
                                    <w:rPr>
                                      <w:rFonts w:ascii="Cambria" w:hAnsi="Cambria"/>
                                      <w:color w:val="000000"/>
                                      <w:sz w:val="22"/>
                                      <w:szCs w:val="22"/>
                                    </w:rPr>
                                    <w:t>1</w:t>
                                  </w:r>
                                  <w:r w:rsidRPr="0079517D">
                                    <w:rPr>
                                      <w:rFonts w:ascii="Cambria" w:hAnsi="Cambria"/>
                                      <w:color w:val="000000"/>
                                      <w:sz w:val="22"/>
                                      <w:szCs w:val="22"/>
                                    </w:rPr>
                                    <w:t xml:space="preserve"> à leurs tests d’attaques et n'ajoutent pas leur Mod. de FOR aux calculs des DM des attaques corps à corps. </w:t>
                                  </w:r>
                                </w:p>
                              </w:tc>
                            </w:tr>
                            <w:tr w:rsidR="00DE48F6" w:rsidRPr="0079517D" w14:paraId="6FCBC579" w14:textId="77777777" w:rsidTr="00034C0A">
                              <w:tc>
                                <w:tcPr>
                                  <w:tcW w:w="5387" w:type="dxa"/>
                                </w:tcPr>
                                <w:p w14:paraId="5EBAA767"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2. Potion de soin différé :</w:t>
                                  </w:r>
                                  <w:r w:rsidRPr="0079517D">
                                    <w:rPr>
                                      <w:rFonts w:ascii="Cambria" w:hAnsi="Cambria"/>
                                      <w:color w:val="000000"/>
                                      <w:sz w:val="22"/>
                                      <w:szCs w:val="22"/>
                                    </w:rPr>
                                    <w:t xml:space="preserve"> Celui qui boit cette potion gagne 1d4+1 PV à chaque nouveau tour de jeu (les effets commencent au début du tour suivant). </w:t>
                                  </w:r>
                                </w:p>
                              </w:tc>
                              <w:tc>
                                <w:tcPr>
                                  <w:tcW w:w="5954" w:type="dxa"/>
                                </w:tcPr>
                                <w:p w14:paraId="39B4FFF2"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12. Potion d’image décalée (1 utilisation) :</w:t>
                                  </w:r>
                                  <w:r w:rsidRPr="0079517D">
                                    <w:rPr>
                                      <w:rFonts w:ascii="Cambria" w:hAnsi="Cambria"/>
                                      <w:color w:val="000000"/>
                                      <w:sz w:val="22"/>
                                      <w:szCs w:val="22"/>
                                    </w:rPr>
                                    <w:t xml:space="preserve"> Pendant 1d6 tours, lorsqu’une attaque touche celui qui boit cette potion, il lance 1d6 : sur 5-6, il ne subit pas les DM. </w:t>
                                  </w:r>
                                </w:p>
                              </w:tc>
                            </w:tr>
                            <w:tr w:rsidR="00DE48F6" w:rsidRPr="0079517D" w14:paraId="6E9C6416" w14:textId="77777777" w:rsidTr="00034C0A">
                              <w:tc>
                                <w:tcPr>
                                  <w:tcW w:w="5387" w:type="dxa"/>
                                </w:tcPr>
                                <w:p w14:paraId="776395A2" w14:textId="3810D593"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3. Pull avec des rayures horizontales rouges et noires</w:t>
                                  </w:r>
                                  <w:r w:rsidRPr="0079517D">
                                    <w:rPr>
                                      <w:rFonts w:ascii="Cambria" w:hAnsi="Cambria"/>
                                      <w:color w:val="000000"/>
                                      <w:sz w:val="22"/>
                                      <w:szCs w:val="22"/>
                                    </w:rPr>
                                    <w:t xml:space="preserve"> (+1 DEF) : Lorsque ce pull est équipé avec les griffes fixées sur des gants, le participant obtient le sort </w:t>
                                  </w:r>
                                  <w:r w:rsidRPr="0079517D">
                                    <w:rPr>
                                      <w:rFonts w:ascii="Cambria" w:hAnsi="Cambria"/>
                                      <w:i/>
                                      <w:iCs/>
                                      <w:color w:val="000000"/>
                                      <w:sz w:val="22"/>
                                      <w:szCs w:val="22"/>
                                    </w:rPr>
                                    <w:t xml:space="preserve">Cauchemar </w:t>
                                  </w:r>
                                  <w:r w:rsidRPr="0079517D">
                                    <w:rPr>
                                      <w:rFonts w:ascii="Cambria" w:hAnsi="Cambria"/>
                                      <w:color w:val="000000"/>
                                      <w:sz w:val="22"/>
                                      <w:szCs w:val="22"/>
                                    </w:rPr>
                                    <w:t xml:space="preserve">(2 utilisations max par participant). </w:t>
                                  </w:r>
                                  <w:r w:rsidRPr="0079517D">
                                    <w:rPr>
                                      <w:rFonts w:ascii="Cambria" w:hAnsi="Cambria"/>
                                      <w:i/>
                                      <w:iCs/>
                                      <w:color w:val="000000"/>
                                      <w:sz w:val="22"/>
                                      <w:szCs w:val="22"/>
                                    </w:rPr>
                                    <w:t xml:space="preserve">Cauchemar (L) </w:t>
                                  </w:r>
                                  <w:r w:rsidRPr="0079517D">
                                    <w:rPr>
                                      <w:rFonts w:ascii="Cambria" w:hAnsi="Cambria"/>
                                      <w:color w:val="000000"/>
                                      <w:sz w:val="22"/>
                                      <w:szCs w:val="22"/>
                                    </w:rPr>
                                    <w:t>: Sur une attaque magique réussie, la cible s’endort et commence à faire d’horribles cauchemars. À chaque tour de combat, la cible peut tenter de se réveiller en réussissant un test de SAG difficulté 15. Si elle échoue, elle perd 2 PV. La cible est automatiquement réveillée si elle subit des dégâts extérieurs. </w:t>
                                  </w:r>
                                </w:p>
                              </w:tc>
                              <w:tc>
                                <w:tcPr>
                                  <w:tcW w:w="5954" w:type="dxa"/>
                                </w:tcPr>
                                <w:p w14:paraId="42707099"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13. Pelle de fossoyeur :</w:t>
                                  </w:r>
                                  <w:r w:rsidRPr="0079517D">
                                    <w:rPr>
                                      <w:rFonts w:ascii="Cambria" w:hAnsi="Cambria"/>
                                      <w:color w:val="000000"/>
                                      <w:sz w:val="22"/>
                                      <w:szCs w:val="22"/>
                                    </w:rPr>
                                    <w:t xml:space="preserve"> Dans les quelques zones contenant des tombes ou des cercueils, la pelle permet de les piller (zones 8, 12 et 17, limitée à un cercueil par zone). En ouvrant le cercueil, le participant lance 1d20. Si le résultat est pair, c’est une arme, s’il est impair, c’est un utilitaire. À deux exceptions : si le résultat est un 1, la tombe contient un zombie qui attaque avec l’initiative (voir zone 12 pour les stats d’un zombie), si c’est un 20, elle contient à la fois une arme et un utilitaire. Ensuite, le participant qui a creusé la tombe lance 1d20 pour déterminer l’objet trouvé (référez-vous aux tableaux </w:t>
                                  </w:r>
                                  <w:r w:rsidRPr="0079517D">
                                    <w:rPr>
                                      <w:rFonts w:ascii="Cambria" w:hAnsi="Cambria"/>
                                      <w:i/>
                                      <w:iCs/>
                                      <w:color w:val="000000"/>
                                      <w:sz w:val="22"/>
                                      <w:szCs w:val="22"/>
                                    </w:rPr>
                                    <w:t xml:space="preserve">Les équipements du </w:t>
                                  </w:r>
                                  <w:proofErr w:type="spellStart"/>
                                  <w:r w:rsidRPr="0079517D">
                                    <w:rPr>
                                      <w:rFonts w:ascii="Cambria" w:hAnsi="Cambria"/>
                                      <w:i/>
                                      <w:iCs/>
                                      <w:color w:val="000000"/>
                                      <w:sz w:val="22"/>
                                      <w:szCs w:val="22"/>
                                    </w:rPr>
                                    <w:t>loot</w:t>
                                  </w:r>
                                  <w:proofErr w:type="spellEnd"/>
                                  <w:r w:rsidRPr="0079517D">
                                    <w:rPr>
                                      <w:rFonts w:ascii="Cambria" w:hAnsi="Cambria"/>
                                      <w:color w:val="000000"/>
                                      <w:sz w:val="22"/>
                                      <w:szCs w:val="22"/>
                                    </w:rPr>
                                    <w:t>). </w:t>
                                  </w:r>
                                </w:p>
                              </w:tc>
                            </w:tr>
                            <w:tr w:rsidR="00DE48F6" w:rsidRPr="0079517D" w14:paraId="67A31C65" w14:textId="77777777" w:rsidTr="00034C0A">
                              <w:tc>
                                <w:tcPr>
                                  <w:tcW w:w="5387" w:type="dxa"/>
                                </w:tcPr>
                                <w:p w14:paraId="00B89D47" w14:textId="01C57485"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4. Amulette du fantôme servil</w:t>
                                  </w:r>
                                  <w:r w:rsidR="00C279BA">
                                    <w:rPr>
                                      <w:rFonts w:ascii="Cambria" w:hAnsi="Cambria"/>
                                      <w:b/>
                                      <w:bCs/>
                                      <w:color w:val="000000"/>
                                      <w:sz w:val="22"/>
                                      <w:szCs w:val="22"/>
                                    </w:rPr>
                                    <w:t>e</w:t>
                                  </w:r>
                                  <w:r w:rsidRPr="0079517D">
                                    <w:rPr>
                                      <w:rFonts w:ascii="Cambria" w:hAnsi="Cambria"/>
                                      <w:b/>
                                      <w:bCs/>
                                      <w:color w:val="000000"/>
                                      <w:sz w:val="22"/>
                                      <w:szCs w:val="22"/>
                                    </w:rPr>
                                    <w:t xml:space="preserve"> :</w:t>
                                  </w:r>
                                  <w:r w:rsidRPr="0079517D">
                                    <w:rPr>
                                      <w:rFonts w:ascii="Cambria" w:hAnsi="Cambria"/>
                                      <w:color w:val="000000"/>
                                      <w:sz w:val="22"/>
                                      <w:szCs w:val="22"/>
                                    </w:rPr>
                                    <w:t xml:space="preserve"> Porter l’amulette autour de son cou invoque un fantôme. Celui-ci suit constamment le porteur de l’amulette tout en lui proposant de lui porter 1 objet gratuitement. En gros, l’amulette peut se porter sans prendre de place et permet de stocker 1 objet supplémentaire. Le fantôme ne peut pas attaquer et ne peut pas mourir.  </w:t>
                                  </w:r>
                                </w:p>
                              </w:tc>
                              <w:tc>
                                <w:tcPr>
                                  <w:tcW w:w="5954" w:type="dxa"/>
                                </w:tcPr>
                                <w:p w14:paraId="457654E1"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14. Singe à cymbales (1 utilisation) :</w:t>
                                  </w:r>
                                  <w:r w:rsidRPr="0079517D">
                                    <w:rPr>
                                      <w:rFonts w:ascii="Cambria" w:hAnsi="Cambria"/>
                                      <w:color w:val="000000"/>
                                      <w:sz w:val="22"/>
                                      <w:szCs w:val="22"/>
                                    </w:rPr>
                                    <w:t xml:space="preserve"> Pour utiliser le singe, il faut choisir l’équipement d’un autre participant situé dans la même zone. Le singe va alors s’interchanger avec l’équipement ; celui qui avait le singe détiendra l’équipement et la cible détiendra le singe. De plus, lorsque le singe s’interchange avec un équipement, il explose et inflige 1 DM à la cible. Cela demande une action de mouvement pour activer le singe à cymbales. Il peut s’interchanger avec n’importe quel équipement. </w:t>
                                  </w:r>
                                </w:p>
                              </w:tc>
                            </w:tr>
                            <w:tr w:rsidR="00DE48F6" w:rsidRPr="0079517D" w14:paraId="126A134B" w14:textId="77777777" w:rsidTr="00034C0A">
                              <w:tc>
                                <w:tcPr>
                                  <w:tcW w:w="5387" w:type="dxa"/>
                                </w:tcPr>
                                <w:p w14:paraId="77854021"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5. Corde de 15 m avec un grappin : </w:t>
                                  </w:r>
                                  <w:r w:rsidRPr="0079517D">
                                    <w:rPr>
                                      <w:rFonts w:ascii="Cambria" w:hAnsi="Cambria"/>
                                      <w:color w:val="000000"/>
                                      <w:sz w:val="22"/>
                                      <w:szCs w:val="22"/>
                                    </w:rPr>
                                    <w:t>Permet d’escalader les structures sans danger et sans faire aucun test.</w:t>
                                  </w:r>
                                </w:p>
                              </w:tc>
                              <w:tc>
                                <w:tcPr>
                                  <w:tcW w:w="5954" w:type="dxa"/>
                                </w:tcPr>
                                <w:p w14:paraId="4DFA3257"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15. Potion magique (1 utilisation) : </w:t>
                                  </w:r>
                                  <w:r w:rsidRPr="0079517D">
                                    <w:rPr>
                                      <w:rFonts w:ascii="Cambria" w:hAnsi="Cambria"/>
                                      <w:color w:val="000000"/>
                                      <w:sz w:val="22"/>
                                      <w:szCs w:val="22"/>
                                    </w:rPr>
                                    <w:t>Celui qui boit la potion augmente ses Mod. de FOR, de DEX et de CON de +1 jusqu’à la fin de la partie. </w:t>
                                  </w:r>
                                </w:p>
                              </w:tc>
                            </w:tr>
                            <w:tr w:rsidR="00DE48F6" w:rsidRPr="0079517D" w14:paraId="7AF6FEA4" w14:textId="77777777" w:rsidTr="00034C0A">
                              <w:tc>
                                <w:tcPr>
                                  <w:tcW w:w="5387" w:type="dxa"/>
                                </w:tcPr>
                                <w:p w14:paraId="0A72D601"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6. Flasque de vampire ancien : </w:t>
                                  </w:r>
                                  <w:r w:rsidRPr="0079517D">
                                    <w:rPr>
                                      <w:rFonts w:ascii="Cambria" w:hAnsi="Cambria"/>
                                      <w:color w:val="000000"/>
                                      <w:sz w:val="22"/>
                                      <w:szCs w:val="22"/>
                                    </w:rPr>
                                    <w:t>La flasque est ramassée vide et se remplit à chaque fois qu’un participant meurt dans la même zone que la flasque. Celle-ci se remplit de sang et celui qui boit le sang et vide la flasque gagne 1d6 PV (la flasque peut se remplir à nouveau). </w:t>
                                  </w:r>
                                </w:p>
                              </w:tc>
                              <w:tc>
                                <w:tcPr>
                                  <w:tcW w:w="5954" w:type="dxa"/>
                                </w:tcPr>
                                <w:p w14:paraId="728888DA"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16. Potion de sang mordant (1 utilisation) : </w:t>
                                  </w:r>
                                  <w:r w:rsidRPr="0079517D">
                                    <w:rPr>
                                      <w:rFonts w:ascii="Cambria" w:hAnsi="Cambria"/>
                                      <w:color w:val="000000"/>
                                      <w:sz w:val="22"/>
                                      <w:szCs w:val="22"/>
                                    </w:rPr>
                                    <w:t>Pendant 1d6 tours, le sang de celui qui boit la potion se transforme en un acide qui gicle lorsqu’il subit une blessure. Chaque fois qu’un ennemi au contact le blesse, ce dernier subit 1d6 DM d’acide. </w:t>
                                  </w:r>
                                </w:p>
                              </w:tc>
                            </w:tr>
                            <w:tr w:rsidR="00DE48F6" w:rsidRPr="0079517D" w14:paraId="54373827" w14:textId="77777777" w:rsidTr="00034C0A">
                              <w:tc>
                                <w:tcPr>
                                  <w:tcW w:w="5387" w:type="dxa"/>
                                </w:tcPr>
                                <w:p w14:paraId="7093C5B2" w14:textId="77777777" w:rsidR="00DE48F6" w:rsidRPr="0079517D" w:rsidRDefault="00DE48F6" w:rsidP="002221B8">
                                  <w:pPr>
                                    <w:spacing w:line="276" w:lineRule="auto"/>
                                    <w:rPr>
                                      <w:rFonts w:ascii="Cambria" w:hAnsi="Cambria"/>
                                      <w:color w:val="000000" w:themeColor="text1"/>
                                      <w:sz w:val="22"/>
                                      <w:szCs w:val="22"/>
                                    </w:rPr>
                                  </w:pPr>
                                  <w:r w:rsidRPr="0079517D">
                                    <w:rPr>
                                      <w:rFonts w:ascii="Cambria" w:hAnsi="Cambria"/>
                                      <w:b/>
                                      <w:bCs/>
                                      <w:color w:val="000000"/>
                                      <w:sz w:val="22"/>
                                      <w:szCs w:val="22"/>
                                    </w:rPr>
                                    <w:t>7. Bouclier d’os</w:t>
                                  </w:r>
                                  <w:r w:rsidRPr="0079517D">
                                    <w:rPr>
                                      <w:rFonts w:ascii="Cambria" w:hAnsi="Cambria"/>
                                      <w:color w:val="000000"/>
                                      <w:sz w:val="22"/>
                                      <w:szCs w:val="22"/>
                                    </w:rPr>
                                    <w:t xml:space="preserve"> (DEF +2) : Bouclier circulaire fait à partir d’un crâne gigantesque. </w:t>
                                  </w:r>
                                </w:p>
                              </w:tc>
                              <w:tc>
                                <w:tcPr>
                                  <w:tcW w:w="5954" w:type="dxa"/>
                                </w:tcPr>
                                <w:p w14:paraId="7014420F"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17. Sac rempli de bonbons (3 utilisations) :</w:t>
                                  </w:r>
                                  <w:r w:rsidRPr="0079517D">
                                    <w:rPr>
                                      <w:rFonts w:ascii="Cambria" w:hAnsi="Cambria"/>
                                      <w:color w:val="000000"/>
                                      <w:sz w:val="22"/>
                                      <w:szCs w:val="22"/>
                                    </w:rPr>
                                    <w:t xml:space="preserve"> Rend 1d4 PV.</w:t>
                                  </w:r>
                                </w:p>
                              </w:tc>
                            </w:tr>
                            <w:tr w:rsidR="00DE48F6" w:rsidRPr="0079517D" w14:paraId="2540F9B3" w14:textId="77777777" w:rsidTr="00034C0A">
                              <w:tc>
                                <w:tcPr>
                                  <w:tcW w:w="5387" w:type="dxa"/>
                                </w:tcPr>
                                <w:p w14:paraId="65721000" w14:textId="77777777" w:rsidR="00DE48F6" w:rsidRPr="00FB61A9" w:rsidRDefault="00DE48F6" w:rsidP="002221B8">
                                  <w:pPr>
                                    <w:pStyle w:val="NormalWeb"/>
                                    <w:rPr>
                                      <w:sz w:val="22"/>
                                      <w:szCs w:val="22"/>
                                    </w:rPr>
                                  </w:pPr>
                                  <w:r w:rsidRPr="00FB61A9">
                                    <w:rPr>
                                      <w:rFonts w:ascii="Cambria" w:hAnsi="Cambria"/>
                                      <w:b/>
                                      <w:bCs/>
                                      <w:color w:val="000000"/>
                                      <w:sz w:val="22"/>
                                      <w:szCs w:val="22"/>
                                    </w:rPr>
                                    <w:t xml:space="preserve">8. Filet à insectes avec 5 appâts : </w:t>
                                  </w:r>
                                  <w:r w:rsidRPr="00FB61A9">
                                    <w:rPr>
                                      <w:rFonts w:ascii="Cambria" w:hAnsi="Cambria"/>
                                      <w:color w:val="000000"/>
                                      <w:sz w:val="22"/>
                                      <w:szCs w:val="22"/>
                                    </w:rPr>
                                    <w:t>Dans les quelques zones contenant des arbres vivants (zones 1, 2, 3, 11 et 20), le filet permet de capturer des insectes (5 au total) qui rendent 1d4 PV lorsqu’ils sont mangés.</w:t>
                                  </w:r>
                                </w:p>
                              </w:tc>
                              <w:tc>
                                <w:tcPr>
                                  <w:tcW w:w="5954" w:type="dxa"/>
                                </w:tcPr>
                                <w:p w14:paraId="63DCB60D" w14:textId="77777777" w:rsidR="00DE48F6" w:rsidRPr="0079517D" w:rsidRDefault="00DE48F6" w:rsidP="002221B8">
                                  <w:pPr>
                                    <w:pStyle w:val="NormalWeb"/>
                                    <w:spacing w:before="0" w:beforeAutospacing="0" w:after="0" w:afterAutospacing="0"/>
                                    <w:rPr>
                                      <w:sz w:val="22"/>
                                      <w:szCs w:val="22"/>
                                    </w:rPr>
                                  </w:pPr>
                                  <w:r w:rsidRPr="0079517D">
                                    <w:rPr>
                                      <w:rFonts w:ascii="Cambria" w:hAnsi="Cambria"/>
                                      <w:b/>
                                      <w:bCs/>
                                      <w:color w:val="000000"/>
                                      <w:sz w:val="22"/>
                                      <w:szCs w:val="22"/>
                                    </w:rPr>
                                    <w:t xml:space="preserve">18. Soupe répugnante (1 utilisation) : </w:t>
                                  </w:r>
                                  <w:r w:rsidRPr="0079517D">
                                    <w:rPr>
                                      <w:rFonts w:ascii="Cambria" w:hAnsi="Cambria"/>
                                      <w:color w:val="000000"/>
                                      <w:sz w:val="22"/>
                                      <w:szCs w:val="22"/>
                                    </w:rPr>
                                    <w:t>Contenue dans une gourde, cette soupe à l’odeur infecte rend 1d10 PV. Toutefois, il faut réussir un test de CON difficulté 10 pour pouvoir la boire sans être pris de vomissements. Si le test échoue, impossible de retenter l’expérience. </w:t>
                                  </w:r>
                                </w:p>
                              </w:tc>
                            </w:tr>
                            <w:tr w:rsidR="00DE48F6" w:rsidRPr="0079517D" w14:paraId="7699995E" w14:textId="77777777" w:rsidTr="00034C0A">
                              <w:tc>
                                <w:tcPr>
                                  <w:tcW w:w="5387" w:type="dxa"/>
                                  <w:tcBorders>
                                    <w:bottom w:val="single" w:sz="6" w:space="0" w:color="FFFFFF" w:themeColor="background1"/>
                                  </w:tcBorders>
                                </w:tcPr>
                                <w:p w14:paraId="48B80DDC" w14:textId="77777777" w:rsidR="00DE48F6" w:rsidRPr="0079517D" w:rsidRDefault="00DE48F6" w:rsidP="0079517D">
                                  <w:pPr>
                                    <w:pStyle w:val="NormalWeb"/>
                                    <w:rPr>
                                      <w:sz w:val="22"/>
                                      <w:szCs w:val="22"/>
                                    </w:rPr>
                                  </w:pPr>
                                  <w:r w:rsidRPr="0079517D">
                                    <w:rPr>
                                      <w:rFonts w:ascii="Cambria" w:hAnsi="Cambria"/>
                                      <w:b/>
                                      <w:bCs/>
                                      <w:color w:val="000000"/>
                                      <w:sz w:val="22"/>
                                      <w:szCs w:val="22"/>
                                    </w:rPr>
                                    <w:t>9. Bouclier rectangulaire en pierre tombale</w:t>
                                  </w:r>
                                  <w:r w:rsidRPr="0079517D">
                                    <w:rPr>
                                      <w:rFonts w:ascii="Cambria" w:hAnsi="Cambria"/>
                                      <w:color w:val="000000"/>
                                      <w:sz w:val="22"/>
                                      <w:szCs w:val="22"/>
                                    </w:rPr>
                                    <w:t xml:space="preserve"> (DEF +2).</w:t>
                                  </w:r>
                                </w:p>
                              </w:tc>
                              <w:tc>
                                <w:tcPr>
                                  <w:tcW w:w="5954" w:type="dxa"/>
                                  <w:tcBorders>
                                    <w:bottom w:val="single" w:sz="6" w:space="0" w:color="FFFFFF" w:themeColor="background1"/>
                                  </w:tcBorders>
                                </w:tcPr>
                                <w:p w14:paraId="57F895D9" w14:textId="77777777" w:rsidR="00DE48F6" w:rsidRPr="0079517D" w:rsidRDefault="00DE48F6" w:rsidP="0079517D">
                                  <w:pPr>
                                    <w:pStyle w:val="NormalWeb"/>
                                    <w:rPr>
                                      <w:sz w:val="22"/>
                                      <w:szCs w:val="22"/>
                                    </w:rPr>
                                  </w:pPr>
                                  <w:r w:rsidRPr="0079517D">
                                    <w:rPr>
                                      <w:rFonts w:ascii="Cambria" w:hAnsi="Cambria"/>
                                      <w:b/>
                                      <w:bCs/>
                                      <w:color w:val="000000"/>
                                      <w:sz w:val="22"/>
                                      <w:szCs w:val="22"/>
                                    </w:rPr>
                                    <w:t xml:space="preserve">19. Armure complète en os d’ours </w:t>
                                  </w:r>
                                  <w:r w:rsidRPr="0079517D">
                                    <w:rPr>
                                      <w:rFonts w:ascii="Cambria" w:hAnsi="Cambria"/>
                                      <w:b/>
                                      <w:bCs/>
                                      <w:color w:val="000000"/>
                                      <w:sz w:val="28"/>
                                      <w:szCs w:val="28"/>
                                      <w:vertAlign w:val="superscript"/>
                                    </w:rPr>
                                    <w:t>1</w:t>
                                  </w:r>
                                  <w:r w:rsidRPr="0079517D">
                                    <w:rPr>
                                      <w:rFonts w:ascii="Cambria" w:hAnsi="Cambria"/>
                                      <w:b/>
                                      <w:bCs/>
                                      <w:color w:val="000000"/>
                                      <w:sz w:val="28"/>
                                      <w:szCs w:val="28"/>
                                    </w:rPr>
                                    <w:t xml:space="preserve"> </w:t>
                                  </w:r>
                                  <w:r w:rsidRPr="0079517D">
                                    <w:rPr>
                                      <w:rFonts w:ascii="Cambria" w:hAnsi="Cambria"/>
                                      <w:color w:val="000000"/>
                                      <w:sz w:val="22"/>
                                      <w:szCs w:val="22"/>
                                    </w:rPr>
                                    <w:t>(+4 DEF). </w:t>
                                  </w:r>
                                </w:p>
                              </w:tc>
                            </w:tr>
                            <w:tr w:rsidR="00DE48F6" w:rsidRPr="0079517D" w14:paraId="48F16F74" w14:textId="77777777" w:rsidTr="00034C0A">
                              <w:tc>
                                <w:tcPr>
                                  <w:tcW w:w="5387" w:type="dxa"/>
                                  <w:tcBorders>
                                    <w:bottom w:val="single" w:sz="12" w:space="0" w:color="E66914"/>
                                  </w:tcBorders>
                                </w:tcPr>
                                <w:p w14:paraId="7D9DAECB" w14:textId="77777777" w:rsidR="00DE48F6" w:rsidRPr="0079517D" w:rsidRDefault="00DE48F6" w:rsidP="0079517D">
                                  <w:pPr>
                                    <w:pStyle w:val="NormalWeb"/>
                                    <w:rPr>
                                      <w:sz w:val="22"/>
                                      <w:szCs w:val="22"/>
                                    </w:rPr>
                                  </w:pPr>
                                  <w:r w:rsidRPr="0079517D">
                                    <w:rPr>
                                      <w:rFonts w:ascii="Cambria" w:hAnsi="Cambria"/>
                                      <w:b/>
                                      <w:bCs/>
                                      <w:color w:val="000000"/>
                                      <w:sz w:val="22"/>
                                      <w:szCs w:val="22"/>
                                    </w:rPr>
                                    <w:t xml:space="preserve">10. Carte magique : </w:t>
                                  </w:r>
                                  <w:r w:rsidRPr="0079517D">
                                    <w:rPr>
                                      <w:rFonts w:ascii="Cambria" w:hAnsi="Cambria"/>
                                      <w:color w:val="000000"/>
                                      <w:sz w:val="22"/>
                                      <w:szCs w:val="22"/>
                                    </w:rPr>
                                    <w:t>Fonctionne comme un drone et permet de voir le nombre de participants présents dans chaque zone.</w:t>
                                  </w:r>
                                </w:p>
                              </w:tc>
                              <w:tc>
                                <w:tcPr>
                                  <w:tcW w:w="5954" w:type="dxa"/>
                                  <w:tcBorders>
                                    <w:bottom w:val="single" w:sz="12" w:space="0" w:color="E66914"/>
                                  </w:tcBorders>
                                </w:tcPr>
                                <w:p w14:paraId="2547A77F" w14:textId="77777777" w:rsidR="00DE48F6" w:rsidRPr="0079517D" w:rsidRDefault="00DE48F6" w:rsidP="0079517D">
                                  <w:pPr>
                                    <w:pStyle w:val="NormalWeb"/>
                                    <w:rPr>
                                      <w:sz w:val="22"/>
                                      <w:szCs w:val="22"/>
                                    </w:rPr>
                                  </w:pPr>
                                  <w:r w:rsidRPr="0079517D">
                                    <w:rPr>
                                      <w:rFonts w:ascii="Cambria" w:hAnsi="Cambria"/>
                                      <w:b/>
                                      <w:bCs/>
                                      <w:color w:val="000000"/>
                                      <w:sz w:val="22"/>
                                      <w:szCs w:val="22"/>
                                    </w:rPr>
                                    <w:t xml:space="preserve">20. Masque de hockey </w:t>
                                  </w:r>
                                  <w:r w:rsidRPr="0079517D">
                                    <w:rPr>
                                      <w:rFonts w:ascii="Cambria" w:hAnsi="Cambria"/>
                                      <w:b/>
                                      <w:bCs/>
                                      <w:color w:val="000000"/>
                                      <w:sz w:val="28"/>
                                      <w:szCs w:val="28"/>
                                      <w:vertAlign w:val="superscript"/>
                                    </w:rPr>
                                    <w:t>2</w:t>
                                  </w:r>
                                  <w:r>
                                    <w:rPr>
                                      <w:rFonts w:ascii="Cambria" w:hAnsi="Cambria"/>
                                      <w:b/>
                                      <w:bCs/>
                                      <w:color w:val="000000"/>
                                      <w:sz w:val="22"/>
                                      <w:szCs w:val="22"/>
                                    </w:rPr>
                                    <w:t xml:space="preserve"> </w:t>
                                  </w:r>
                                  <w:r w:rsidRPr="0079517D">
                                    <w:rPr>
                                      <w:rFonts w:ascii="Cambria" w:hAnsi="Cambria"/>
                                      <w:b/>
                                      <w:bCs/>
                                      <w:color w:val="000000"/>
                                      <w:sz w:val="22"/>
                                      <w:szCs w:val="22"/>
                                    </w:rPr>
                                    <w:t>:</w:t>
                                  </w:r>
                                  <w:r w:rsidRPr="0079517D">
                                    <w:rPr>
                                      <w:rFonts w:ascii="Cambria" w:hAnsi="Cambria"/>
                                      <w:color w:val="000000"/>
                                      <w:sz w:val="22"/>
                                      <w:szCs w:val="22"/>
                                    </w:rPr>
                                    <w:t xml:space="preserve"> Celui qui porte ce masque devient un expert au combat et gagne +2 à tous ses scores d’attaques. </w:t>
                                  </w:r>
                                </w:p>
                              </w:tc>
                            </w:tr>
                          </w:tbl>
                          <w:p w14:paraId="714D9772" w14:textId="77777777" w:rsidR="00DE48F6" w:rsidRPr="0079517D" w:rsidRDefault="00DE48F6" w:rsidP="00DE48F6">
                            <w:pPr>
                              <w:spacing w:after="0" w:line="276" w:lineRule="auto"/>
                              <w:rPr>
                                <w:sz w:val="22"/>
                                <w:szCs w:val="22"/>
                              </w:rPr>
                            </w:pPr>
                            <w:r w:rsidRPr="0079517D">
                              <w:rPr>
                                <w:sz w:val="22"/>
                                <w:szCs w:val="22"/>
                              </w:rPr>
                              <w:t xml:space="preserve">1 : Les armures offrent un malus égal à leur DEF à tous les tests de DEX effectués par ceux qui les portent. </w:t>
                            </w:r>
                          </w:p>
                          <w:p w14:paraId="48B7D63E" w14:textId="77777777" w:rsidR="00DE48F6" w:rsidRPr="0079517D" w:rsidRDefault="00DE48F6" w:rsidP="00DE48F6">
                            <w:pPr>
                              <w:spacing w:after="0" w:line="276" w:lineRule="auto"/>
                              <w:rPr>
                                <w:sz w:val="22"/>
                                <w:szCs w:val="22"/>
                              </w:rPr>
                            </w:pPr>
                            <w:r w:rsidRPr="0079517D">
                              <w:rPr>
                                <w:sz w:val="22"/>
                                <w:szCs w:val="22"/>
                              </w:rPr>
                              <w:t xml:space="preserve">2 : </w:t>
                            </w:r>
                            <w:r w:rsidRPr="0079517D">
                              <w:rPr>
                                <w:color w:val="000000"/>
                                <w:sz w:val="22"/>
                                <w:szCs w:val="22"/>
                              </w:rPr>
                              <w:t xml:space="preserve">Les masques sont considérés comme des armures. Il n’est donc pas possible de porter un masque </w:t>
                            </w:r>
                            <w:r>
                              <w:rPr>
                                <w:color w:val="000000"/>
                                <w:sz w:val="22"/>
                                <w:szCs w:val="22"/>
                              </w:rPr>
                              <w:t>et une</w:t>
                            </w:r>
                            <w:r w:rsidRPr="0079517D">
                              <w:rPr>
                                <w:color w:val="000000"/>
                                <w:sz w:val="22"/>
                                <w:szCs w:val="22"/>
                              </w:rPr>
                              <w:t xml:space="preserve"> armure. </w:t>
                            </w:r>
                          </w:p>
                          <w:p w14:paraId="4FA2DCAB" w14:textId="77777777" w:rsidR="00DE48F6" w:rsidRPr="00B23772" w:rsidRDefault="00DE48F6" w:rsidP="00DE48F6">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C6007" id="_x0000_s1029" type="#_x0000_t202" style="position:absolute;left:0;text-align:left;margin-left:0;margin-top:14.8pt;width:579.6pt;height:819.6pt;z-index:-25164492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" stroked="f" strokeweight="1.5pt">
                <v:textbox>
                  <w:txbxContent>
                    <w:tbl>
                      <w:tblPr>
                        <w:tblStyle w:val="Grilledutableau"/>
                        <w:tblW w:w="0" w:type="auto"/>
                        <w:tblInd w:w="-15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7"/>
                        <w:gridCol w:w="5954"/>
                      </w:tblGrid>
                      <w:tr w:rsidR="00DE48F6" w14:paraId="18F0A408" w14:textId="77777777" w:rsidTr="00A72085">
                        <w:trPr>
                          <w:trHeight w:val="552"/>
                        </w:trPr>
                        <w:tc>
                          <w:tcPr>
                            <w:tcW w:w="11341" w:type="dxa"/>
                            <w:gridSpan w:val="2"/>
                            <w:tcBorders>
                              <w:bottom w:val="single" w:sz="12" w:space="0" w:color="E66914"/>
                            </w:tcBorders>
                          </w:tcPr>
                          <w:p w14:paraId="5F09E059" w14:textId="77777777" w:rsidR="00DE48F6" w:rsidRPr="002221B8" w:rsidRDefault="00DE48F6" w:rsidP="00A72085">
                            <w:pPr>
                              <w:jc w:val="center"/>
                              <w:rPr>
                                <w:rFonts w:ascii="Cambria" w:hAnsi="Cambria"/>
                                <w:color w:val="E66914"/>
                                <w:sz w:val="22"/>
                              </w:rPr>
                            </w:pPr>
                            <w:r w:rsidRPr="002221B8">
                              <w:rPr>
                                <w:rFonts w:ascii="Cambria" w:hAnsi="Cambria"/>
                                <w:b/>
                                <w:color w:val="E66914"/>
                                <w:sz w:val="32"/>
                              </w:rPr>
                              <w:t xml:space="preserve">Les équipements du </w:t>
                            </w:r>
                            <w:proofErr w:type="spellStart"/>
                            <w:r w:rsidRPr="002221B8">
                              <w:rPr>
                                <w:rFonts w:ascii="Cambria" w:hAnsi="Cambria"/>
                                <w:b/>
                                <w:color w:val="E66914"/>
                                <w:sz w:val="32"/>
                              </w:rPr>
                              <w:t>loot</w:t>
                            </w:r>
                            <w:proofErr w:type="spellEnd"/>
                            <w:r>
                              <w:rPr>
                                <w:rFonts w:ascii="Cambria" w:hAnsi="Cambria"/>
                                <w:b/>
                                <w:color w:val="E66914"/>
                                <w:sz w:val="32"/>
                              </w:rPr>
                              <w:t xml:space="preserve"> - Utilitaires</w:t>
                            </w:r>
                          </w:p>
                        </w:tc>
                      </w:tr>
                      <w:tr w:rsidR="00DE48F6" w:rsidRPr="0079517D" w14:paraId="11C57232" w14:textId="77777777" w:rsidTr="00034C0A">
                        <w:trPr>
                          <w:trHeight w:val="91"/>
                        </w:trPr>
                        <w:tc>
                          <w:tcPr>
                            <w:tcW w:w="5387" w:type="dxa"/>
                            <w:tcBorders>
                              <w:top w:val="single" w:sz="12" w:space="0" w:color="E66914"/>
                            </w:tcBorders>
                          </w:tcPr>
                          <w:p w14:paraId="62D17762"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1. Armure de peau de zombie </w:t>
                            </w:r>
                            <w:r w:rsidRPr="0079517D">
                              <w:rPr>
                                <w:rFonts w:ascii="Cambria" w:hAnsi="Cambria"/>
                                <w:b/>
                                <w:bCs/>
                                <w:color w:val="000000"/>
                                <w:sz w:val="28"/>
                                <w:szCs w:val="28"/>
                                <w:vertAlign w:val="superscript"/>
                              </w:rPr>
                              <w:t>1</w:t>
                            </w:r>
                            <w:r w:rsidRPr="0079517D">
                              <w:rPr>
                                <w:rFonts w:ascii="Cambria" w:hAnsi="Cambria"/>
                                <w:b/>
                                <w:bCs/>
                                <w:color w:val="000000"/>
                                <w:sz w:val="22"/>
                                <w:szCs w:val="22"/>
                              </w:rPr>
                              <w:t xml:space="preserve"> </w:t>
                            </w:r>
                            <w:r w:rsidRPr="0079517D">
                              <w:rPr>
                                <w:rFonts w:ascii="Cambria" w:hAnsi="Cambria"/>
                                <w:color w:val="000000"/>
                                <w:sz w:val="22"/>
                                <w:szCs w:val="22"/>
                              </w:rPr>
                              <w:t>(+3 DEF) : Les squelettes et les zombies n’attaquent pas celui qui porte cette armure, considérant que c’est un allié, et ce, même s’ils en reçoivent l’ordre. </w:t>
                            </w:r>
                          </w:p>
                        </w:tc>
                        <w:tc>
                          <w:tcPr>
                            <w:tcW w:w="5954" w:type="dxa"/>
                            <w:tcBorders>
                              <w:top w:val="single" w:sz="12" w:space="0" w:color="E66914"/>
                            </w:tcBorders>
                          </w:tcPr>
                          <w:p w14:paraId="18DDD873" w14:textId="35A0C602" w:rsidR="00DE48F6" w:rsidRPr="0079517D" w:rsidRDefault="00DE48F6" w:rsidP="002221B8">
                            <w:pPr>
                              <w:pStyle w:val="NormalWeb"/>
                              <w:spacing w:line="276" w:lineRule="auto"/>
                              <w:rPr>
                                <w:rFonts w:ascii="Cambria" w:hAnsi="Cambria"/>
                                <w:color w:val="000000" w:themeColor="text1"/>
                                <w:sz w:val="22"/>
                                <w:szCs w:val="22"/>
                              </w:rPr>
                            </w:pPr>
                            <w:r w:rsidRPr="0079517D">
                              <w:rPr>
                                <w:rFonts w:ascii="Cambria" w:hAnsi="Cambria"/>
                                <w:b/>
                                <w:bCs/>
                                <w:color w:val="000000"/>
                                <w:sz w:val="22"/>
                                <w:szCs w:val="22"/>
                              </w:rPr>
                              <w:t>11. Masque de clown</w:t>
                            </w:r>
                            <w:r w:rsidRPr="0079517D">
                              <w:rPr>
                                <w:rFonts w:ascii="Cambria" w:hAnsi="Cambria"/>
                                <w:b/>
                                <w:bCs/>
                                <w:color w:val="000000"/>
                                <w:sz w:val="28"/>
                                <w:szCs w:val="28"/>
                                <w:vertAlign w:val="superscript"/>
                              </w:rPr>
                              <w:t xml:space="preserve"> 2</w:t>
                            </w:r>
                            <w:r w:rsidRPr="0079517D">
                              <w:rPr>
                                <w:rFonts w:ascii="Cambria" w:hAnsi="Cambria"/>
                                <w:b/>
                                <w:bCs/>
                                <w:color w:val="000000"/>
                                <w:sz w:val="28"/>
                                <w:szCs w:val="28"/>
                              </w:rPr>
                              <w:t xml:space="preserve"> </w:t>
                            </w:r>
                            <w:r w:rsidRPr="0079517D">
                              <w:rPr>
                                <w:rFonts w:ascii="Cambria" w:hAnsi="Cambria"/>
                                <w:b/>
                                <w:bCs/>
                                <w:color w:val="000000"/>
                                <w:sz w:val="22"/>
                                <w:szCs w:val="22"/>
                              </w:rPr>
                              <w:t xml:space="preserve">: </w:t>
                            </w:r>
                            <w:r w:rsidRPr="0079517D">
                              <w:rPr>
                                <w:rFonts w:ascii="Cambria" w:hAnsi="Cambria"/>
                                <w:color w:val="000000"/>
                                <w:sz w:val="22"/>
                                <w:szCs w:val="22"/>
                              </w:rPr>
                              <w:t xml:space="preserve">Celui qui porte ce masque acquiert une aura terrifiante. </w:t>
                            </w:r>
                            <w:r w:rsidR="00FB61A9" w:rsidRPr="0079517D">
                              <w:rPr>
                                <w:rFonts w:ascii="Cambria" w:hAnsi="Cambria"/>
                                <w:color w:val="000000"/>
                                <w:sz w:val="22"/>
                                <w:szCs w:val="22"/>
                              </w:rPr>
                              <w:t>Tous</w:t>
                            </w:r>
                            <w:r w:rsidRPr="0079517D">
                              <w:rPr>
                                <w:rFonts w:ascii="Cambria" w:hAnsi="Cambria"/>
                                <w:color w:val="000000"/>
                                <w:sz w:val="22"/>
                                <w:szCs w:val="22"/>
                              </w:rPr>
                              <w:t xml:space="preserve"> ceux qui osent l’attaquer ont un malus de -</w:t>
                            </w:r>
                            <w:r w:rsidR="00C279BA">
                              <w:rPr>
                                <w:rFonts w:ascii="Cambria" w:hAnsi="Cambria"/>
                                <w:color w:val="000000"/>
                                <w:sz w:val="22"/>
                                <w:szCs w:val="22"/>
                              </w:rPr>
                              <w:t>1</w:t>
                            </w:r>
                            <w:r w:rsidRPr="0079517D">
                              <w:rPr>
                                <w:rFonts w:ascii="Cambria" w:hAnsi="Cambria"/>
                                <w:color w:val="000000"/>
                                <w:sz w:val="22"/>
                                <w:szCs w:val="22"/>
                              </w:rPr>
                              <w:t xml:space="preserve"> à leurs tests d’attaques et n'ajoutent pas leur Mod. de FOR aux calculs des DM des attaques corps à corps. </w:t>
                            </w:r>
                          </w:p>
                        </w:tc>
                      </w:tr>
                      <w:tr w:rsidR="00DE48F6" w:rsidRPr="0079517D" w14:paraId="6FCBC579" w14:textId="77777777" w:rsidTr="00034C0A">
                        <w:tc>
                          <w:tcPr>
                            <w:tcW w:w="5387" w:type="dxa"/>
                          </w:tcPr>
                          <w:p w14:paraId="5EBAA767"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2. Potion de soin différé :</w:t>
                            </w:r>
                            <w:r w:rsidRPr="0079517D">
                              <w:rPr>
                                <w:rFonts w:ascii="Cambria" w:hAnsi="Cambria"/>
                                <w:color w:val="000000"/>
                                <w:sz w:val="22"/>
                                <w:szCs w:val="22"/>
                              </w:rPr>
                              <w:t xml:space="preserve"> Celui qui boit cette potion gagne 1d4+1 PV à chaque nouveau tour de jeu (les effets commencent au début du tour suivant). </w:t>
                            </w:r>
                          </w:p>
                        </w:tc>
                        <w:tc>
                          <w:tcPr>
                            <w:tcW w:w="5954" w:type="dxa"/>
                          </w:tcPr>
                          <w:p w14:paraId="39B4FFF2"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12. Potion d’image décalée (1 utilisation) :</w:t>
                            </w:r>
                            <w:r w:rsidRPr="0079517D">
                              <w:rPr>
                                <w:rFonts w:ascii="Cambria" w:hAnsi="Cambria"/>
                                <w:color w:val="000000"/>
                                <w:sz w:val="22"/>
                                <w:szCs w:val="22"/>
                              </w:rPr>
                              <w:t xml:space="preserve"> Pendant 1d6 tours, lorsqu’une attaque touche celui qui boit cette potion, il lance 1d6 : sur 5-6, il ne subit pas les DM. </w:t>
                            </w:r>
                          </w:p>
                        </w:tc>
                      </w:tr>
                      <w:tr w:rsidR="00DE48F6" w:rsidRPr="0079517D" w14:paraId="6E9C6416" w14:textId="77777777" w:rsidTr="00034C0A">
                        <w:tc>
                          <w:tcPr>
                            <w:tcW w:w="5387" w:type="dxa"/>
                          </w:tcPr>
                          <w:p w14:paraId="776395A2" w14:textId="3810D593"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3. Pull avec des rayures horizontales rouges et noires</w:t>
                            </w:r>
                            <w:r w:rsidRPr="0079517D">
                              <w:rPr>
                                <w:rFonts w:ascii="Cambria" w:hAnsi="Cambria"/>
                                <w:color w:val="000000"/>
                                <w:sz w:val="22"/>
                                <w:szCs w:val="22"/>
                              </w:rPr>
                              <w:t xml:space="preserve"> (+1 DEF) : Lorsque ce pull est équipé avec les griffes fixées sur des gants, le participant obtient le sort </w:t>
                            </w:r>
                            <w:r w:rsidRPr="0079517D">
                              <w:rPr>
                                <w:rFonts w:ascii="Cambria" w:hAnsi="Cambria"/>
                                <w:i/>
                                <w:iCs/>
                                <w:color w:val="000000"/>
                                <w:sz w:val="22"/>
                                <w:szCs w:val="22"/>
                              </w:rPr>
                              <w:t xml:space="preserve">Cauchemar </w:t>
                            </w:r>
                            <w:r w:rsidRPr="0079517D">
                              <w:rPr>
                                <w:rFonts w:ascii="Cambria" w:hAnsi="Cambria"/>
                                <w:color w:val="000000"/>
                                <w:sz w:val="22"/>
                                <w:szCs w:val="22"/>
                              </w:rPr>
                              <w:t xml:space="preserve">(2 utilisations max par participant). </w:t>
                            </w:r>
                            <w:r w:rsidRPr="0079517D">
                              <w:rPr>
                                <w:rFonts w:ascii="Cambria" w:hAnsi="Cambria"/>
                                <w:i/>
                                <w:iCs/>
                                <w:color w:val="000000"/>
                                <w:sz w:val="22"/>
                                <w:szCs w:val="22"/>
                              </w:rPr>
                              <w:t xml:space="preserve">Cauchemar (L) </w:t>
                            </w:r>
                            <w:r w:rsidRPr="0079517D">
                              <w:rPr>
                                <w:rFonts w:ascii="Cambria" w:hAnsi="Cambria"/>
                                <w:color w:val="000000"/>
                                <w:sz w:val="22"/>
                                <w:szCs w:val="22"/>
                              </w:rPr>
                              <w:t>: Sur une attaque magique réussie, la cible s’endort et commence à faire d’horribles cauchemars. À chaque tour de combat, la cible peut tenter de se réveiller en réussissant un test de SAG difficulté 15. Si elle échoue, elle perd 2 PV. La cible est automatiquement réveillée si elle subit des dégâts extérieurs. </w:t>
                            </w:r>
                          </w:p>
                        </w:tc>
                        <w:tc>
                          <w:tcPr>
                            <w:tcW w:w="5954" w:type="dxa"/>
                          </w:tcPr>
                          <w:p w14:paraId="42707099"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13. Pelle de fossoyeur :</w:t>
                            </w:r>
                            <w:r w:rsidRPr="0079517D">
                              <w:rPr>
                                <w:rFonts w:ascii="Cambria" w:hAnsi="Cambria"/>
                                <w:color w:val="000000"/>
                                <w:sz w:val="22"/>
                                <w:szCs w:val="22"/>
                              </w:rPr>
                              <w:t xml:space="preserve"> Dans les quelques zones contenant des tombes ou des cercueils, la pelle permet de les piller (zones 8, 12 et 17, limitée à un cercueil par zone). En ouvrant le cercueil, le participant lance 1d20. Si le résultat est pair, c’est une arme, s’il est impair, c’est un utilitaire. À deux exceptions : si le résultat est un 1, la tombe contient un zombie qui attaque avec l’initiative (voir zone 12 pour les stats d’un zombie), si c’est un 20, elle contient à la fois une arme et un utilitaire. Ensuite, le participant qui a creusé la tombe lance 1d20 pour déterminer l’objet trouvé (référez-vous aux tableaux </w:t>
                            </w:r>
                            <w:r w:rsidRPr="0079517D">
                              <w:rPr>
                                <w:rFonts w:ascii="Cambria" w:hAnsi="Cambria"/>
                                <w:i/>
                                <w:iCs/>
                                <w:color w:val="000000"/>
                                <w:sz w:val="22"/>
                                <w:szCs w:val="22"/>
                              </w:rPr>
                              <w:t xml:space="preserve">Les équipements du </w:t>
                            </w:r>
                            <w:proofErr w:type="spellStart"/>
                            <w:r w:rsidRPr="0079517D">
                              <w:rPr>
                                <w:rFonts w:ascii="Cambria" w:hAnsi="Cambria"/>
                                <w:i/>
                                <w:iCs/>
                                <w:color w:val="000000"/>
                                <w:sz w:val="22"/>
                                <w:szCs w:val="22"/>
                              </w:rPr>
                              <w:t>loot</w:t>
                            </w:r>
                            <w:proofErr w:type="spellEnd"/>
                            <w:r w:rsidRPr="0079517D">
                              <w:rPr>
                                <w:rFonts w:ascii="Cambria" w:hAnsi="Cambria"/>
                                <w:color w:val="000000"/>
                                <w:sz w:val="22"/>
                                <w:szCs w:val="22"/>
                              </w:rPr>
                              <w:t>). </w:t>
                            </w:r>
                          </w:p>
                        </w:tc>
                      </w:tr>
                      <w:tr w:rsidR="00DE48F6" w:rsidRPr="0079517D" w14:paraId="67A31C65" w14:textId="77777777" w:rsidTr="00034C0A">
                        <w:tc>
                          <w:tcPr>
                            <w:tcW w:w="5387" w:type="dxa"/>
                          </w:tcPr>
                          <w:p w14:paraId="00B89D47" w14:textId="01C57485"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4. Amulette du fantôme servil</w:t>
                            </w:r>
                            <w:r w:rsidR="00C279BA">
                              <w:rPr>
                                <w:rFonts w:ascii="Cambria" w:hAnsi="Cambria"/>
                                <w:b/>
                                <w:bCs/>
                                <w:color w:val="000000"/>
                                <w:sz w:val="22"/>
                                <w:szCs w:val="22"/>
                              </w:rPr>
                              <w:t>e</w:t>
                            </w:r>
                            <w:r w:rsidRPr="0079517D">
                              <w:rPr>
                                <w:rFonts w:ascii="Cambria" w:hAnsi="Cambria"/>
                                <w:b/>
                                <w:bCs/>
                                <w:color w:val="000000"/>
                                <w:sz w:val="22"/>
                                <w:szCs w:val="22"/>
                              </w:rPr>
                              <w:t xml:space="preserve"> :</w:t>
                            </w:r>
                            <w:r w:rsidRPr="0079517D">
                              <w:rPr>
                                <w:rFonts w:ascii="Cambria" w:hAnsi="Cambria"/>
                                <w:color w:val="000000"/>
                                <w:sz w:val="22"/>
                                <w:szCs w:val="22"/>
                              </w:rPr>
                              <w:t xml:space="preserve"> Porter l’amulette autour de son cou invoque un fantôme. Celui-ci suit constamment le porteur de l’amulette tout en lui proposant de lui porter 1 objet gratuitement. En gros, l’amulette peut se porter sans prendre de place et permet de stocker 1 objet supplémentaire. Le fantôme ne peut pas attaquer et ne peut pas mourir.  </w:t>
                            </w:r>
                          </w:p>
                        </w:tc>
                        <w:tc>
                          <w:tcPr>
                            <w:tcW w:w="5954" w:type="dxa"/>
                          </w:tcPr>
                          <w:p w14:paraId="457654E1"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14. Singe à cymbales (1 utilisation) :</w:t>
                            </w:r>
                            <w:r w:rsidRPr="0079517D">
                              <w:rPr>
                                <w:rFonts w:ascii="Cambria" w:hAnsi="Cambria"/>
                                <w:color w:val="000000"/>
                                <w:sz w:val="22"/>
                                <w:szCs w:val="22"/>
                              </w:rPr>
                              <w:t xml:space="preserve"> Pour utiliser le singe, il faut choisir l’équipement d’un autre participant situé dans la même zone. Le singe va alors s’interchanger avec l’équipement ; celui qui avait le singe détiendra l’équipement et la cible détiendra le singe. De plus, lorsque le singe s’interchange avec un équipement, il explose et inflige 1 DM à la cible. Cela demande une action de mouvement pour activer le singe à cymbales. Il peut s’interchanger avec n’importe quel équipement. </w:t>
                            </w:r>
                          </w:p>
                        </w:tc>
                      </w:tr>
                      <w:tr w:rsidR="00DE48F6" w:rsidRPr="0079517D" w14:paraId="126A134B" w14:textId="77777777" w:rsidTr="00034C0A">
                        <w:tc>
                          <w:tcPr>
                            <w:tcW w:w="5387" w:type="dxa"/>
                          </w:tcPr>
                          <w:p w14:paraId="77854021"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5. Corde de 15 m avec un grappin : </w:t>
                            </w:r>
                            <w:r w:rsidRPr="0079517D">
                              <w:rPr>
                                <w:rFonts w:ascii="Cambria" w:hAnsi="Cambria"/>
                                <w:color w:val="000000"/>
                                <w:sz w:val="22"/>
                                <w:szCs w:val="22"/>
                              </w:rPr>
                              <w:t>Permet d’escalader les structures sans danger et sans faire aucun test.</w:t>
                            </w:r>
                          </w:p>
                        </w:tc>
                        <w:tc>
                          <w:tcPr>
                            <w:tcW w:w="5954" w:type="dxa"/>
                          </w:tcPr>
                          <w:p w14:paraId="4DFA3257"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15. Potion magique (1 utilisation) : </w:t>
                            </w:r>
                            <w:r w:rsidRPr="0079517D">
                              <w:rPr>
                                <w:rFonts w:ascii="Cambria" w:hAnsi="Cambria"/>
                                <w:color w:val="000000"/>
                                <w:sz w:val="22"/>
                                <w:szCs w:val="22"/>
                              </w:rPr>
                              <w:t>Celui qui boit la potion augmente ses Mod. de FOR, de DEX et de CON de +1 jusqu’à la fin de la partie. </w:t>
                            </w:r>
                          </w:p>
                        </w:tc>
                      </w:tr>
                      <w:tr w:rsidR="00DE48F6" w:rsidRPr="0079517D" w14:paraId="7AF6FEA4" w14:textId="77777777" w:rsidTr="00034C0A">
                        <w:tc>
                          <w:tcPr>
                            <w:tcW w:w="5387" w:type="dxa"/>
                          </w:tcPr>
                          <w:p w14:paraId="0A72D601"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6. Flasque de vampire ancien : </w:t>
                            </w:r>
                            <w:r w:rsidRPr="0079517D">
                              <w:rPr>
                                <w:rFonts w:ascii="Cambria" w:hAnsi="Cambria"/>
                                <w:color w:val="000000"/>
                                <w:sz w:val="22"/>
                                <w:szCs w:val="22"/>
                              </w:rPr>
                              <w:t>La flasque est ramassée vide et se remplit à chaque fois qu’un participant meurt dans la même zone que la flasque. Celle-ci se remplit de sang et celui qui boit le sang et vide la flasque gagne 1d6 PV (la flasque peut se remplir à nouveau). </w:t>
                            </w:r>
                          </w:p>
                        </w:tc>
                        <w:tc>
                          <w:tcPr>
                            <w:tcW w:w="5954" w:type="dxa"/>
                          </w:tcPr>
                          <w:p w14:paraId="728888DA"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 xml:space="preserve">16. Potion de sang mordant (1 utilisation) : </w:t>
                            </w:r>
                            <w:r w:rsidRPr="0079517D">
                              <w:rPr>
                                <w:rFonts w:ascii="Cambria" w:hAnsi="Cambria"/>
                                <w:color w:val="000000"/>
                                <w:sz w:val="22"/>
                                <w:szCs w:val="22"/>
                              </w:rPr>
                              <w:t>Pendant 1d6 tours, le sang de celui qui boit la potion se transforme en un acide qui gicle lorsqu’il subit une blessure. Chaque fois qu’un ennemi au contact le blesse, ce dernier subit 1d6 DM d’acide. </w:t>
                            </w:r>
                          </w:p>
                        </w:tc>
                      </w:tr>
                      <w:tr w:rsidR="00DE48F6" w:rsidRPr="0079517D" w14:paraId="54373827" w14:textId="77777777" w:rsidTr="00034C0A">
                        <w:tc>
                          <w:tcPr>
                            <w:tcW w:w="5387" w:type="dxa"/>
                          </w:tcPr>
                          <w:p w14:paraId="7093C5B2" w14:textId="77777777" w:rsidR="00DE48F6" w:rsidRPr="0079517D" w:rsidRDefault="00DE48F6" w:rsidP="002221B8">
                            <w:pPr>
                              <w:spacing w:line="276" w:lineRule="auto"/>
                              <w:rPr>
                                <w:rFonts w:ascii="Cambria" w:hAnsi="Cambria"/>
                                <w:color w:val="000000" w:themeColor="text1"/>
                                <w:sz w:val="22"/>
                                <w:szCs w:val="22"/>
                              </w:rPr>
                            </w:pPr>
                            <w:r w:rsidRPr="0079517D">
                              <w:rPr>
                                <w:rFonts w:ascii="Cambria" w:hAnsi="Cambria"/>
                                <w:b/>
                                <w:bCs/>
                                <w:color w:val="000000"/>
                                <w:sz w:val="22"/>
                                <w:szCs w:val="22"/>
                              </w:rPr>
                              <w:t>7. Bouclier d’os</w:t>
                            </w:r>
                            <w:r w:rsidRPr="0079517D">
                              <w:rPr>
                                <w:rFonts w:ascii="Cambria" w:hAnsi="Cambria"/>
                                <w:color w:val="000000"/>
                                <w:sz w:val="22"/>
                                <w:szCs w:val="22"/>
                              </w:rPr>
                              <w:t xml:space="preserve"> (DEF +2) : Bouclier circulaire fait à partir d’un crâne gigantesque. </w:t>
                            </w:r>
                          </w:p>
                        </w:tc>
                        <w:tc>
                          <w:tcPr>
                            <w:tcW w:w="5954" w:type="dxa"/>
                          </w:tcPr>
                          <w:p w14:paraId="7014420F" w14:textId="77777777" w:rsidR="00DE48F6" w:rsidRPr="0079517D" w:rsidRDefault="00DE48F6" w:rsidP="002221B8">
                            <w:pPr>
                              <w:pStyle w:val="NormalWeb"/>
                              <w:spacing w:line="276" w:lineRule="auto"/>
                              <w:rPr>
                                <w:sz w:val="22"/>
                                <w:szCs w:val="22"/>
                              </w:rPr>
                            </w:pPr>
                            <w:r w:rsidRPr="0079517D">
                              <w:rPr>
                                <w:rFonts w:ascii="Cambria" w:hAnsi="Cambria"/>
                                <w:b/>
                                <w:bCs/>
                                <w:color w:val="000000"/>
                                <w:sz w:val="22"/>
                                <w:szCs w:val="22"/>
                              </w:rPr>
                              <w:t>17. Sac rempli de bonbons (3 utilisations) :</w:t>
                            </w:r>
                            <w:r w:rsidRPr="0079517D">
                              <w:rPr>
                                <w:rFonts w:ascii="Cambria" w:hAnsi="Cambria"/>
                                <w:color w:val="000000"/>
                                <w:sz w:val="22"/>
                                <w:szCs w:val="22"/>
                              </w:rPr>
                              <w:t xml:space="preserve"> Rend 1d4 PV.</w:t>
                            </w:r>
                          </w:p>
                        </w:tc>
                      </w:tr>
                      <w:tr w:rsidR="00DE48F6" w:rsidRPr="0079517D" w14:paraId="2540F9B3" w14:textId="77777777" w:rsidTr="00034C0A">
                        <w:tc>
                          <w:tcPr>
                            <w:tcW w:w="5387" w:type="dxa"/>
                          </w:tcPr>
                          <w:p w14:paraId="65721000" w14:textId="77777777" w:rsidR="00DE48F6" w:rsidRPr="00FB61A9" w:rsidRDefault="00DE48F6" w:rsidP="002221B8">
                            <w:pPr>
                              <w:pStyle w:val="NormalWeb"/>
                              <w:rPr>
                                <w:sz w:val="22"/>
                                <w:szCs w:val="22"/>
                              </w:rPr>
                            </w:pPr>
                            <w:r w:rsidRPr="00FB61A9">
                              <w:rPr>
                                <w:rFonts w:ascii="Cambria" w:hAnsi="Cambria"/>
                                <w:b/>
                                <w:bCs/>
                                <w:color w:val="000000"/>
                                <w:sz w:val="22"/>
                                <w:szCs w:val="22"/>
                              </w:rPr>
                              <w:t xml:space="preserve">8. Filet à insectes avec 5 appâts : </w:t>
                            </w:r>
                            <w:r w:rsidRPr="00FB61A9">
                              <w:rPr>
                                <w:rFonts w:ascii="Cambria" w:hAnsi="Cambria"/>
                                <w:color w:val="000000"/>
                                <w:sz w:val="22"/>
                                <w:szCs w:val="22"/>
                              </w:rPr>
                              <w:t>Dans les quelques zones contenant des arbres vivants (zones 1, 2, 3, 11 et 20), le filet permet de capturer des insectes (5 au total) qui rendent 1d4 PV lorsqu’ils sont mangés.</w:t>
                            </w:r>
                          </w:p>
                        </w:tc>
                        <w:tc>
                          <w:tcPr>
                            <w:tcW w:w="5954" w:type="dxa"/>
                          </w:tcPr>
                          <w:p w14:paraId="63DCB60D" w14:textId="77777777" w:rsidR="00DE48F6" w:rsidRPr="0079517D" w:rsidRDefault="00DE48F6" w:rsidP="002221B8">
                            <w:pPr>
                              <w:pStyle w:val="NormalWeb"/>
                              <w:spacing w:before="0" w:beforeAutospacing="0" w:after="0" w:afterAutospacing="0"/>
                              <w:rPr>
                                <w:sz w:val="22"/>
                                <w:szCs w:val="22"/>
                              </w:rPr>
                            </w:pPr>
                            <w:r w:rsidRPr="0079517D">
                              <w:rPr>
                                <w:rFonts w:ascii="Cambria" w:hAnsi="Cambria"/>
                                <w:b/>
                                <w:bCs/>
                                <w:color w:val="000000"/>
                                <w:sz w:val="22"/>
                                <w:szCs w:val="22"/>
                              </w:rPr>
                              <w:t xml:space="preserve">18. Soupe répugnante (1 utilisation) : </w:t>
                            </w:r>
                            <w:r w:rsidRPr="0079517D">
                              <w:rPr>
                                <w:rFonts w:ascii="Cambria" w:hAnsi="Cambria"/>
                                <w:color w:val="000000"/>
                                <w:sz w:val="22"/>
                                <w:szCs w:val="22"/>
                              </w:rPr>
                              <w:t>Contenue dans une gourde, cette soupe à l’odeur infecte rend 1d10 PV. Toutefois, il faut réussir un test de CON difficulté 10 pour pouvoir la boire sans être pris de vomissements. Si le test échoue, impossible de retenter l’expérience. </w:t>
                            </w:r>
                          </w:p>
                        </w:tc>
                      </w:tr>
                      <w:tr w:rsidR="00DE48F6" w:rsidRPr="0079517D" w14:paraId="7699995E" w14:textId="77777777" w:rsidTr="00034C0A">
                        <w:tc>
                          <w:tcPr>
                            <w:tcW w:w="5387" w:type="dxa"/>
                            <w:tcBorders>
                              <w:bottom w:val="single" w:sz="6" w:space="0" w:color="FFFFFF" w:themeColor="background1"/>
                            </w:tcBorders>
                          </w:tcPr>
                          <w:p w14:paraId="48B80DDC" w14:textId="77777777" w:rsidR="00DE48F6" w:rsidRPr="0079517D" w:rsidRDefault="00DE48F6" w:rsidP="0079517D">
                            <w:pPr>
                              <w:pStyle w:val="NormalWeb"/>
                              <w:rPr>
                                <w:sz w:val="22"/>
                                <w:szCs w:val="22"/>
                              </w:rPr>
                            </w:pPr>
                            <w:r w:rsidRPr="0079517D">
                              <w:rPr>
                                <w:rFonts w:ascii="Cambria" w:hAnsi="Cambria"/>
                                <w:b/>
                                <w:bCs/>
                                <w:color w:val="000000"/>
                                <w:sz w:val="22"/>
                                <w:szCs w:val="22"/>
                              </w:rPr>
                              <w:t>9. Bouclier rectangulaire en pierre tombale</w:t>
                            </w:r>
                            <w:r w:rsidRPr="0079517D">
                              <w:rPr>
                                <w:rFonts w:ascii="Cambria" w:hAnsi="Cambria"/>
                                <w:color w:val="000000"/>
                                <w:sz w:val="22"/>
                                <w:szCs w:val="22"/>
                              </w:rPr>
                              <w:t xml:space="preserve"> (DEF +2).</w:t>
                            </w:r>
                          </w:p>
                        </w:tc>
                        <w:tc>
                          <w:tcPr>
                            <w:tcW w:w="5954" w:type="dxa"/>
                            <w:tcBorders>
                              <w:bottom w:val="single" w:sz="6" w:space="0" w:color="FFFFFF" w:themeColor="background1"/>
                            </w:tcBorders>
                          </w:tcPr>
                          <w:p w14:paraId="57F895D9" w14:textId="77777777" w:rsidR="00DE48F6" w:rsidRPr="0079517D" w:rsidRDefault="00DE48F6" w:rsidP="0079517D">
                            <w:pPr>
                              <w:pStyle w:val="NormalWeb"/>
                              <w:rPr>
                                <w:sz w:val="22"/>
                                <w:szCs w:val="22"/>
                              </w:rPr>
                            </w:pPr>
                            <w:r w:rsidRPr="0079517D">
                              <w:rPr>
                                <w:rFonts w:ascii="Cambria" w:hAnsi="Cambria"/>
                                <w:b/>
                                <w:bCs/>
                                <w:color w:val="000000"/>
                                <w:sz w:val="22"/>
                                <w:szCs w:val="22"/>
                              </w:rPr>
                              <w:t xml:space="preserve">19. Armure complète en os d’ours </w:t>
                            </w:r>
                            <w:r w:rsidRPr="0079517D">
                              <w:rPr>
                                <w:rFonts w:ascii="Cambria" w:hAnsi="Cambria"/>
                                <w:b/>
                                <w:bCs/>
                                <w:color w:val="000000"/>
                                <w:sz w:val="28"/>
                                <w:szCs w:val="28"/>
                                <w:vertAlign w:val="superscript"/>
                              </w:rPr>
                              <w:t>1</w:t>
                            </w:r>
                            <w:r w:rsidRPr="0079517D">
                              <w:rPr>
                                <w:rFonts w:ascii="Cambria" w:hAnsi="Cambria"/>
                                <w:b/>
                                <w:bCs/>
                                <w:color w:val="000000"/>
                                <w:sz w:val="28"/>
                                <w:szCs w:val="28"/>
                              </w:rPr>
                              <w:t xml:space="preserve"> </w:t>
                            </w:r>
                            <w:r w:rsidRPr="0079517D">
                              <w:rPr>
                                <w:rFonts w:ascii="Cambria" w:hAnsi="Cambria"/>
                                <w:color w:val="000000"/>
                                <w:sz w:val="22"/>
                                <w:szCs w:val="22"/>
                              </w:rPr>
                              <w:t>(+4 DEF). </w:t>
                            </w:r>
                          </w:p>
                        </w:tc>
                      </w:tr>
                      <w:tr w:rsidR="00DE48F6" w:rsidRPr="0079517D" w14:paraId="48F16F74" w14:textId="77777777" w:rsidTr="00034C0A">
                        <w:tc>
                          <w:tcPr>
                            <w:tcW w:w="5387" w:type="dxa"/>
                            <w:tcBorders>
                              <w:bottom w:val="single" w:sz="12" w:space="0" w:color="E66914"/>
                            </w:tcBorders>
                          </w:tcPr>
                          <w:p w14:paraId="7D9DAECB" w14:textId="77777777" w:rsidR="00DE48F6" w:rsidRPr="0079517D" w:rsidRDefault="00DE48F6" w:rsidP="0079517D">
                            <w:pPr>
                              <w:pStyle w:val="NormalWeb"/>
                              <w:rPr>
                                <w:sz w:val="22"/>
                                <w:szCs w:val="22"/>
                              </w:rPr>
                            </w:pPr>
                            <w:r w:rsidRPr="0079517D">
                              <w:rPr>
                                <w:rFonts w:ascii="Cambria" w:hAnsi="Cambria"/>
                                <w:b/>
                                <w:bCs/>
                                <w:color w:val="000000"/>
                                <w:sz w:val="22"/>
                                <w:szCs w:val="22"/>
                              </w:rPr>
                              <w:t xml:space="preserve">10. Carte magique : </w:t>
                            </w:r>
                            <w:r w:rsidRPr="0079517D">
                              <w:rPr>
                                <w:rFonts w:ascii="Cambria" w:hAnsi="Cambria"/>
                                <w:color w:val="000000"/>
                                <w:sz w:val="22"/>
                                <w:szCs w:val="22"/>
                              </w:rPr>
                              <w:t>Fonctionne comme un drone et permet de voir le nombre de participants présents dans chaque zone.</w:t>
                            </w:r>
                          </w:p>
                        </w:tc>
                        <w:tc>
                          <w:tcPr>
                            <w:tcW w:w="5954" w:type="dxa"/>
                            <w:tcBorders>
                              <w:bottom w:val="single" w:sz="12" w:space="0" w:color="E66914"/>
                            </w:tcBorders>
                          </w:tcPr>
                          <w:p w14:paraId="2547A77F" w14:textId="77777777" w:rsidR="00DE48F6" w:rsidRPr="0079517D" w:rsidRDefault="00DE48F6" w:rsidP="0079517D">
                            <w:pPr>
                              <w:pStyle w:val="NormalWeb"/>
                              <w:rPr>
                                <w:sz w:val="22"/>
                                <w:szCs w:val="22"/>
                              </w:rPr>
                            </w:pPr>
                            <w:r w:rsidRPr="0079517D">
                              <w:rPr>
                                <w:rFonts w:ascii="Cambria" w:hAnsi="Cambria"/>
                                <w:b/>
                                <w:bCs/>
                                <w:color w:val="000000"/>
                                <w:sz w:val="22"/>
                                <w:szCs w:val="22"/>
                              </w:rPr>
                              <w:t xml:space="preserve">20. Masque de hockey </w:t>
                            </w:r>
                            <w:r w:rsidRPr="0079517D">
                              <w:rPr>
                                <w:rFonts w:ascii="Cambria" w:hAnsi="Cambria"/>
                                <w:b/>
                                <w:bCs/>
                                <w:color w:val="000000"/>
                                <w:sz w:val="28"/>
                                <w:szCs w:val="28"/>
                                <w:vertAlign w:val="superscript"/>
                              </w:rPr>
                              <w:t>2</w:t>
                            </w:r>
                            <w:r>
                              <w:rPr>
                                <w:rFonts w:ascii="Cambria" w:hAnsi="Cambria"/>
                                <w:b/>
                                <w:bCs/>
                                <w:color w:val="000000"/>
                                <w:sz w:val="22"/>
                                <w:szCs w:val="22"/>
                              </w:rPr>
                              <w:t xml:space="preserve"> </w:t>
                            </w:r>
                            <w:r w:rsidRPr="0079517D">
                              <w:rPr>
                                <w:rFonts w:ascii="Cambria" w:hAnsi="Cambria"/>
                                <w:b/>
                                <w:bCs/>
                                <w:color w:val="000000"/>
                                <w:sz w:val="22"/>
                                <w:szCs w:val="22"/>
                              </w:rPr>
                              <w:t>:</w:t>
                            </w:r>
                            <w:r w:rsidRPr="0079517D">
                              <w:rPr>
                                <w:rFonts w:ascii="Cambria" w:hAnsi="Cambria"/>
                                <w:color w:val="000000"/>
                                <w:sz w:val="22"/>
                                <w:szCs w:val="22"/>
                              </w:rPr>
                              <w:t xml:space="preserve"> Celui qui porte ce masque devient un expert au combat et gagne +2 à tous ses scores d’attaques. </w:t>
                            </w:r>
                          </w:p>
                        </w:tc>
                      </w:tr>
                    </w:tbl>
                    <w:p w14:paraId="714D9772" w14:textId="77777777" w:rsidR="00DE48F6" w:rsidRPr="0079517D" w:rsidRDefault="00DE48F6" w:rsidP="00DE48F6">
                      <w:pPr>
                        <w:spacing w:after="0" w:line="276" w:lineRule="auto"/>
                        <w:rPr>
                          <w:sz w:val="22"/>
                          <w:szCs w:val="22"/>
                        </w:rPr>
                      </w:pPr>
                      <w:r w:rsidRPr="0079517D">
                        <w:rPr>
                          <w:sz w:val="22"/>
                          <w:szCs w:val="22"/>
                        </w:rPr>
                        <w:t xml:space="preserve">1 : Les armures offrent un malus égal à leur DEF à tous les tests de DEX effectués par ceux qui les portent. </w:t>
                      </w:r>
                    </w:p>
                    <w:p w14:paraId="48B7D63E" w14:textId="77777777" w:rsidR="00DE48F6" w:rsidRPr="0079517D" w:rsidRDefault="00DE48F6" w:rsidP="00DE48F6">
                      <w:pPr>
                        <w:spacing w:after="0" w:line="276" w:lineRule="auto"/>
                        <w:rPr>
                          <w:sz w:val="22"/>
                          <w:szCs w:val="22"/>
                        </w:rPr>
                      </w:pPr>
                      <w:r w:rsidRPr="0079517D">
                        <w:rPr>
                          <w:sz w:val="22"/>
                          <w:szCs w:val="22"/>
                        </w:rPr>
                        <w:t xml:space="preserve">2 : </w:t>
                      </w:r>
                      <w:r w:rsidRPr="0079517D">
                        <w:rPr>
                          <w:color w:val="000000"/>
                          <w:sz w:val="22"/>
                          <w:szCs w:val="22"/>
                        </w:rPr>
                        <w:t xml:space="preserve">Les masques sont considérés comme des armures. Il n’est donc pas possible de porter un masque </w:t>
                      </w:r>
                      <w:r>
                        <w:rPr>
                          <w:color w:val="000000"/>
                          <w:sz w:val="22"/>
                          <w:szCs w:val="22"/>
                        </w:rPr>
                        <w:t>et une</w:t>
                      </w:r>
                      <w:r w:rsidRPr="0079517D">
                        <w:rPr>
                          <w:color w:val="000000"/>
                          <w:sz w:val="22"/>
                          <w:szCs w:val="22"/>
                        </w:rPr>
                        <w:t xml:space="preserve"> armure. </w:t>
                      </w:r>
                    </w:p>
                    <w:p w14:paraId="4FA2DCAB" w14:textId="77777777" w:rsidR="00DE48F6" w:rsidRPr="00B23772" w:rsidRDefault="00DE48F6" w:rsidP="00DE48F6">
                      <w:pPr>
                        <w:rPr>
                          <w:sz w:val="22"/>
                        </w:rPr>
                      </w:pPr>
                    </w:p>
                  </w:txbxContent>
                </v:textbox>
                <w10:wrap type="square" anchorx="margin" anchory="page"/>
              </v:shape>
            </w:pict>
          </mc:Fallback>
        </mc:AlternateContent>
      </w:r>
      <w:r w:rsidR="00DE48F6" w:rsidRPr="00BB17CE">
        <w:br w:type="page"/>
      </w:r>
    </w:p>
    <w:tbl>
      <w:tblPr>
        <w:tblStyle w:val="Grilledutableau"/>
        <w:tblW w:w="0" w:type="auto"/>
        <w:tblLook w:val="04A0" w:firstRow="1" w:lastRow="0" w:firstColumn="1" w:lastColumn="0" w:noHBand="0" w:noVBand="1"/>
      </w:tblPr>
      <w:tblGrid>
        <w:gridCol w:w="4849"/>
      </w:tblGrid>
      <w:tr w:rsidR="00DE48F6" w:rsidRPr="00BB17CE" w14:paraId="2F3DF437" w14:textId="77777777" w:rsidTr="00C275B7">
        <w:tc>
          <w:tcPr>
            <w:tcW w:w="4849" w:type="dxa"/>
            <w:tcBorders>
              <w:top w:val="single" w:sz="12" w:space="0" w:color="FFFFFF" w:themeColor="background1"/>
              <w:left w:val="single" w:sz="12" w:space="0" w:color="FFFFFF" w:themeColor="background1"/>
              <w:bottom w:val="single" w:sz="12" w:space="0" w:color="E66914"/>
              <w:right w:val="single" w:sz="12" w:space="0" w:color="FFFFFF" w:themeColor="background1"/>
            </w:tcBorders>
          </w:tcPr>
          <w:p w14:paraId="67C29794" w14:textId="77777777" w:rsidR="00DE48F6" w:rsidRPr="00BB17CE" w:rsidRDefault="00DE48F6" w:rsidP="00C275B7">
            <w:pPr>
              <w:jc w:val="both"/>
              <w:rPr>
                <w:rFonts w:ascii="Cambria" w:hAnsi="Cambria"/>
                <w:b/>
                <w:color w:val="0070C0"/>
                <w:sz w:val="32"/>
                <w:lang w:val="en-US"/>
              </w:rPr>
            </w:pPr>
            <w:r w:rsidRPr="0079517D">
              <w:rPr>
                <w:rFonts w:ascii="Cambria" w:hAnsi="Cambria"/>
                <w:b/>
                <w:color w:val="E66914"/>
                <w:sz w:val="32"/>
                <w:lang w:val="en-US"/>
              </w:rPr>
              <w:lastRenderedPageBreak/>
              <w:t xml:space="preserve">Les zones </w:t>
            </w:r>
          </w:p>
        </w:tc>
      </w:tr>
    </w:tbl>
    <w:p w14:paraId="62CE4338" w14:textId="77777777" w:rsidR="00DE48F6" w:rsidRDefault="00DE48F6" w:rsidP="00D41F94">
      <w:pPr>
        <w:jc w:val="both"/>
      </w:pPr>
    </w:p>
    <w:p w14:paraId="4E329296" w14:textId="77777777" w:rsidR="00DE48F6" w:rsidRPr="0079517D" w:rsidRDefault="00DE48F6" w:rsidP="00DE48F6">
      <w:pPr>
        <w:spacing w:before="200" w:after="200" w:line="240" w:lineRule="auto"/>
        <w:jc w:val="both"/>
        <w:outlineLvl w:val="1"/>
        <w:rPr>
          <w:rFonts w:ascii="Times New Roman" w:eastAsia="Times New Roman" w:hAnsi="Times New Roman"/>
          <w:b/>
          <w:bCs/>
          <w:color w:val="E66914"/>
          <w:sz w:val="36"/>
          <w:szCs w:val="36"/>
          <w:lang w:eastAsia="fr-FR"/>
        </w:rPr>
      </w:pPr>
      <w:bookmarkStart w:id="1" w:name="_Hlk85533380"/>
      <w:r w:rsidRPr="0079517D">
        <w:rPr>
          <w:rFonts w:eastAsia="Times New Roman"/>
          <w:b/>
          <w:bCs/>
          <w:color w:val="E66914"/>
          <w:sz w:val="28"/>
          <w:szCs w:val="28"/>
          <w:lang w:eastAsia="fr-FR"/>
        </w:rPr>
        <w:t xml:space="preserve">1. La forêt des poupées </w:t>
      </w:r>
    </w:p>
    <w:p w14:paraId="052E5DF6" w14:textId="77777777" w:rsidR="00DE48F6" w:rsidRPr="0079517D" w:rsidRDefault="00DE48F6" w:rsidP="00DE48F6">
      <w:pPr>
        <w:spacing w:before="200" w:after="200" w:line="240" w:lineRule="auto"/>
        <w:jc w:val="both"/>
        <w:rPr>
          <w:rFonts w:ascii="Times New Roman" w:eastAsia="Times New Roman" w:hAnsi="Times New Roman"/>
          <w:color w:val="E66914"/>
          <w:lang w:eastAsia="fr-FR"/>
        </w:rPr>
      </w:pPr>
      <w:r w:rsidRPr="0079517D">
        <w:rPr>
          <w:rFonts w:eastAsia="Times New Roman"/>
          <w:color w:val="E66914"/>
          <w:lang w:eastAsia="fr-FR"/>
        </w:rPr>
        <w:t>Une forêt sombre aux arbres tordus sur lesquels des centaines de poupées sont pendues aux branches les plus robustes. Elles sont de toutes les tailles, certaines sont petites et peuvent tenir dans une main, alors que d’autres sont grandes comme des adultes humains. Le vent souffle fort et balance les poupées. Et derrière le grincement des cordes, on entend le vacarme dérangeant d'innombrables insectes grouillants. On peut les voir entrer et sortir des poupées, passant par leurs membres manquants ou leurs yeux vides. </w:t>
      </w:r>
    </w:p>
    <w:p w14:paraId="5ED75532" w14:textId="77777777" w:rsidR="00DE48F6" w:rsidRPr="0079517D" w:rsidRDefault="00DE48F6" w:rsidP="00DE48F6">
      <w:pPr>
        <w:spacing w:before="200" w:after="200" w:line="240" w:lineRule="auto"/>
        <w:jc w:val="both"/>
        <w:rPr>
          <w:rFonts w:ascii="Times New Roman" w:eastAsia="Times New Roman" w:hAnsi="Times New Roman"/>
          <w:lang w:eastAsia="fr-FR"/>
        </w:rPr>
      </w:pPr>
      <w:r w:rsidRPr="0079517D">
        <w:rPr>
          <w:rFonts w:eastAsia="Times New Roman"/>
          <w:b/>
          <w:bCs/>
          <w:color w:val="000000"/>
          <w:lang w:eastAsia="fr-FR"/>
        </w:rPr>
        <w:t>Les deux équipements sont au centre de la forêt, suspendus par des cordes au milieu de plusieurs poupées. </w:t>
      </w:r>
    </w:p>
    <w:p w14:paraId="05EC4D2A" w14:textId="77777777" w:rsidR="00DE48F6" w:rsidRPr="0079517D" w:rsidRDefault="00DE48F6" w:rsidP="00DE48F6">
      <w:pPr>
        <w:spacing w:before="200" w:after="200" w:line="240" w:lineRule="auto"/>
        <w:jc w:val="both"/>
        <w:rPr>
          <w:rFonts w:ascii="Times New Roman" w:eastAsia="Times New Roman" w:hAnsi="Times New Roman"/>
          <w:color w:val="E66914"/>
          <w:lang w:eastAsia="fr-FR"/>
        </w:rPr>
      </w:pPr>
      <w:r w:rsidRPr="0079517D">
        <w:rPr>
          <w:rFonts w:eastAsia="Times New Roman"/>
          <w:b/>
          <w:bCs/>
          <w:color w:val="E66914"/>
          <w:lang w:eastAsia="fr-FR"/>
        </w:rPr>
        <w:t>Le danger de la forêt des poupées. </w:t>
      </w:r>
    </w:p>
    <w:p w14:paraId="5558EA3F" w14:textId="77777777" w:rsidR="00DE48F6" w:rsidRPr="0079517D" w:rsidRDefault="00DE48F6" w:rsidP="00DE48F6">
      <w:pPr>
        <w:spacing w:before="200" w:after="200" w:line="240" w:lineRule="auto"/>
        <w:jc w:val="both"/>
        <w:rPr>
          <w:rFonts w:ascii="Times New Roman" w:eastAsia="Times New Roman" w:hAnsi="Times New Roman"/>
          <w:lang w:eastAsia="fr-FR"/>
        </w:rPr>
      </w:pPr>
      <w:r w:rsidRPr="0079517D">
        <w:rPr>
          <w:rFonts w:eastAsia="Times New Roman"/>
          <w:color w:val="000000"/>
          <w:lang w:eastAsia="fr-FR"/>
        </w:rPr>
        <w:t>Pour prendre les équipements, il faut les arracher des branches en tirant dessus ou en coupant la corde avec une lame. Mais les poupées n’aiment pas qu’on leur dérobe leurs trésors. Lorsque les deux équipements sont pris par un participant, les poupées s’animent (il est donc possible de prendre un seul équipement et de partir sans les animer). </w:t>
      </w:r>
    </w:p>
    <w:p w14:paraId="4F1F503F" w14:textId="77777777" w:rsidR="00DE48F6" w:rsidRPr="0079517D" w:rsidRDefault="00DE48F6" w:rsidP="00DE48F6">
      <w:pPr>
        <w:spacing w:before="200" w:after="200" w:line="240" w:lineRule="auto"/>
        <w:jc w:val="both"/>
        <w:rPr>
          <w:rFonts w:ascii="Times New Roman" w:eastAsia="Times New Roman" w:hAnsi="Times New Roman"/>
          <w:lang w:eastAsia="fr-FR"/>
        </w:rPr>
      </w:pPr>
      <w:r w:rsidRPr="0079517D">
        <w:rPr>
          <w:rFonts w:eastAsia="Times New Roman"/>
          <w:color w:val="000000"/>
          <w:lang w:eastAsia="fr-FR"/>
        </w:rPr>
        <w:t>Au même rythme, les têtes des poupées tournent vers le participant le plus proche. Ensuite, leurs cordes lâchent et les poupées tombent sur le sol. Folles de rage, elles poursuivent tous les participants de la zone, bien décidées à les tuer en les griffant ou en les mordant. Lorsqu’elles courent, elles crient et rigolent avec des voies aiguës, des voix d’enfants. Chaque participant présent dans la zone est poursuivi par une nuée de poupées. </w:t>
      </w:r>
    </w:p>
    <w:p w14:paraId="7F566729" w14:textId="77777777" w:rsidR="00DE48F6" w:rsidRPr="0079517D" w:rsidRDefault="00DE48F6" w:rsidP="00DE48F6">
      <w:pPr>
        <w:spacing w:before="200" w:after="200" w:line="240" w:lineRule="auto"/>
        <w:jc w:val="both"/>
        <w:rPr>
          <w:rFonts w:ascii="Times New Roman" w:eastAsia="Times New Roman" w:hAnsi="Times New Roman"/>
          <w:lang w:eastAsia="fr-FR"/>
        </w:rPr>
      </w:pPr>
      <w:r w:rsidRPr="0079517D">
        <w:rPr>
          <w:rFonts w:eastAsia="Times New Roman"/>
          <w:color w:val="000000"/>
          <w:lang w:eastAsia="fr-FR"/>
        </w:rPr>
        <w:t>Si les deux équipements de la zone sont rendus aux poupées, celles-ci s’apaisent et arrêtent de poursuivre les participants. </w:t>
      </w:r>
    </w:p>
    <w:p w14:paraId="30C08DC6" w14:textId="53905031" w:rsidR="00DE48F6" w:rsidRDefault="00DE48F6" w:rsidP="00DE48F6">
      <w:pPr>
        <w:spacing w:before="240" w:after="240" w:line="240" w:lineRule="auto"/>
        <w:jc w:val="both"/>
        <w:rPr>
          <w:rFonts w:eastAsia="Times New Roman"/>
          <w:color w:val="000000"/>
          <w:lang w:eastAsia="fr-FR"/>
        </w:rPr>
      </w:pPr>
      <w:r w:rsidRPr="0079517D">
        <w:rPr>
          <w:rFonts w:eastAsia="Times New Roman"/>
          <w:color w:val="000000"/>
          <w:lang w:eastAsia="fr-FR"/>
        </w:rPr>
        <w:t xml:space="preserve">Pour sortir de la zone, il faut courir à toute vitesse et </w:t>
      </w:r>
      <w:r w:rsidRPr="0079517D">
        <w:rPr>
          <w:rFonts w:eastAsia="Times New Roman"/>
          <w:b/>
          <w:bCs/>
          <w:color w:val="000000"/>
          <w:lang w:eastAsia="fr-FR"/>
        </w:rPr>
        <w:t>réussir un test de DEX difficulté 10</w:t>
      </w:r>
      <w:r w:rsidRPr="0079517D">
        <w:rPr>
          <w:rFonts w:eastAsia="Times New Roman"/>
          <w:color w:val="000000"/>
          <w:lang w:eastAsia="fr-FR"/>
        </w:rPr>
        <w:t>. Au bout du troisième test, la réussite est automatique. </w:t>
      </w:r>
    </w:p>
    <w:bookmarkEnd w:id="1"/>
    <w:p w14:paraId="62615C9D" w14:textId="6BD25B0F" w:rsidR="00FB61A9" w:rsidRDefault="00FB61A9" w:rsidP="00DE48F6">
      <w:pPr>
        <w:spacing w:before="240" w:after="240" w:line="240" w:lineRule="auto"/>
        <w:jc w:val="both"/>
        <w:rPr>
          <w:rFonts w:ascii="Times New Roman" w:eastAsia="Times New Roman" w:hAnsi="Times New Roman"/>
          <w:lang w:eastAsia="fr-FR"/>
        </w:rPr>
      </w:pPr>
    </w:p>
    <w:p w14:paraId="7FFC309A" w14:textId="77777777" w:rsidR="003E0A1A" w:rsidRPr="0079517D" w:rsidRDefault="003E0A1A" w:rsidP="00DE48F6">
      <w:pPr>
        <w:spacing w:before="240" w:after="240" w:line="240" w:lineRule="auto"/>
        <w:jc w:val="both"/>
        <w:rPr>
          <w:rFonts w:ascii="Times New Roman" w:eastAsia="Times New Roman" w:hAnsi="Times New Roman"/>
          <w:lang w:eastAsia="fr-FR"/>
        </w:rPr>
      </w:pPr>
    </w:p>
    <w:p w14:paraId="660BC4C3" w14:textId="77777777" w:rsidR="00DE48F6" w:rsidRPr="0079517D" w:rsidRDefault="00DE48F6" w:rsidP="00DE48F6">
      <w:pPr>
        <w:spacing w:before="200" w:after="200" w:line="240" w:lineRule="auto"/>
        <w:jc w:val="both"/>
        <w:rPr>
          <w:rFonts w:ascii="Times New Roman" w:eastAsia="Times New Roman" w:hAnsi="Times New Roman"/>
          <w:lang w:eastAsia="fr-FR"/>
        </w:rPr>
      </w:pPr>
      <w:bookmarkStart w:id="2" w:name="_Hlk85533425"/>
      <w:r w:rsidRPr="0079517D">
        <w:rPr>
          <w:rFonts w:eastAsia="Times New Roman"/>
          <w:b/>
          <w:bCs/>
          <w:color w:val="000000"/>
          <w:lang w:eastAsia="fr-FR"/>
        </w:rPr>
        <w:t>Nuée de poupées (NC 3) </w:t>
      </w:r>
    </w:p>
    <w:p w14:paraId="6C8852E4" w14:textId="77777777" w:rsidR="00DE48F6" w:rsidRPr="0079517D" w:rsidRDefault="00DE48F6" w:rsidP="00DE48F6">
      <w:pPr>
        <w:spacing w:before="200" w:after="200" w:line="240" w:lineRule="auto"/>
        <w:jc w:val="both"/>
        <w:rPr>
          <w:rFonts w:ascii="Times New Roman" w:eastAsia="Times New Roman" w:hAnsi="Times New Roman"/>
          <w:lang w:val="en-US" w:eastAsia="fr-FR"/>
        </w:rPr>
      </w:pPr>
      <w:r w:rsidRPr="0079517D">
        <w:rPr>
          <w:rFonts w:eastAsia="Times New Roman"/>
          <w:b/>
          <w:bCs/>
          <w:color w:val="000000"/>
          <w:lang w:val="en-US" w:eastAsia="fr-FR"/>
        </w:rPr>
        <w:t xml:space="preserve">FOR </w:t>
      </w:r>
      <w:r w:rsidRPr="0079517D">
        <w:rPr>
          <w:rFonts w:eastAsia="Times New Roman"/>
          <w:color w:val="000000"/>
          <w:lang w:val="en-US" w:eastAsia="fr-FR"/>
        </w:rPr>
        <w:t xml:space="preserve">+0 </w:t>
      </w:r>
      <w:r w:rsidRPr="0079517D">
        <w:rPr>
          <w:rFonts w:eastAsia="Times New Roman"/>
          <w:b/>
          <w:bCs/>
          <w:color w:val="000000"/>
          <w:lang w:val="en-US" w:eastAsia="fr-FR"/>
        </w:rPr>
        <w:t xml:space="preserve">DEX </w:t>
      </w:r>
      <w:r w:rsidRPr="0079517D">
        <w:rPr>
          <w:rFonts w:eastAsia="Times New Roman"/>
          <w:color w:val="000000"/>
          <w:lang w:val="en-US" w:eastAsia="fr-FR"/>
        </w:rPr>
        <w:t xml:space="preserve">+4* </w:t>
      </w:r>
      <w:r w:rsidRPr="0079517D">
        <w:rPr>
          <w:rFonts w:eastAsia="Times New Roman"/>
          <w:b/>
          <w:bCs/>
          <w:color w:val="000000"/>
          <w:lang w:val="en-US" w:eastAsia="fr-FR"/>
        </w:rPr>
        <w:t xml:space="preserve">CON </w:t>
      </w:r>
      <w:r w:rsidRPr="0079517D">
        <w:rPr>
          <w:rFonts w:eastAsia="Times New Roman"/>
          <w:color w:val="000000"/>
          <w:lang w:val="en-US" w:eastAsia="fr-FR"/>
        </w:rPr>
        <w:t xml:space="preserve">+0 </w:t>
      </w:r>
      <w:r w:rsidRPr="0079517D">
        <w:rPr>
          <w:rFonts w:eastAsia="Times New Roman"/>
          <w:b/>
          <w:bCs/>
          <w:color w:val="000000"/>
          <w:lang w:val="en-US" w:eastAsia="fr-FR"/>
        </w:rPr>
        <w:t xml:space="preserve">INT </w:t>
      </w:r>
      <w:r w:rsidRPr="0079517D">
        <w:rPr>
          <w:rFonts w:eastAsia="Times New Roman"/>
          <w:color w:val="000000"/>
          <w:lang w:val="en-US" w:eastAsia="fr-FR"/>
        </w:rPr>
        <w:t xml:space="preserve">-4 </w:t>
      </w:r>
      <w:r w:rsidRPr="0079517D">
        <w:rPr>
          <w:rFonts w:eastAsia="Times New Roman"/>
          <w:b/>
          <w:bCs/>
          <w:color w:val="000000"/>
          <w:lang w:val="en-US" w:eastAsia="fr-FR"/>
        </w:rPr>
        <w:t xml:space="preserve">SAG </w:t>
      </w:r>
      <w:r w:rsidRPr="0079517D">
        <w:rPr>
          <w:rFonts w:eastAsia="Times New Roman"/>
          <w:color w:val="000000"/>
          <w:lang w:val="en-US" w:eastAsia="fr-FR"/>
        </w:rPr>
        <w:t xml:space="preserve">+0 </w:t>
      </w:r>
      <w:r w:rsidRPr="0079517D">
        <w:rPr>
          <w:rFonts w:eastAsia="Times New Roman"/>
          <w:b/>
          <w:bCs/>
          <w:color w:val="000000"/>
          <w:lang w:val="en-US" w:eastAsia="fr-FR"/>
        </w:rPr>
        <w:t xml:space="preserve">CHA </w:t>
      </w:r>
      <w:r w:rsidRPr="0079517D">
        <w:rPr>
          <w:rFonts w:eastAsia="Times New Roman"/>
          <w:color w:val="000000"/>
          <w:lang w:val="en-US" w:eastAsia="fr-FR"/>
        </w:rPr>
        <w:t>-4</w:t>
      </w:r>
    </w:p>
    <w:p w14:paraId="44E0DDCD" w14:textId="77777777" w:rsidR="00DE48F6" w:rsidRPr="0079517D" w:rsidRDefault="00DE48F6" w:rsidP="00DE48F6">
      <w:pPr>
        <w:spacing w:before="200" w:after="200" w:line="240" w:lineRule="auto"/>
        <w:jc w:val="both"/>
        <w:rPr>
          <w:rFonts w:ascii="Times New Roman" w:eastAsia="Times New Roman" w:hAnsi="Times New Roman"/>
          <w:lang w:eastAsia="fr-FR"/>
        </w:rPr>
      </w:pPr>
      <w:r w:rsidRPr="0079517D">
        <w:rPr>
          <w:rFonts w:eastAsia="Times New Roman"/>
          <w:b/>
          <w:bCs/>
          <w:color w:val="000000"/>
          <w:lang w:eastAsia="fr-FR"/>
        </w:rPr>
        <w:t xml:space="preserve">DEF </w:t>
      </w:r>
      <w:r w:rsidRPr="0079517D">
        <w:rPr>
          <w:rFonts w:eastAsia="Times New Roman"/>
          <w:color w:val="000000"/>
          <w:lang w:eastAsia="fr-FR"/>
        </w:rPr>
        <w:t xml:space="preserve">16 </w:t>
      </w:r>
      <w:r w:rsidRPr="0079517D">
        <w:rPr>
          <w:rFonts w:eastAsia="Times New Roman"/>
          <w:b/>
          <w:bCs/>
          <w:color w:val="000000"/>
          <w:lang w:eastAsia="fr-FR"/>
        </w:rPr>
        <w:t xml:space="preserve">PV </w:t>
      </w:r>
      <w:r w:rsidRPr="0079517D">
        <w:rPr>
          <w:rFonts w:eastAsia="Times New Roman"/>
          <w:color w:val="000000"/>
          <w:lang w:eastAsia="fr-FR"/>
        </w:rPr>
        <w:t xml:space="preserve">6 </w:t>
      </w:r>
      <w:r w:rsidRPr="0079517D">
        <w:rPr>
          <w:rFonts w:eastAsia="Times New Roman"/>
          <w:b/>
          <w:bCs/>
          <w:color w:val="000000"/>
          <w:lang w:eastAsia="fr-FR"/>
        </w:rPr>
        <w:t xml:space="preserve">Init </w:t>
      </w:r>
      <w:r w:rsidRPr="0079517D">
        <w:rPr>
          <w:rFonts w:eastAsia="Times New Roman"/>
          <w:color w:val="000000"/>
          <w:lang w:eastAsia="fr-FR"/>
        </w:rPr>
        <w:t>18</w:t>
      </w:r>
    </w:p>
    <w:p w14:paraId="01A9EDC0" w14:textId="77777777" w:rsidR="00DE48F6" w:rsidRPr="0079517D" w:rsidRDefault="00DE48F6" w:rsidP="00DE48F6">
      <w:pPr>
        <w:spacing w:before="200" w:after="200" w:line="240" w:lineRule="auto"/>
        <w:jc w:val="both"/>
        <w:rPr>
          <w:rFonts w:ascii="Times New Roman" w:eastAsia="Times New Roman" w:hAnsi="Times New Roman"/>
          <w:lang w:eastAsia="fr-FR"/>
        </w:rPr>
      </w:pPr>
      <w:r w:rsidRPr="0079517D">
        <w:rPr>
          <w:rFonts w:eastAsia="Times New Roman"/>
          <w:b/>
          <w:bCs/>
          <w:color w:val="000000"/>
          <w:lang w:eastAsia="fr-FR"/>
        </w:rPr>
        <w:t xml:space="preserve">Attaque </w:t>
      </w:r>
      <w:r w:rsidRPr="0079517D">
        <w:rPr>
          <w:rFonts w:eastAsia="Times New Roman"/>
          <w:color w:val="000000"/>
          <w:lang w:eastAsia="fr-FR"/>
        </w:rPr>
        <w:t xml:space="preserve">+5 </w:t>
      </w:r>
      <w:r w:rsidRPr="0079517D">
        <w:rPr>
          <w:rFonts w:eastAsia="Times New Roman"/>
          <w:b/>
          <w:bCs/>
          <w:color w:val="000000"/>
          <w:lang w:eastAsia="fr-FR"/>
        </w:rPr>
        <w:t xml:space="preserve">DM </w:t>
      </w:r>
      <w:r w:rsidRPr="0079517D">
        <w:rPr>
          <w:rFonts w:eastAsia="Times New Roman"/>
          <w:color w:val="000000"/>
          <w:lang w:eastAsia="fr-FR"/>
        </w:rPr>
        <w:t>1d6</w:t>
      </w:r>
    </w:p>
    <w:p w14:paraId="6F127DEB" w14:textId="77777777" w:rsidR="00DE48F6" w:rsidRPr="0079517D" w:rsidRDefault="00DE48F6" w:rsidP="00DE48F6">
      <w:pPr>
        <w:spacing w:before="200" w:after="200" w:line="240" w:lineRule="auto"/>
        <w:jc w:val="both"/>
        <w:rPr>
          <w:rFonts w:ascii="Times New Roman" w:eastAsia="Times New Roman" w:hAnsi="Times New Roman"/>
          <w:lang w:eastAsia="fr-FR"/>
        </w:rPr>
      </w:pPr>
      <w:r w:rsidRPr="0079517D">
        <w:rPr>
          <w:rFonts w:eastAsia="Times New Roman"/>
          <w:i/>
          <w:iCs/>
          <w:color w:val="000000"/>
          <w:lang w:eastAsia="fr-FR"/>
        </w:rPr>
        <w:t xml:space="preserve">Recouvrir (L) : </w:t>
      </w:r>
      <w:r w:rsidRPr="0079517D">
        <w:rPr>
          <w:rFonts w:eastAsia="Times New Roman"/>
          <w:color w:val="000000"/>
          <w:lang w:eastAsia="fr-FR"/>
        </w:rPr>
        <w:t xml:space="preserve">la nuée peut recouvrir sa proie après avoir réussi une attaque de contact contre sa cible. Dès lors, la cible est distraite, déséquilibrée et victime d’innombrables morsures. La nuée lui inflige automatiquement 1d6 DM par tour et la victime est </w:t>
      </w:r>
      <w:r w:rsidRPr="0079517D">
        <w:rPr>
          <w:rFonts w:eastAsia="Times New Roman"/>
          <w:i/>
          <w:iCs/>
          <w:color w:val="000000"/>
          <w:lang w:eastAsia="fr-FR"/>
        </w:rPr>
        <w:t xml:space="preserve">Affaiblie </w:t>
      </w:r>
      <w:r w:rsidRPr="0079517D">
        <w:rPr>
          <w:rFonts w:eastAsia="Times New Roman"/>
          <w:color w:val="000000"/>
          <w:lang w:eastAsia="fr-FR"/>
        </w:rPr>
        <w:t>tant que la nuée n’est pas vaincue.</w:t>
      </w:r>
    </w:p>
    <w:p w14:paraId="33758FCB" w14:textId="77777777" w:rsidR="00DE48F6" w:rsidRPr="0079517D" w:rsidRDefault="00DE48F6" w:rsidP="00DE48F6">
      <w:pPr>
        <w:spacing w:before="200" w:after="200" w:line="240" w:lineRule="auto"/>
        <w:jc w:val="both"/>
        <w:rPr>
          <w:rFonts w:ascii="Times New Roman" w:eastAsia="Times New Roman" w:hAnsi="Times New Roman"/>
          <w:lang w:eastAsia="fr-FR"/>
        </w:rPr>
      </w:pPr>
      <w:r w:rsidRPr="0079517D">
        <w:rPr>
          <w:rFonts w:eastAsia="Times New Roman"/>
          <w:i/>
          <w:iCs/>
          <w:color w:val="000000"/>
          <w:lang w:eastAsia="fr-FR"/>
        </w:rPr>
        <w:t xml:space="preserve">Cibles multiples : </w:t>
      </w:r>
      <w:r w:rsidRPr="0079517D">
        <w:rPr>
          <w:rFonts w:eastAsia="Times New Roman"/>
          <w:color w:val="000000"/>
          <w:lang w:eastAsia="fr-FR"/>
        </w:rPr>
        <w:t>la nuée est constituée de 10 poupées et les attaques conventionnelles lui infligent peu de DM. Les attaques de zone lui infligent des DM normaux mais tous les DM par des armes de contact ou à distance ne lui infligent qu’un seul point de DM par attaque réussie.</w:t>
      </w:r>
    </w:p>
    <w:p w14:paraId="401A21A8" w14:textId="77777777" w:rsidR="00DE48F6" w:rsidRPr="00484743" w:rsidRDefault="00DE48F6" w:rsidP="00DE48F6">
      <w:pPr>
        <w:jc w:val="both"/>
      </w:pPr>
    </w:p>
    <w:p w14:paraId="458A0BBD"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2. La maison hantée </w:t>
      </w:r>
    </w:p>
    <w:p w14:paraId="5BF1261A" w14:textId="3772D5A1" w:rsidR="00DE48F6" w:rsidRPr="0079517D" w:rsidRDefault="004200AA" w:rsidP="00DE48F6">
      <w:pPr>
        <w:pStyle w:val="NormalWeb"/>
        <w:spacing w:before="200" w:after="200"/>
        <w:jc w:val="both"/>
        <w:rPr>
          <w:color w:val="E66914"/>
        </w:rPr>
      </w:pPr>
      <w:r w:rsidRPr="004200AA">
        <w:rPr>
          <w:color w:val="E66914"/>
        </w:rPr>
        <w:t>À</w:t>
      </w:r>
      <w:r w:rsidR="00DE48F6" w:rsidRPr="0079517D">
        <w:rPr>
          <w:rFonts w:ascii="Cambria" w:hAnsi="Cambria"/>
          <w:color w:val="E66914"/>
        </w:rPr>
        <w:t xml:space="preserve"> l’orée d'une petite forêt, entourée de mauvaises herbes, et située au bout d’une allée de gravier gris se trouve une maison en bois. Visiblement, il y a quelqu’un à l’intérieur. Les lumières de plusieurs pièces s'allument et s’éteignent en boucle alors que des bruits de vaisselles qui se cassent et de portes qui claquent retentissent fréquemment. </w:t>
      </w:r>
    </w:p>
    <w:p w14:paraId="4D4FA87C"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Lorsque les participants approchent de la maison, tous les bruits s’arrêtent et toutes les lumières s’éteignent. </w:t>
      </w:r>
      <w:r>
        <w:rPr>
          <w:rFonts w:ascii="Cambria" w:hAnsi="Cambria"/>
          <w:color w:val="000000"/>
        </w:rPr>
        <w:t>Le vacarme recommence lorsque des participants entrent dans la maison. </w:t>
      </w:r>
    </w:p>
    <w:p w14:paraId="03FF6C40" w14:textId="77777777" w:rsidR="00DE48F6" w:rsidRDefault="00DE48F6" w:rsidP="00DE48F6">
      <w:pPr>
        <w:pStyle w:val="NormalWeb"/>
        <w:spacing w:before="200" w:beforeAutospacing="0" w:after="200" w:afterAutospacing="0"/>
        <w:jc w:val="both"/>
      </w:pPr>
      <w:r>
        <w:rPr>
          <w:rFonts w:ascii="Cambria" w:hAnsi="Cambria"/>
          <w:color w:val="000000"/>
        </w:rPr>
        <w:t xml:space="preserve">L’intérieur de la maison et son ameublement sont banals. Il y a un étage, plusieurs chambres, une cave, un grenier, une cuisine, etc. Vous pouvez imaginer n’importe quelle maison/appartement où vous avez l’habitude d’aller ou de vivre pour avoir un plan en tête. Dans la cuisine, il est possible de trouver un couteau de chef planté sur un mur (DM 1d6). </w:t>
      </w:r>
      <w:r>
        <w:rPr>
          <w:rFonts w:ascii="Cambria" w:hAnsi="Cambria"/>
          <w:b/>
          <w:bCs/>
          <w:color w:val="000000"/>
        </w:rPr>
        <w:t>Les équipements sont situés dans le salon, sur une large table en bois</w:t>
      </w:r>
      <w:r>
        <w:rPr>
          <w:rFonts w:ascii="Cambria" w:hAnsi="Cambria"/>
          <w:color w:val="000000"/>
        </w:rPr>
        <w:t>. </w:t>
      </w:r>
    </w:p>
    <w:p w14:paraId="78E8867F" w14:textId="2F3F3419" w:rsidR="00DE48F6" w:rsidRDefault="00DE48F6" w:rsidP="00DE48F6">
      <w:pPr>
        <w:pStyle w:val="NormalWeb"/>
        <w:spacing w:before="200" w:beforeAutospacing="0" w:after="200" w:afterAutospacing="0"/>
        <w:jc w:val="both"/>
        <w:rPr>
          <w:rFonts w:ascii="Cambria" w:hAnsi="Cambria"/>
          <w:color w:val="000000"/>
        </w:rPr>
      </w:pPr>
      <w:bookmarkStart w:id="3" w:name="_Hlk85533431"/>
      <w:bookmarkEnd w:id="2"/>
      <w:r>
        <w:rPr>
          <w:rFonts w:ascii="Cambria" w:hAnsi="Cambria"/>
          <w:color w:val="000000"/>
        </w:rPr>
        <w:t>Il n’y a rien d’intéressant dans la forêt. </w:t>
      </w:r>
    </w:p>
    <w:p w14:paraId="4E527AA8" w14:textId="77777777" w:rsidR="003E0A1A" w:rsidRDefault="003E0A1A" w:rsidP="00DE48F6">
      <w:pPr>
        <w:pStyle w:val="NormalWeb"/>
        <w:spacing w:before="200" w:beforeAutospacing="0" w:after="200" w:afterAutospacing="0"/>
        <w:jc w:val="both"/>
        <w:rPr>
          <w:rFonts w:ascii="Cambria" w:hAnsi="Cambria"/>
          <w:b/>
          <w:bCs/>
          <w:color w:val="E66914"/>
        </w:rPr>
      </w:pPr>
      <w:bookmarkStart w:id="4" w:name="_Hlk85533478"/>
      <w:bookmarkEnd w:id="3"/>
    </w:p>
    <w:p w14:paraId="0B7CBFA2" w14:textId="08E1825A"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lastRenderedPageBreak/>
        <w:t>Le danger de la maison hantée. </w:t>
      </w:r>
    </w:p>
    <w:p w14:paraId="4BD06951" w14:textId="77777777" w:rsidR="00DE48F6" w:rsidRDefault="00DE48F6" w:rsidP="00DE48F6">
      <w:pPr>
        <w:pStyle w:val="NormalWeb"/>
        <w:spacing w:before="200" w:beforeAutospacing="0" w:after="200" w:afterAutospacing="0"/>
        <w:jc w:val="both"/>
      </w:pPr>
      <w:r>
        <w:rPr>
          <w:rFonts w:ascii="Cambria" w:hAnsi="Cambria"/>
          <w:color w:val="000000"/>
        </w:rPr>
        <w:t xml:space="preserve">La maison est hantée par un esprit frappeur qui ne peut </w:t>
      </w:r>
      <w:proofErr w:type="gramStart"/>
      <w:r>
        <w:rPr>
          <w:rFonts w:ascii="Cambria" w:hAnsi="Cambria"/>
          <w:color w:val="000000"/>
        </w:rPr>
        <w:t>ni être vu</w:t>
      </w:r>
      <w:proofErr w:type="gramEnd"/>
      <w:r>
        <w:rPr>
          <w:rFonts w:ascii="Cambria" w:hAnsi="Cambria"/>
          <w:color w:val="000000"/>
        </w:rPr>
        <w:t xml:space="preserve">, ni être vaincu. Cet esprit est heureux d’avoir de la compagnie et va pouvoir s’adonner à son jeu préféré : tourmenter les vivants. Tous ceux qui sont dans cette zone peuvent être pris pour cible par l’esprit frappeur. À un rythme soutenu, demandez aux participants de faire des </w:t>
      </w:r>
      <w:r>
        <w:rPr>
          <w:rFonts w:ascii="Cambria" w:hAnsi="Cambria"/>
          <w:b/>
          <w:bCs/>
          <w:color w:val="000000"/>
        </w:rPr>
        <w:t>tests de DEX difficulté 10</w:t>
      </w:r>
      <w:r>
        <w:rPr>
          <w:rFonts w:ascii="Cambria" w:hAnsi="Cambria"/>
          <w:color w:val="000000"/>
        </w:rPr>
        <w:t>, ceux qui échouent subissent 1 DM. Tous les participants doivent y passer, et plus d’une fois ! </w:t>
      </w:r>
    </w:p>
    <w:p w14:paraId="15651C80" w14:textId="77777777" w:rsidR="00DE48F6" w:rsidRDefault="00DE48F6" w:rsidP="00DE48F6">
      <w:pPr>
        <w:pStyle w:val="NormalWeb"/>
        <w:spacing w:before="200" w:beforeAutospacing="0" w:after="200" w:afterAutospacing="0"/>
        <w:jc w:val="both"/>
      </w:pPr>
      <w:r>
        <w:rPr>
          <w:rFonts w:ascii="Cambria" w:hAnsi="Cambria"/>
          <w:color w:val="000000"/>
        </w:rPr>
        <w:t>L’esprit frappeur peut faire claquer les portes sur le visage des participants, les faire trébucher, leur lancer de la vaisselle, et plein d’autres choses ! Lorsque l’esprit touche un participant, son rire mesquin s’élève et résonne dans la maison toute entière. </w:t>
      </w:r>
    </w:p>
    <w:p w14:paraId="63030655" w14:textId="77777777" w:rsidR="00DE48F6" w:rsidRDefault="00DE48F6" w:rsidP="00DE48F6"/>
    <w:p w14:paraId="0616CEB0"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3. La forêt du père des loups </w:t>
      </w:r>
    </w:p>
    <w:p w14:paraId="3403E751"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Une sombre forêt de conifères dont les aiguilles tombées tapissent le sol. Au centre de la forêt, il y a une petite clairière. Et au milieu de celle-ci, se dresse un totem en forme de loup, dont la gueule s’ouvre en direction des étoiles et de la lune. </w:t>
      </w:r>
    </w:p>
    <w:p w14:paraId="14CDDCCE"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 xml:space="preserve">Les participants qui approchent voient que la gueule grande ouverte du loup totémique laisse apparaître deux rangées de dents pointues. Ces dents sont recouvertes de sang séché et en dessous d’elles, le long du totem, des mots sont gravés dans le bois : </w:t>
      </w:r>
      <w:r w:rsidRPr="0079517D">
        <w:rPr>
          <w:rFonts w:ascii="Cambria" w:hAnsi="Cambria"/>
          <w:i/>
          <w:iCs/>
          <w:color w:val="E66914"/>
        </w:rPr>
        <w:t>"Celui qui se laissera croquer, le père des loups saura récompenser</w:t>
      </w:r>
      <w:r w:rsidRPr="0079517D">
        <w:rPr>
          <w:rFonts w:ascii="Cambria" w:hAnsi="Cambria"/>
          <w:color w:val="E66914"/>
        </w:rPr>
        <w:t>”. </w:t>
      </w:r>
    </w:p>
    <w:p w14:paraId="389C7E2A" w14:textId="77777777" w:rsidR="00DE48F6" w:rsidRDefault="00DE48F6" w:rsidP="00DE48F6">
      <w:pPr>
        <w:pStyle w:val="NormalWeb"/>
        <w:spacing w:before="200" w:beforeAutospacing="0" w:after="200" w:afterAutospacing="0"/>
        <w:jc w:val="both"/>
      </w:pPr>
      <w:r>
        <w:rPr>
          <w:rFonts w:ascii="Cambria" w:hAnsi="Cambria"/>
          <w:b/>
          <w:bCs/>
          <w:color w:val="000000"/>
        </w:rPr>
        <w:t>Les deux équipements sont au pied du totem.</w:t>
      </w:r>
      <w:r>
        <w:rPr>
          <w:rFonts w:ascii="Cambria" w:hAnsi="Cambria"/>
          <w:color w:val="000000"/>
        </w:rPr>
        <w:t> </w:t>
      </w:r>
    </w:p>
    <w:p w14:paraId="66A0D4FE"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de la forêt du père des loups. </w:t>
      </w:r>
    </w:p>
    <w:p w14:paraId="4317F5E8" w14:textId="2DA752DD" w:rsidR="00DE48F6" w:rsidRDefault="00DE48F6" w:rsidP="00DE48F6">
      <w:pPr>
        <w:pStyle w:val="NormalWeb"/>
        <w:spacing w:before="200" w:beforeAutospacing="0" w:after="200" w:afterAutospacing="0"/>
        <w:jc w:val="both"/>
      </w:pPr>
      <w:r>
        <w:rPr>
          <w:rFonts w:ascii="Cambria" w:hAnsi="Cambria"/>
          <w:color w:val="000000"/>
        </w:rPr>
        <w:t xml:space="preserve">Le totem est à taille humaine et un participant peut facilement glisser sa main dans la gueule du loup. Lorsqu’il le fait, la gueule se referme immédiatement et se </w:t>
      </w:r>
      <w:r w:rsidR="004200AA">
        <w:rPr>
          <w:rFonts w:ascii="Cambria" w:hAnsi="Cambria"/>
          <w:color w:val="000000"/>
        </w:rPr>
        <w:t>réouvre</w:t>
      </w:r>
      <w:r>
        <w:rPr>
          <w:rFonts w:ascii="Cambria" w:hAnsi="Cambria"/>
          <w:color w:val="000000"/>
        </w:rPr>
        <w:t xml:space="preserve"> lentement. Le participant subit 1d8 DM et acquiert une des quatre bénédictions du père des loups. </w:t>
      </w:r>
    </w:p>
    <w:p w14:paraId="094192C3" w14:textId="77777777" w:rsidR="00DE48F6" w:rsidRDefault="00DE48F6" w:rsidP="00DE48F6">
      <w:pPr>
        <w:pStyle w:val="NormalWeb"/>
        <w:spacing w:before="200" w:beforeAutospacing="0" w:after="200" w:afterAutospacing="0"/>
        <w:jc w:val="both"/>
      </w:pPr>
      <w:r>
        <w:rPr>
          <w:rFonts w:ascii="Cambria" w:hAnsi="Cambria"/>
          <w:color w:val="000000"/>
        </w:rPr>
        <w:t>Le participant qui met sa main dans la gueule du loup et se laisse croquer lance 1d4. Le résultat indique quelle bénédiction il obtient : </w:t>
      </w:r>
    </w:p>
    <w:p w14:paraId="33A7EF46" w14:textId="77777777" w:rsidR="00DE48F6" w:rsidRDefault="00DE48F6" w:rsidP="00DE48F6">
      <w:pPr>
        <w:pStyle w:val="NormalWeb"/>
        <w:numPr>
          <w:ilvl w:val="0"/>
          <w:numId w:val="1"/>
        </w:numPr>
        <w:spacing w:before="200" w:beforeAutospacing="0" w:after="0" w:afterAutospacing="0"/>
        <w:jc w:val="both"/>
        <w:textAlignment w:val="baseline"/>
        <w:rPr>
          <w:rFonts w:ascii="Cambria" w:hAnsi="Cambria"/>
          <w:color w:val="000000"/>
        </w:rPr>
      </w:pPr>
      <w:bookmarkStart w:id="5" w:name="_Hlk85533502"/>
      <w:r>
        <w:rPr>
          <w:rFonts w:ascii="Cambria" w:hAnsi="Cambria"/>
          <w:color w:val="000000"/>
        </w:rPr>
        <w:t>Une fourrure épaisse recouvre sa peau et il gagne +2 DEF.</w:t>
      </w:r>
      <w:bookmarkEnd w:id="4"/>
    </w:p>
    <w:p w14:paraId="4C931F41" w14:textId="77777777" w:rsidR="00DE48F6" w:rsidRDefault="00DE48F6" w:rsidP="00DE48F6">
      <w:pPr>
        <w:pStyle w:val="NormalWeb"/>
        <w:numPr>
          <w:ilvl w:val="0"/>
          <w:numId w:val="1"/>
        </w:numPr>
        <w:spacing w:before="0" w:beforeAutospacing="0" w:after="0" w:afterAutospacing="0"/>
        <w:jc w:val="both"/>
        <w:textAlignment w:val="baseline"/>
        <w:rPr>
          <w:rFonts w:ascii="Cambria" w:hAnsi="Cambria"/>
          <w:color w:val="000000"/>
        </w:rPr>
      </w:pPr>
      <w:bookmarkStart w:id="6" w:name="_Hlk85533509"/>
      <w:bookmarkEnd w:id="5"/>
      <w:r>
        <w:rPr>
          <w:rFonts w:ascii="Cambria" w:hAnsi="Cambria"/>
          <w:color w:val="000000"/>
        </w:rPr>
        <w:t>Ses sens se développent grandement et il gagne +3 de SAG.</w:t>
      </w:r>
    </w:p>
    <w:p w14:paraId="4322DDC0" w14:textId="77777777" w:rsidR="00DE48F6" w:rsidRDefault="00DE48F6" w:rsidP="00DE48F6">
      <w:pPr>
        <w:pStyle w:val="NormalWeb"/>
        <w:numPr>
          <w:ilvl w:val="0"/>
          <w:numId w:val="1"/>
        </w:numPr>
        <w:spacing w:before="0" w:beforeAutospacing="0" w:after="0" w:afterAutospacing="0"/>
        <w:jc w:val="both"/>
        <w:textAlignment w:val="baseline"/>
        <w:rPr>
          <w:rFonts w:ascii="Cambria" w:hAnsi="Cambria"/>
          <w:color w:val="000000"/>
        </w:rPr>
      </w:pPr>
      <w:r>
        <w:rPr>
          <w:rFonts w:ascii="Cambria" w:hAnsi="Cambria"/>
          <w:color w:val="000000"/>
        </w:rPr>
        <w:t>Sa mâchoire se renforce et ses dents s’allongent. À chaque tour de combat, il peut mordre une créature à proximité. S’il réussit son attaque au contact, il inflige 1d4 DM. La morsure est une attaque gratuite et peut être réalisée en plus d’une autre action d’attaque ou même d’une action limitée. </w:t>
      </w:r>
    </w:p>
    <w:p w14:paraId="2BA1E020" w14:textId="77777777" w:rsidR="00DE48F6" w:rsidRDefault="00DE48F6" w:rsidP="00DE48F6">
      <w:pPr>
        <w:pStyle w:val="NormalWeb"/>
        <w:numPr>
          <w:ilvl w:val="0"/>
          <w:numId w:val="1"/>
        </w:numPr>
        <w:spacing w:before="0" w:beforeAutospacing="0" w:after="200" w:afterAutospacing="0"/>
        <w:jc w:val="both"/>
        <w:textAlignment w:val="baseline"/>
        <w:rPr>
          <w:rFonts w:ascii="Cambria" w:hAnsi="Cambria"/>
          <w:color w:val="000000"/>
        </w:rPr>
      </w:pPr>
      <w:r>
        <w:rPr>
          <w:rFonts w:ascii="Cambria" w:hAnsi="Cambria"/>
          <w:color w:val="000000"/>
        </w:rPr>
        <w:t>Ses bras s'allongent et il peut désormais courir à quatre pattes. Il se déplace plus vite et peut parcourir 30 m par action de mouvement au lieu de 20. Il a également +2 aux tests de DEX pour se déplacer.  </w:t>
      </w:r>
    </w:p>
    <w:p w14:paraId="7C1FE923" w14:textId="77777777" w:rsidR="00DE48F6" w:rsidRDefault="00DE48F6" w:rsidP="00DE48F6">
      <w:pPr>
        <w:pStyle w:val="NormalWeb"/>
        <w:spacing w:before="200" w:beforeAutospacing="0" w:after="200" w:afterAutospacing="0"/>
        <w:jc w:val="both"/>
      </w:pPr>
      <w:r>
        <w:rPr>
          <w:rFonts w:ascii="Cambria" w:hAnsi="Cambria"/>
          <w:color w:val="000000"/>
        </w:rPr>
        <w:t>Les bénédictions durent toute la partie et un participant ne peut avoir qu’une bénédiction. Si un participant déjà béni remet sa main dans la gueule du loup, celui-ci ne le croquera pas une deuxième fois. Toutefois, un MJ n’ayant pas peur que ses joueurs ne deviennent trop puissants pourrait les laisser accumuler les 4 bénédictions en se faisant croquer 4 fois d'affilée (4d8 DM). </w:t>
      </w:r>
    </w:p>
    <w:p w14:paraId="6F3FE8C9" w14:textId="77777777" w:rsidR="00DE48F6" w:rsidRDefault="00DE48F6" w:rsidP="00DE48F6"/>
    <w:p w14:paraId="01D257A4"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4. L’hôtel </w:t>
      </w:r>
    </w:p>
    <w:p w14:paraId="7D78E25A"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Une grande colline recouverte d’herbes mortes et de fleurs noires. À son sommet, un hôtel de pierres blanches se dresse de deux étages. L’édifice est vieux, en piteux état et certaines parties de sa façade se sont même effondrées devant l’entrée. Pour accéder aux doubles portes en bois qui mènent à l’intérieur de l'hôtel, il faut escalader un monticule de gravats instables. </w:t>
      </w:r>
    </w:p>
    <w:p w14:paraId="2190843F" w14:textId="374811FC"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 xml:space="preserve">Lorsque les participants passent les portes en bois, ils arrivent dans le hall de l’hôtel. L’endroit est abandonné depuis longtemps. La tapisserie tombe des murs et une forte odeur de moisi se dégage d’à peu près partout. Dans ce </w:t>
      </w:r>
      <w:r w:rsidR="00BE25E0" w:rsidRPr="0079517D">
        <w:rPr>
          <w:rFonts w:ascii="Cambria" w:hAnsi="Cambria"/>
          <w:color w:val="E66914"/>
        </w:rPr>
        <w:t>hall, il</w:t>
      </w:r>
      <w:r w:rsidRPr="0079517D">
        <w:rPr>
          <w:rFonts w:ascii="Cambria" w:hAnsi="Cambria"/>
          <w:color w:val="E66914"/>
        </w:rPr>
        <w:t xml:space="preserve"> y a un comptoir vide, des canapés et des fauteuils poussiéreux, et une cage d’escalier qui permet de monter aux étages. </w:t>
      </w:r>
    </w:p>
    <w:p w14:paraId="402E1E82" w14:textId="77777777" w:rsidR="00DE48F6" w:rsidRDefault="00DE48F6" w:rsidP="00DE48F6">
      <w:pPr>
        <w:pStyle w:val="NormalWeb"/>
        <w:spacing w:before="200" w:beforeAutospacing="0" w:after="200" w:afterAutospacing="0"/>
        <w:jc w:val="both"/>
      </w:pPr>
      <w:bookmarkStart w:id="7" w:name="_Hlk85533637"/>
      <w:bookmarkEnd w:id="6"/>
      <w:r>
        <w:rPr>
          <w:rFonts w:ascii="Cambria" w:hAnsi="Cambria"/>
          <w:color w:val="000000"/>
        </w:rPr>
        <w:t>Il y a deux étages et chaque étage contient un couloir et, de part et d’autre, une dizaine de chambres. Dans chaque couloir, il y a un long tapis avec des motifs rouges et oranges qui recouvre le sol. Toutes les chambres sont similaires : un lit deux places, un bureau avec une chaise et une armoire vide. </w:t>
      </w:r>
    </w:p>
    <w:p w14:paraId="44552EDA" w14:textId="77777777" w:rsidR="00DE48F6" w:rsidRDefault="00DE48F6" w:rsidP="00DE48F6">
      <w:pPr>
        <w:pStyle w:val="NormalWeb"/>
        <w:spacing w:before="200" w:beforeAutospacing="0" w:after="200" w:afterAutospacing="0"/>
        <w:jc w:val="both"/>
      </w:pPr>
      <w:bookmarkStart w:id="8" w:name="_Hlk85533663"/>
      <w:bookmarkEnd w:id="7"/>
      <w:r>
        <w:rPr>
          <w:rFonts w:ascii="Cambria" w:hAnsi="Cambria"/>
          <w:color w:val="000000"/>
        </w:rPr>
        <w:t xml:space="preserve">Chaque équipement est sur le lit d’une des </w:t>
      </w:r>
      <w:bookmarkStart w:id="9" w:name="_Hlk85533647"/>
      <w:r>
        <w:rPr>
          <w:rFonts w:ascii="Cambria" w:hAnsi="Cambria"/>
          <w:color w:val="000000"/>
        </w:rPr>
        <w:t xml:space="preserve">chambres. Pour trouver un équipement, il faut réussir un </w:t>
      </w:r>
      <w:r>
        <w:rPr>
          <w:rFonts w:ascii="Cambria" w:hAnsi="Cambria"/>
          <w:b/>
          <w:bCs/>
          <w:color w:val="000000"/>
        </w:rPr>
        <w:t>test de SAG difficulté 5.</w:t>
      </w:r>
      <w:r>
        <w:rPr>
          <w:rFonts w:ascii="Cambria" w:hAnsi="Cambria"/>
          <w:color w:val="000000"/>
        </w:rPr>
        <w:t xml:space="preserve"> Il est aussi </w:t>
      </w:r>
      <w:r>
        <w:rPr>
          <w:rFonts w:ascii="Cambria" w:hAnsi="Cambria"/>
          <w:color w:val="000000"/>
        </w:rPr>
        <w:lastRenderedPageBreak/>
        <w:t>possible de rester longtemps dans l’hôtel et de vérifier toutes les chambres.  </w:t>
      </w:r>
    </w:p>
    <w:p w14:paraId="12F341EE"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de l’hôtel. </w:t>
      </w:r>
    </w:p>
    <w:p w14:paraId="19350E0C" w14:textId="77777777" w:rsidR="00DE48F6" w:rsidRDefault="00DE48F6" w:rsidP="00DE48F6">
      <w:pPr>
        <w:pStyle w:val="NormalWeb"/>
        <w:spacing w:before="200" w:beforeAutospacing="0" w:after="200" w:afterAutospacing="0"/>
        <w:jc w:val="both"/>
      </w:pPr>
      <w:r>
        <w:rPr>
          <w:rFonts w:ascii="Cambria" w:hAnsi="Cambria"/>
          <w:color w:val="000000"/>
        </w:rPr>
        <w:t xml:space="preserve">Pour entrer dans l’hôtel, il faut escalader le monticule de gravats. Sauf que celui-ci est instable et est haut de plusieurs mètres. Si un participant l’escalade et échoue à un test de </w:t>
      </w:r>
      <w:r>
        <w:rPr>
          <w:rFonts w:ascii="Cambria" w:hAnsi="Cambria"/>
          <w:b/>
          <w:bCs/>
          <w:color w:val="000000"/>
        </w:rPr>
        <w:t>DEX difficulté 10</w:t>
      </w:r>
      <w:r>
        <w:rPr>
          <w:rFonts w:ascii="Cambria" w:hAnsi="Cambria"/>
          <w:color w:val="000000"/>
        </w:rPr>
        <w:t>, les gravats se dérobent sous lui et il tombe. Il atterrit de l’autre côté du monticule et subit 1d4 DM de chute. Pour sortir de l’hôtel, il faut à nouveau effectuer un</w:t>
      </w:r>
      <w:r>
        <w:rPr>
          <w:rFonts w:ascii="Cambria" w:hAnsi="Cambria"/>
          <w:b/>
          <w:bCs/>
          <w:color w:val="000000"/>
        </w:rPr>
        <w:t xml:space="preserve"> test de DEX, </w:t>
      </w:r>
      <w:r>
        <w:rPr>
          <w:rFonts w:ascii="Cambria" w:hAnsi="Cambria"/>
          <w:color w:val="000000"/>
        </w:rPr>
        <w:t>mais celui-ci est plus simple,</w:t>
      </w:r>
      <w:r>
        <w:rPr>
          <w:rFonts w:ascii="Cambria" w:hAnsi="Cambria"/>
          <w:b/>
          <w:bCs/>
          <w:color w:val="000000"/>
        </w:rPr>
        <w:t xml:space="preserve"> de difficulté 5.</w:t>
      </w:r>
      <w:r>
        <w:rPr>
          <w:rFonts w:ascii="Cambria" w:hAnsi="Cambria"/>
          <w:color w:val="000000"/>
        </w:rPr>
        <w:t xml:space="preserve"> En cas d’échec, le participant subit 1d4 DM de chute. </w:t>
      </w:r>
    </w:p>
    <w:p w14:paraId="236899E2" w14:textId="77777777" w:rsidR="00DE48F6" w:rsidRDefault="00DE48F6" w:rsidP="00DE48F6"/>
    <w:p w14:paraId="7EE43D6D"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5. La cabane près du lac </w:t>
      </w:r>
    </w:p>
    <w:p w14:paraId="151585FF"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Un lac, calme et silencieux, sur lequel tombe une pluie fine et rafraîchissante. Au bord du lac, une petite cabane en bois a été construite. Les rideaux de ses vitres sont tirés et aucun bruit ne sort de l’intérieur. Le tonnerre gronde et des éclairs aveuglants déchirent le ciel.</w:t>
      </w:r>
    </w:p>
    <w:p w14:paraId="75C243CD" w14:textId="77777777" w:rsidR="00DE48F6" w:rsidRDefault="00DE48F6" w:rsidP="00DE48F6">
      <w:pPr>
        <w:pStyle w:val="NormalWeb"/>
        <w:spacing w:before="200" w:beforeAutospacing="0" w:after="200" w:afterAutospacing="0"/>
        <w:jc w:val="both"/>
      </w:pPr>
      <w:r>
        <w:rPr>
          <w:rFonts w:ascii="Cambria" w:hAnsi="Cambria"/>
          <w:color w:val="000000"/>
        </w:rPr>
        <w:t>La cabane en bois n’a qu’une seule pièce qui contient une armoire, une cheminée éteinte, une canne à pêche et un arc cassés posés dans un tonneau, une couchette, quelques chaises et</w:t>
      </w:r>
      <w:r>
        <w:rPr>
          <w:rFonts w:ascii="Cambria" w:hAnsi="Cambria"/>
          <w:b/>
          <w:bCs/>
          <w:color w:val="000000"/>
        </w:rPr>
        <w:t xml:space="preserve"> une table sur laquelle repose les deux équipements</w:t>
      </w:r>
      <w:r>
        <w:rPr>
          <w:rFonts w:ascii="Cambria" w:hAnsi="Cambria"/>
          <w:color w:val="000000"/>
        </w:rPr>
        <w:t>. La cabane est celle d’une ancienne chasseuse/pêcheuse qui est partie depuis longtemps. </w:t>
      </w:r>
    </w:p>
    <w:p w14:paraId="38B00A35" w14:textId="77777777" w:rsidR="00DE48F6" w:rsidRDefault="00DE48F6" w:rsidP="00DE48F6">
      <w:pPr>
        <w:pStyle w:val="NormalWeb"/>
        <w:spacing w:before="200" w:beforeAutospacing="0" w:after="200" w:afterAutospacing="0"/>
        <w:jc w:val="both"/>
      </w:pPr>
      <w:r>
        <w:rPr>
          <w:rFonts w:ascii="Cambria" w:hAnsi="Cambria"/>
          <w:color w:val="000000"/>
        </w:rPr>
        <w:t>Dans l’armoire, il y a un vieux piège à loup encore fonctionnel qui peut être récupéré par un participant. </w:t>
      </w:r>
    </w:p>
    <w:p w14:paraId="54845B1C" w14:textId="77777777" w:rsidR="00DE48F6" w:rsidRDefault="00DE48F6" w:rsidP="00DE48F6">
      <w:pPr>
        <w:pStyle w:val="NormalWeb"/>
        <w:spacing w:before="200" w:beforeAutospacing="0" w:after="200" w:afterAutospacing="0"/>
        <w:jc w:val="both"/>
      </w:pPr>
      <w:bookmarkStart w:id="10" w:name="_Hlk85533679"/>
      <w:bookmarkEnd w:id="8"/>
      <w:r>
        <w:rPr>
          <w:rFonts w:ascii="Cambria" w:hAnsi="Cambria"/>
          <w:color w:val="000000"/>
        </w:rPr>
        <w:t>Il est possible d’entrer en brisant les vitres de la cabane. Cela évite de se prendre le piège de la porte d’entrée. </w:t>
      </w:r>
    </w:p>
    <w:p w14:paraId="74A8226D" w14:textId="77777777" w:rsidR="00DE48F6" w:rsidRDefault="00DE48F6" w:rsidP="00DE48F6">
      <w:pPr>
        <w:pStyle w:val="NormalWeb"/>
        <w:spacing w:before="200" w:beforeAutospacing="0" w:after="200" w:afterAutospacing="0"/>
        <w:jc w:val="both"/>
      </w:pPr>
      <w:r>
        <w:rPr>
          <w:rFonts w:ascii="Cambria" w:hAnsi="Cambria"/>
          <w:color w:val="000000"/>
        </w:rPr>
        <w:t>Le lac ne contient rien d’intéressant. </w:t>
      </w:r>
    </w:p>
    <w:p w14:paraId="713DA6F5" w14:textId="77777777" w:rsidR="00DE48F6" w:rsidRDefault="00DE48F6" w:rsidP="00DE48F6">
      <w:pPr>
        <w:pStyle w:val="NormalWeb"/>
        <w:spacing w:before="200" w:beforeAutospacing="0" w:after="200" w:afterAutospacing="0"/>
        <w:jc w:val="both"/>
      </w:pPr>
      <w:r>
        <w:rPr>
          <w:rFonts w:ascii="Cambria" w:hAnsi="Cambria"/>
          <w:i/>
          <w:iCs/>
          <w:color w:val="000000"/>
        </w:rPr>
        <w:t>Piège à loup :</w:t>
      </w:r>
      <w:r>
        <w:rPr>
          <w:rFonts w:ascii="Cambria" w:hAnsi="Cambria"/>
          <w:color w:val="000000"/>
        </w:rPr>
        <w:t xml:space="preserve"> Pour le poser et le camoufler, il faut réaliser une action limitée et </w:t>
      </w:r>
      <w:r>
        <w:rPr>
          <w:rFonts w:ascii="Cambria" w:hAnsi="Cambria"/>
          <w:b/>
          <w:bCs/>
          <w:color w:val="000000"/>
        </w:rPr>
        <w:t>réussir un test de discrétion (DEX) difficulté 10</w:t>
      </w:r>
      <w:r>
        <w:rPr>
          <w:rFonts w:ascii="Cambria" w:hAnsi="Cambria"/>
          <w:color w:val="000000"/>
        </w:rPr>
        <w:t xml:space="preserve">. En cas d’échec, les autres participants doivent réussir un test de SAG difficulté 5 pour le détecter (sauf s’ils l’ont vu être installé et dans ce cas ils le détectent </w:t>
      </w:r>
      <w:bookmarkStart w:id="11" w:name="_Hlk85533688"/>
      <w:bookmarkEnd w:id="9"/>
      <w:bookmarkEnd w:id="10"/>
      <w:r>
        <w:rPr>
          <w:rFonts w:ascii="Cambria" w:hAnsi="Cambria"/>
          <w:color w:val="000000"/>
        </w:rPr>
        <w:t xml:space="preserve">automatiquement). En cas de réussite, le test de SAG est de difficulté 15. Il faut réussir un test d’INT difficulté 5 pour le désamorcer après l’avoir détecté. Si un participant marche sur le piège à loup, il subit 1 DM et est Immobilisée </w:t>
      </w:r>
      <w:r>
        <w:rPr>
          <w:rFonts w:ascii="Cambria" w:hAnsi="Cambria"/>
          <w:color w:val="000000"/>
        </w:rPr>
        <w:t>(pas de déplacement et utiliser un d12 au lieu du d20 pour tous les tests). Il faut réussir un test de FOR difficulté 15 pour se délivrer. </w:t>
      </w:r>
    </w:p>
    <w:p w14:paraId="653AEC7A"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de la cabane près du lac.</w:t>
      </w:r>
    </w:p>
    <w:p w14:paraId="208EFEAE" w14:textId="30D09AED" w:rsidR="00DE48F6" w:rsidRDefault="00DE48F6" w:rsidP="00DE48F6">
      <w:pPr>
        <w:pStyle w:val="NormalWeb"/>
        <w:spacing w:before="200" w:beforeAutospacing="0" w:after="200" w:afterAutospacing="0"/>
        <w:jc w:val="both"/>
      </w:pPr>
      <w:r>
        <w:rPr>
          <w:rFonts w:ascii="Cambria" w:hAnsi="Cambria"/>
          <w:color w:val="000000"/>
        </w:rPr>
        <w:t>Un piège est installé à l’entrée de la cabane. Le premier participant qui entre, celui qui ouvre la porte, doit réussir un</w:t>
      </w:r>
      <w:r>
        <w:rPr>
          <w:rFonts w:ascii="Cambria" w:hAnsi="Cambria"/>
          <w:b/>
          <w:bCs/>
          <w:color w:val="000000"/>
        </w:rPr>
        <w:t xml:space="preserve"> test de SAG difficulté 10</w:t>
      </w:r>
      <w:r>
        <w:rPr>
          <w:rFonts w:ascii="Cambria" w:hAnsi="Cambria"/>
          <w:color w:val="000000"/>
        </w:rPr>
        <w:t xml:space="preserve"> pour détecter le piège. S’il échoue, il ouvre la porte et active le piège. Une latte du parquet, située près de la porte, a été hérissée de clous rouillés. Le piège consiste à marcher sur la latte et a activé un système de bascule qui l</w:t>
      </w:r>
      <w:r w:rsidR="00BE25E0">
        <w:rPr>
          <w:rFonts w:ascii="Cambria" w:hAnsi="Cambria"/>
          <w:color w:val="000000"/>
        </w:rPr>
        <w:t>a</w:t>
      </w:r>
      <w:r>
        <w:rPr>
          <w:rFonts w:ascii="Cambria" w:hAnsi="Cambria"/>
          <w:color w:val="000000"/>
        </w:rPr>
        <w:t xml:space="preserve"> fait se relever violemment, comme lorsque quelqu’un marche sur un </w:t>
      </w:r>
      <w:r w:rsidR="007F3543">
        <w:rPr>
          <w:rFonts w:ascii="Cambria" w:hAnsi="Cambria"/>
          <w:color w:val="000000"/>
        </w:rPr>
        <w:t>râteau</w:t>
      </w:r>
      <w:r>
        <w:rPr>
          <w:rFonts w:ascii="Cambria" w:hAnsi="Cambria"/>
          <w:color w:val="000000"/>
        </w:rPr>
        <w:t>. Le participant qui se prend le piège subit 2d6 DM. S’il réussit un</w:t>
      </w:r>
      <w:r>
        <w:rPr>
          <w:rFonts w:ascii="Cambria" w:hAnsi="Cambria"/>
          <w:b/>
          <w:bCs/>
          <w:color w:val="000000"/>
        </w:rPr>
        <w:t xml:space="preserve"> test de DEX difficulté 10</w:t>
      </w:r>
      <w:r>
        <w:rPr>
          <w:rFonts w:ascii="Cambria" w:hAnsi="Cambria"/>
          <w:color w:val="000000"/>
        </w:rPr>
        <w:t>, il divise les DM par 2. </w:t>
      </w:r>
    </w:p>
    <w:p w14:paraId="28CD2471" w14:textId="4589192A" w:rsidR="00DE48F6" w:rsidRDefault="00DE48F6" w:rsidP="00DE48F6">
      <w:pPr>
        <w:pStyle w:val="NormalWeb"/>
        <w:spacing w:before="200" w:beforeAutospacing="0" w:after="200" w:afterAutospacing="0"/>
        <w:jc w:val="both"/>
      </w:pPr>
      <w:r>
        <w:rPr>
          <w:rFonts w:ascii="Cambria" w:hAnsi="Cambria"/>
          <w:color w:val="000000"/>
        </w:rPr>
        <w:t>Dans le cas où le participant réussit son test de SAG, il détecte le piège. Il peut l’ignorer et passer à côté ou tenter de le désamorcer en réussissant un test d’</w:t>
      </w:r>
      <w:r>
        <w:rPr>
          <w:rFonts w:ascii="Cambria" w:hAnsi="Cambria"/>
          <w:b/>
          <w:bCs/>
          <w:color w:val="000000"/>
        </w:rPr>
        <w:t xml:space="preserve">INT difficulté </w:t>
      </w:r>
      <w:r w:rsidR="00BE25E0">
        <w:rPr>
          <w:rFonts w:ascii="Cambria" w:hAnsi="Cambria"/>
          <w:b/>
          <w:bCs/>
          <w:color w:val="000000"/>
        </w:rPr>
        <w:t>5</w:t>
      </w:r>
      <w:r>
        <w:rPr>
          <w:rFonts w:ascii="Cambria" w:hAnsi="Cambria"/>
          <w:b/>
          <w:bCs/>
          <w:color w:val="000000"/>
        </w:rPr>
        <w:t>.</w:t>
      </w:r>
      <w:r>
        <w:rPr>
          <w:rFonts w:ascii="Cambria" w:hAnsi="Cambria"/>
          <w:color w:val="000000"/>
        </w:rPr>
        <w:t> </w:t>
      </w:r>
    </w:p>
    <w:bookmarkEnd w:id="11"/>
    <w:p w14:paraId="60FBC49D" w14:textId="77777777" w:rsidR="00DE48F6" w:rsidRDefault="00DE48F6" w:rsidP="00DE48F6"/>
    <w:p w14:paraId="35B29267" w14:textId="77777777" w:rsidR="00DE48F6" w:rsidRPr="0079517D" w:rsidRDefault="00DE48F6" w:rsidP="00DE48F6">
      <w:pPr>
        <w:pStyle w:val="Titre2"/>
        <w:spacing w:before="200" w:beforeAutospacing="0" w:after="200" w:afterAutospacing="0"/>
        <w:jc w:val="both"/>
        <w:rPr>
          <w:color w:val="E66914"/>
        </w:rPr>
      </w:pPr>
      <w:bookmarkStart w:id="12" w:name="_Hlk85533731"/>
      <w:r w:rsidRPr="0079517D">
        <w:rPr>
          <w:rFonts w:ascii="Cambria" w:hAnsi="Cambria"/>
          <w:color w:val="E66914"/>
          <w:sz w:val="28"/>
          <w:szCs w:val="28"/>
        </w:rPr>
        <w:t xml:space="preserve">6. Le parc d’attractions </w:t>
      </w:r>
    </w:p>
    <w:p w14:paraId="1EA74B51" w14:textId="04D5FCDD"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 xml:space="preserve">Des guirlandes, des lumières, des chapiteaux colorés et une musique de cirque, c’est </w:t>
      </w:r>
      <w:r w:rsidR="00BE25E0">
        <w:rPr>
          <w:rFonts w:ascii="Cambria" w:hAnsi="Cambria"/>
          <w:color w:val="E66914"/>
        </w:rPr>
        <w:t>un</w:t>
      </w:r>
      <w:r w:rsidRPr="0079517D">
        <w:rPr>
          <w:rFonts w:ascii="Cambria" w:hAnsi="Cambria"/>
          <w:color w:val="E66914"/>
        </w:rPr>
        <w:t xml:space="preserve"> parc d’attraction. Les grilles métalliques qui lui servent d’entrée sont grandes ouvertes. </w:t>
      </w:r>
    </w:p>
    <w:p w14:paraId="13012A5C"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À l’intérieur du parc, les participants peuvent trouver quelques attractions : un manège à chevaux, une grande roue, un stand de chamboule-tout et une boule de cristal sous une tente ouverte. </w:t>
      </w:r>
      <w:r>
        <w:rPr>
          <w:rFonts w:ascii="Cambria" w:hAnsi="Cambria"/>
          <w:b/>
          <w:bCs/>
          <w:color w:val="000000"/>
        </w:rPr>
        <w:t>Les deux équipements sont posés sur le comptoir du stand de chamboule-tout. </w:t>
      </w:r>
    </w:p>
    <w:p w14:paraId="2EC2CD49" w14:textId="77777777" w:rsidR="00DE48F6" w:rsidRDefault="00DE48F6" w:rsidP="00DE48F6">
      <w:pPr>
        <w:pStyle w:val="NormalWeb"/>
        <w:spacing w:before="200" w:beforeAutospacing="0" w:after="200" w:afterAutospacing="0"/>
        <w:jc w:val="both"/>
      </w:pPr>
      <w:r>
        <w:rPr>
          <w:rFonts w:ascii="Cambria" w:hAnsi="Cambria"/>
          <w:color w:val="000000"/>
        </w:rPr>
        <w:t>Le manège à chevaux et la grande roue sont activés et les participants peuvent y entrer. Attention toutefois à ne pas tomber du haut de la grande roue sous risque de subir 3d6 DM de chute. Le stand de chamboule-tout contient quelques peluches. </w:t>
      </w:r>
    </w:p>
    <w:p w14:paraId="024A3666" w14:textId="77777777" w:rsidR="00DE48F6" w:rsidRDefault="00DE48F6" w:rsidP="00DE48F6">
      <w:pPr>
        <w:pStyle w:val="NormalWeb"/>
        <w:spacing w:before="200" w:beforeAutospacing="0" w:after="200" w:afterAutospacing="0"/>
        <w:jc w:val="both"/>
      </w:pPr>
      <w:r>
        <w:rPr>
          <w:rFonts w:ascii="Cambria" w:hAnsi="Cambria"/>
          <w:color w:val="000000"/>
        </w:rPr>
        <w:t xml:space="preserve">La boule de cristal est magique et offre un réel intérêt pour les participants. Chaque participant </w:t>
      </w:r>
      <w:bookmarkStart w:id="13" w:name="_Hlk85533739"/>
      <w:bookmarkEnd w:id="12"/>
      <w:r>
        <w:rPr>
          <w:rFonts w:ascii="Cambria" w:hAnsi="Cambria"/>
          <w:color w:val="000000"/>
        </w:rPr>
        <w:t xml:space="preserve">qui s’approche et regarde à l’intérieur peut choisir une zone. Le MJ lui dévoile le nombre de participants dans la zone choisie, leurs équipements, mais aussi les équipements </w:t>
      </w:r>
      <w:proofErr w:type="spellStart"/>
      <w:r>
        <w:rPr>
          <w:rFonts w:ascii="Cambria" w:hAnsi="Cambria"/>
          <w:color w:val="000000"/>
        </w:rPr>
        <w:t>lootables</w:t>
      </w:r>
      <w:proofErr w:type="spellEnd"/>
      <w:r>
        <w:rPr>
          <w:rFonts w:ascii="Cambria" w:hAnsi="Cambria"/>
          <w:color w:val="000000"/>
        </w:rPr>
        <w:t xml:space="preserve">. Le mieux est de dévoiler ces informations à lui seul, sans que les autres </w:t>
      </w:r>
      <w:r>
        <w:rPr>
          <w:rFonts w:ascii="Cambria" w:hAnsi="Cambria"/>
          <w:color w:val="000000"/>
        </w:rPr>
        <w:lastRenderedPageBreak/>
        <w:t>joueurs n’entendent. Chaque participant ne peut voir qu’une seule zone dans la boule de cristal. </w:t>
      </w:r>
    </w:p>
    <w:p w14:paraId="7415A877" w14:textId="592733E0" w:rsidR="00DE48F6" w:rsidRDefault="00DE48F6" w:rsidP="00DE48F6">
      <w:pPr>
        <w:pStyle w:val="NormalWeb"/>
        <w:spacing w:before="200" w:beforeAutospacing="0" w:after="200" w:afterAutospacing="0"/>
        <w:jc w:val="both"/>
      </w:pPr>
      <w:r>
        <w:rPr>
          <w:rFonts w:ascii="Cambria" w:hAnsi="Cambria"/>
          <w:color w:val="000000"/>
        </w:rPr>
        <w:t xml:space="preserve">Le MJ peut mettre une musique d’ambiance de </w:t>
      </w:r>
      <w:proofErr w:type="spellStart"/>
      <w:r>
        <w:rPr>
          <w:rFonts w:ascii="Cambria" w:hAnsi="Cambria"/>
          <w:i/>
          <w:iCs/>
          <w:color w:val="000000"/>
        </w:rPr>
        <w:t>Creepy</w:t>
      </w:r>
      <w:proofErr w:type="spellEnd"/>
      <w:r>
        <w:rPr>
          <w:rFonts w:ascii="Cambria" w:hAnsi="Cambria"/>
          <w:i/>
          <w:iCs/>
          <w:color w:val="000000"/>
        </w:rPr>
        <w:t xml:space="preserve"> Circus </w:t>
      </w:r>
      <w:r>
        <w:rPr>
          <w:rFonts w:ascii="Cambria" w:hAnsi="Cambria"/>
          <w:color w:val="000000"/>
        </w:rPr>
        <w:t xml:space="preserve">ou </w:t>
      </w:r>
      <w:proofErr w:type="spellStart"/>
      <w:r>
        <w:rPr>
          <w:rFonts w:ascii="Cambria" w:hAnsi="Cambria"/>
          <w:i/>
          <w:iCs/>
          <w:color w:val="000000"/>
        </w:rPr>
        <w:t>Spooky</w:t>
      </w:r>
      <w:proofErr w:type="spellEnd"/>
      <w:r>
        <w:rPr>
          <w:rFonts w:ascii="Cambria" w:hAnsi="Cambria"/>
          <w:i/>
          <w:iCs/>
          <w:color w:val="000000"/>
        </w:rPr>
        <w:t xml:space="preserve"> Carnival</w:t>
      </w:r>
      <w:r>
        <w:rPr>
          <w:rFonts w:ascii="Cambria" w:hAnsi="Cambria"/>
          <w:color w:val="000000"/>
        </w:rPr>
        <w:t xml:space="preserve"> dans cette zone. Il y en a de nombreuses sur </w:t>
      </w:r>
      <w:r w:rsidR="00BE25E0">
        <w:rPr>
          <w:rFonts w:ascii="Cambria" w:hAnsi="Cambria"/>
          <w:color w:val="000000"/>
        </w:rPr>
        <w:t>YouTube</w:t>
      </w:r>
      <w:r>
        <w:rPr>
          <w:rFonts w:ascii="Cambria" w:hAnsi="Cambria"/>
          <w:color w:val="000000"/>
        </w:rPr>
        <w:t xml:space="preserve"> qui collent parfaitement. </w:t>
      </w:r>
    </w:p>
    <w:p w14:paraId="7DECCD06" w14:textId="77777777" w:rsidR="00DE48F6" w:rsidRPr="0079517D" w:rsidRDefault="00DE48F6" w:rsidP="00DE48F6">
      <w:pPr>
        <w:pStyle w:val="NormalWeb"/>
        <w:spacing w:before="200" w:beforeAutospacing="0" w:after="200" w:afterAutospacing="0"/>
        <w:jc w:val="both"/>
        <w:rPr>
          <w:color w:val="E66914"/>
        </w:rPr>
      </w:pPr>
      <w:bookmarkStart w:id="14" w:name="_Hlk85533747"/>
      <w:bookmarkEnd w:id="13"/>
      <w:r w:rsidRPr="0079517D">
        <w:rPr>
          <w:rFonts w:ascii="Cambria" w:hAnsi="Cambria"/>
          <w:b/>
          <w:bCs/>
          <w:color w:val="E66914"/>
        </w:rPr>
        <w:t>Le danger du parc d'attractions. </w:t>
      </w:r>
    </w:p>
    <w:p w14:paraId="00825067" w14:textId="77777777" w:rsidR="00DE48F6" w:rsidRDefault="00DE48F6" w:rsidP="00DE48F6">
      <w:pPr>
        <w:pStyle w:val="NormalWeb"/>
        <w:spacing w:before="200" w:beforeAutospacing="0" w:after="200" w:afterAutospacing="0"/>
        <w:jc w:val="both"/>
      </w:pPr>
      <w:r>
        <w:rPr>
          <w:rFonts w:ascii="Cambria" w:hAnsi="Cambria"/>
          <w:color w:val="000000"/>
        </w:rPr>
        <w:t>Dans le parc se promène un clown avec une perruque et un nez rouge, du maquillage blanc, des habits multicolores et de longues et grosses chaussures. Il propose gaiement à tous les participants qui entrent dans le parc de leur offrir une sculpture en ballon. Les participants peuvent choisir une forme, un animal par exemple, et le clown le fait immédiatement. Les sculptures du clown sont accrochées à une ficelle et peuvent se porter sans prendre de place. </w:t>
      </w:r>
    </w:p>
    <w:p w14:paraId="22531E37" w14:textId="77777777" w:rsidR="00DE48F6" w:rsidRDefault="00DE48F6" w:rsidP="00DE48F6">
      <w:pPr>
        <w:pStyle w:val="NormalWeb"/>
        <w:spacing w:before="200" w:beforeAutospacing="0" w:after="200" w:afterAutospacing="0"/>
        <w:jc w:val="both"/>
      </w:pPr>
      <w:bookmarkStart w:id="15" w:name="_Hlk85533761"/>
      <w:bookmarkEnd w:id="14"/>
      <w:r>
        <w:rPr>
          <w:rFonts w:ascii="Cambria" w:hAnsi="Cambria"/>
          <w:color w:val="000000"/>
        </w:rPr>
        <w:t>Par contre, si quelqu’un refuse l’offre du clown, ou pire, jette ou crève une sculpture sous ses yeux, il entre dans une colère terrible, attaque le malpoli et essaye de l’étrangler. Le clown à l’initiative sur quiconque refuse son offre.</w:t>
      </w:r>
    </w:p>
    <w:p w14:paraId="69BAF08E" w14:textId="77777777" w:rsidR="00DE48F6" w:rsidRDefault="00DE48F6" w:rsidP="00DE48F6">
      <w:pPr>
        <w:pStyle w:val="NormalWeb"/>
        <w:spacing w:before="200" w:beforeAutospacing="0" w:after="200" w:afterAutospacing="0"/>
        <w:jc w:val="both"/>
      </w:pPr>
      <w:r>
        <w:rPr>
          <w:rFonts w:ascii="Cambria" w:hAnsi="Cambria"/>
          <w:color w:val="000000"/>
        </w:rPr>
        <w:t>Si personne n’est malpoli et refuse son cadeau, le clown n’attaque pas. Si des participants s’attaquent entre eux, le clown ira animer le combat en faisant des petites blagues, des commentaires, en jetant des serpentins ou encore en arrosant les combattants avec sa fleur à eau accrochée à son manteau.  </w:t>
      </w:r>
    </w:p>
    <w:p w14:paraId="43AB755A" w14:textId="77777777" w:rsidR="00DE48F6" w:rsidRDefault="00DE48F6" w:rsidP="00DE48F6">
      <w:pPr>
        <w:pStyle w:val="NormalWeb"/>
        <w:spacing w:before="200" w:beforeAutospacing="0" w:after="200" w:afterAutospacing="0"/>
        <w:jc w:val="both"/>
      </w:pPr>
      <w:r>
        <w:rPr>
          <w:rFonts w:ascii="Cambria" w:hAnsi="Cambria"/>
          <w:b/>
          <w:bCs/>
          <w:color w:val="000000"/>
        </w:rPr>
        <w:t>Le clown (NC 2) </w:t>
      </w:r>
    </w:p>
    <w:p w14:paraId="23C1E64C" w14:textId="77777777" w:rsidR="00DE48F6" w:rsidRDefault="00DE48F6" w:rsidP="00DE48F6">
      <w:pPr>
        <w:pStyle w:val="NormalWeb"/>
        <w:spacing w:before="200" w:beforeAutospacing="0" w:after="200" w:afterAutospacing="0"/>
        <w:jc w:val="both"/>
      </w:pPr>
      <w:r>
        <w:rPr>
          <w:rFonts w:ascii="Cambria" w:hAnsi="Cambria"/>
          <w:b/>
          <w:bCs/>
          <w:color w:val="000000"/>
        </w:rPr>
        <w:t xml:space="preserve">FOR </w:t>
      </w:r>
      <w:r>
        <w:rPr>
          <w:rFonts w:ascii="Cambria" w:hAnsi="Cambria"/>
          <w:color w:val="000000"/>
        </w:rPr>
        <w:t xml:space="preserve">+3 </w:t>
      </w:r>
      <w:r>
        <w:rPr>
          <w:rFonts w:ascii="Cambria" w:hAnsi="Cambria"/>
          <w:b/>
          <w:bCs/>
          <w:color w:val="000000"/>
        </w:rPr>
        <w:t xml:space="preserve">DEX </w:t>
      </w:r>
      <w:r>
        <w:rPr>
          <w:rFonts w:ascii="Cambria" w:hAnsi="Cambria"/>
          <w:color w:val="000000"/>
        </w:rPr>
        <w:t xml:space="preserve">+3 </w:t>
      </w:r>
      <w:r>
        <w:rPr>
          <w:rFonts w:ascii="Cambria" w:hAnsi="Cambria"/>
          <w:b/>
          <w:bCs/>
          <w:color w:val="000000"/>
        </w:rPr>
        <w:t xml:space="preserve">CON </w:t>
      </w:r>
      <w:r>
        <w:rPr>
          <w:rFonts w:ascii="Cambria" w:hAnsi="Cambria"/>
          <w:color w:val="000000"/>
        </w:rPr>
        <w:t xml:space="preserve">+2 </w:t>
      </w:r>
      <w:r>
        <w:rPr>
          <w:rFonts w:ascii="Cambria" w:hAnsi="Cambria"/>
          <w:b/>
          <w:bCs/>
          <w:color w:val="000000"/>
        </w:rPr>
        <w:t xml:space="preserve">INT </w:t>
      </w:r>
      <w:r>
        <w:rPr>
          <w:rFonts w:ascii="Cambria" w:hAnsi="Cambria"/>
          <w:color w:val="000000"/>
        </w:rPr>
        <w:t xml:space="preserve">+0 </w:t>
      </w:r>
      <w:r>
        <w:rPr>
          <w:rFonts w:ascii="Cambria" w:hAnsi="Cambria"/>
          <w:b/>
          <w:bCs/>
          <w:color w:val="000000"/>
        </w:rPr>
        <w:t xml:space="preserve">SAG </w:t>
      </w:r>
      <w:r>
        <w:rPr>
          <w:rFonts w:ascii="Cambria" w:hAnsi="Cambria"/>
          <w:color w:val="000000"/>
        </w:rPr>
        <w:t xml:space="preserve">+0 </w:t>
      </w:r>
      <w:r>
        <w:rPr>
          <w:rFonts w:ascii="Cambria" w:hAnsi="Cambria"/>
          <w:b/>
          <w:bCs/>
          <w:color w:val="000000"/>
        </w:rPr>
        <w:t xml:space="preserve">CHA </w:t>
      </w:r>
      <w:r>
        <w:rPr>
          <w:rFonts w:ascii="Cambria" w:hAnsi="Cambria"/>
          <w:color w:val="000000"/>
        </w:rPr>
        <w:t>+0</w:t>
      </w:r>
    </w:p>
    <w:p w14:paraId="60ACBAF6"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16 </w:t>
      </w:r>
      <w:r>
        <w:rPr>
          <w:rFonts w:ascii="Cambria" w:hAnsi="Cambria"/>
          <w:b/>
          <w:bCs/>
          <w:color w:val="000000"/>
        </w:rPr>
        <w:t xml:space="preserve">PV </w:t>
      </w:r>
      <w:r>
        <w:rPr>
          <w:rFonts w:ascii="Cambria" w:hAnsi="Cambria"/>
          <w:color w:val="000000"/>
        </w:rPr>
        <w:t xml:space="preserve">16 </w:t>
      </w:r>
      <w:r>
        <w:rPr>
          <w:rFonts w:ascii="Cambria" w:hAnsi="Cambria"/>
          <w:b/>
          <w:bCs/>
          <w:color w:val="000000"/>
        </w:rPr>
        <w:t xml:space="preserve">Init </w:t>
      </w:r>
      <w:r>
        <w:rPr>
          <w:rFonts w:ascii="Cambria" w:hAnsi="Cambria"/>
          <w:color w:val="000000"/>
        </w:rPr>
        <w:t>10</w:t>
      </w:r>
    </w:p>
    <w:p w14:paraId="5D8D68E6" w14:textId="77777777" w:rsidR="00DE48F6" w:rsidRDefault="00DE48F6" w:rsidP="00DE48F6">
      <w:pPr>
        <w:pStyle w:val="NormalWeb"/>
        <w:spacing w:before="200" w:beforeAutospacing="0" w:after="200" w:afterAutospacing="0"/>
        <w:jc w:val="both"/>
      </w:pPr>
      <w:r>
        <w:rPr>
          <w:rFonts w:ascii="Cambria" w:hAnsi="Cambria"/>
          <w:b/>
          <w:bCs/>
          <w:color w:val="000000"/>
        </w:rPr>
        <w:t xml:space="preserve">Étranglement </w:t>
      </w:r>
      <w:r>
        <w:rPr>
          <w:rFonts w:ascii="Cambria" w:hAnsi="Cambria"/>
          <w:color w:val="000000"/>
        </w:rPr>
        <w:t xml:space="preserve">+4 </w:t>
      </w:r>
      <w:r>
        <w:rPr>
          <w:rFonts w:ascii="Cambria" w:hAnsi="Cambria"/>
          <w:b/>
          <w:bCs/>
          <w:color w:val="000000"/>
        </w:rPr>
        <w:t xml:space="preserve">DM </w:t>
      </w:r>
      <w:r>
        <w:rPr>
          <w:rFonts w:ascii="Cambria" w:hAnsi="Cambria"/>
          <w:color w:val="000000"/>
        </w:rPr>
        <w:t>1d6 d'asphyxie par tour. Il faut réussir un test de FOR opposé au clown pour se libérer de son étranglement. Attaquer le clown en étant étranglé se fait avec un malus de -5 en attaque et les DM sont divisés par 2. </w:t>
      </w:r>
    </w:p>
    <w:bookmarkEnd w:id="15"/>
    <w:p w14:paraId="14FE3139" w14:textId="77777777" w:rsidR="00DE48F6" w:rsidRDefault="00DE48F6" w:rsidP="00DE48F6"/>
    <w:p w14:paraId="76B3203C" w14:textId="77777777" w:rsidR="00DE48F6" w:rsidRPr="0079517D" w:rsidRDefault="00DE48F6" w:rsidP="00DE48F6">
      <w:pPr>
        <w:pStyle w:val="Titre2"/>
        <w:spacing w:before="200" w:beforeAutospacing="0" w:after="200" w:afterAutospacing="0"/>
        <w:jc w:val="both"/>
        <w:rPr>
          <w:color w:val="E66914"/>
        </w:rPr>
      </w:pPr>
      <w:bookmarkStart w:id="16" w:name="_Hlk85533769"/>
      <w:r w:rsidRPr="0079517D">
        <w:rPr>
          <w:rFonts w:ascii="Cambria" w:hAnsi="Cambria"/>
          <w:color w:val="E66914"/>
          <w:sz w:val="28"/>
          <w:szCs w:val="28"/>
        </w:rPr>
        <w:t>7. Le labyrinthe d’épines</w:t>
      </w:r>
    </w:p>
    <w:p w14:paraId="50E89768"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 xml:space="preserve">Des plantes recouvertes d’épines sont entrelacées les unes avec les autres et s’élèvent à plusieurs mètres de haut. Elles forment de véritables murs épineux qui s’étendent sur toute la zone et forment une sorte de labyrinthe. </w:t>
      </w:r>
      <w:r w:rsidRPr="0079517D">
        <w:rPr>
          <w:rFonts w:ascii="Cambria" w:hAnsi="Cambria"/>
          <w:color w:val="E66914"/>
        </w:rPr>
        <w:t>Quelques panneaux, à moitié effacés, indiquent à l’aide de symboles les deux éléments importants qu’on peut trouver dans ce labyrinthe. Les symboles sont : un trésor et un chapeau pointu. </w:t>
      </w:r>
    </w:p>
    <w:p w14:paraId="06054322"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Les panneaux avec le </w:t>
      </w:r>
      <w:r w:rsidRPr="0079517D">
        <w:rPr>
          <w:rFonts w:ascii="Cambria" w:hAnsi="Cambria"/>
          <w:b/>
          <w:bCs/>
          <w:color w:val="E66914"/>
        </w:rPr>
        <w:t>symbole du trésor</w:t>
      </w:r>
      <w:r w:rsidRPr="0079517D">
        <w:rPr>
          <w:rFonts w:ascii="Cambria" w:hAnsi="Cambria"/>
          <w:color w:val="E66914"/>
        </w:rPr>
        <w:t xml:space="preserve"> mènent à un espace dégagé au milieu duquel pousse un immense arbre. </w:t>
      </w:r>
      <w:r>
        <w:rPr>
          <w:rFonts w:ascii="Cambria" w:hAnsi="Cambria"/>
          <w:b/>
          <w:bCs/>
          <w:color w:val="333333"/>
        </w:rPr>
        <w:t>Les deux équipements sont au pied de l’arbre.</w:t>
      </w:r>
    </w:p>
    <w:p w14:paraId="12ED145F"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 xml:space="preserve">Les panneaux avec le </w:t>
      </w:r>
      <w:r w:rsidRPr="0079517D">
        <w:rPr>
          <w:rFonts w:ascii="Cambria" w:hAnsi="Cambria"/>
          <w:b/>
          <w:bCs/>
          <w:color w:val="E66914"/>
        </w:rPr>
        <w:t xml:space="preserve">symbole du chapeau </w:t>
      </w:r>
      <w:r w:rsidRPr="0079517D">
        <w:rPr>
          <w:rFonts w:ascii="Cambria" w:hAnsi="Cambria"/>
          <w:color w:val="E66914"/>
        </w:rPr>
        <w:t>mènent à un dôme d’épines dans lequel habite une sorcière avec une peau verte, un nez crochu, une longue robe noire, et évidemment, un chapeau pointu. Dans son antre, la sorcière a quelques meubles en bois, un gros chaudron allumé dans lequel bout une mixture étrange, et un balai posé dans un coin. </w:t>
      </w:r>
    </w:p>
    <w:p w14:paraId="2C3329A6" w14:textId="77777777" w:rsidR="00DE48F6" w:rsidRDefault="00DE48F6" w:rsidP="00DE48F6">
      <w:pPr>
        <w:pStyle w:val="NormalWeb"/>
        <w:spacing w:before="200" w:beforeAutospacing="0" w:after="200" w:afterAutospacing="0"/>
        <w:jc w:val="both"/>
      </w:pPr>
      <w:bookmarkStart w:id="17" w:name="_Hlk85533937"/>
      <w:bookmarkEnd w:id="16"/>
      <w:r>
        <w:rPr>
          <w:rFonts w:ascii="Cambria" w:hAnsi="Cambria"/>
          <w:color w:val="000000"/>
        </w:rPr>
        <w:t>La sorcière est pacifiste. Si un participant l’attaque, elle se pince le nez et s’évapore dans un nuage de fumée. </w:t>
      </w:r>
    </w:p>
    <w:p w14:paraId="41D1946E" w14:textId="77777777" w:rsidR="00DE48F6" w:rsidRDefault="00DE48F6" w:rsidP="00DE48F6">
      <w:pPr>
        <w:pStyle w:val="NormalWeb"/>
        <w:spacing w:before="200" w:beforeAutospacing="0" w:after="200" w:afterAutospacing="0"/>
        <w:jc w:val="both"/>
      </w:pPr>
      <w:r>
        <w:rPr>
          <w:rFonts w:ascii="Cambria" w:hAnsi="Cambria"/>
          <w:color w:val="000000"/>
        </w:rPr>
        <w:t>La sorcière prépare une potion dans son chaudron. Malheureusement, cela fait des jours qu’elle prépare cette mixture et ne sait plus vraiment quels sont ses effets. Pour les retrouver, elle propose aux participants de boire une louche de potion. Elle indique que les effets peuvent varier d’un individu à l’autre. </w:t>
      </w:r>
    </w:p>
    <w:p w14:paraId="2038129C" w14:textId="77777777" w:rsidR="00DE48F6" w:rsidRDefault="00DE48F6" w:rsidP="00DE48F6">
      <w:pPr>
        <w:pStyle w:val="NormalWeb"/>
        <w:spacing w:before="200" w:beforeAutospacing="0" w:after="200" w:afterAutospacing="0"/>
        <w:jc w:val="both"/>
      </w:pPr>
      <w:r>
        <w:rPr>
          <w:rFonts w:ascii="Cambria" w:hAnsi="Cambria"/>
          <w:color w:val="000000"/>
        </w:rPr>
        <w:t xml:space="preserve">Un participant qui boit une louche de potion lance 1d4 et reçoit l’effet correspondant au résultat : </w:t>
      </w:r>
      <w:r>
        <w:rPr>
          <w:rFonts w:ascii="Cambria" w:hAnsi="Cambria"/>
          <w:b/>
          <w:bCs/>
          <w:color w:val="000000"/>
        </w:rPr>
        <w:t xml:space="preserve">1 = </w:t>
      </w:r>
      <w:r>
        <w:rPr>
          <w:rFonts w:ascii="Cambria" w:hAnsi="Cambria"/>
          <w:color w:val="000000"/>
        </w:rPr>
        <w:t xml:space="preserve">la potion provoque des vomissements sanglants et fait perdre 1d6 PV ; </w:t>
      </w:r>
      <w:r>
        <w:rPr>
          <w:rFonts w:ascii="Cambria" w:hAnsi="Cambria"/>
          <w:b/>
          <w:bCs/>
          <w:color w:val="000000"/>
        </w:rPr>
        <w:t xml:space="preserve">2 = </w:t>
      </w:r>
      <w:r>
        <w:rPr>
          <w:rFonts w:ascii="Cambria" w:hAnsi="Cambria"/>
          <w:color w:val="000000"/>
        </w:rPr>
        <w:t xml:space="preserve">la potion revigore et fait gagner 1d6 PV ; </w:t>
      </w:r>
      <w:r>
        <w:rPr>
          <w:rFonts w:ascii="Cambria" w:hAnsi="Cambria"/>
          <w:b/>
          <w:bCs/>
          <w:color w:val="000000"/>
        </w:rPr>
        <w:t>3 =</w:t>
      </w:r>
      <w:r>
        <w:rPr>
          <w:rFonts w:ascii="Cambria" w:hAnsi="Cambria"/>
          <w:color w:val="000000"/>
        </w:rPr>
        <w:t xml:space="preserve"> la potion affaiblit et octroie un malus de -1 en DEF jusqu’à la fin de la partie ; </w:t>
      </w:r>
      <w:r>
        <w:rPr>
          <w:rFonts w:ascii="Cambria" w:hAnsi="Cambria"/>
          <w:b/>
          <w:bCs/>
          <w:color w:val="000000"/>
        </w:rPr>
        <w:t>4 =</w:t>
      </w:r>
      <w:r>
        <w:rPr>
          <w:rFonts w:ascii="Cambria" w:hAnsi="Cambria"/>
          <w:color w:val="000000"/>
        </w:rPr>
        <w:t xml:space="preserve"> la potion renforce et octroie un bonus de +1 en DEF jusqu’à la fin de la partie. </w:t>
      </w:r>
    </w:p>
    <w:p w14:paraId="222EAB90" w14:textId="77777777" w:rsidR="00DE48F6" w:rsidRDefault="00DE48F6" w:rsidP="00DE48F6">
      <w:pPr>
        <w:pStyle w:val="NormalWeb"/>
        <w:spacing w:before="200" w:beforeAutospacing="0" w:after="200" w:afterAutospacing="0"/>
        <w:jc w:val="both"/>
      </w:pPr>
      <w:r>
        <w:rPr>
          <w:rFonts w:ascii="Cambria" w:hAnsi="Cambria"/>
          <w:color w:val="000000"/>
        </w:rPr>
        <w:t xml:space="preserve">Le balai de la sorcière est un balai magique. La sorcière s’en fiche si quelqu’un le prend car : </w:t>
      </w:r>
      <w:r>
        <w:rPr>
          <w:rFonts w:ascii="Cambria" w:hAnsi="Cambria"/>
          <w:i/>
          <w:iCs/>
          <w:color w:val="000000"/>
        </w:rPr>
        <w:t>“Je ne suis plus une enfant, je sais très bien voler sans utiliser de balai magique”</w:t>
      </w:r>
      <w:r>
        <w:rPr>
          <w:rFonts w:ascii="Cambria" w:hAnsi="Cambria"/>
          <w:color w:val="000000"/>
        </w:rPr>
        <w:t>. </w:t>
      </w:r>
    </w:p>
    <w:p w14:paraId="5C5216A3" w14:textId="58EF122C" w:rsidR="00DE48F6" w:rsidRDefault="00DE48F6" w:rsidP="00DE48F6">
      <w:pPr>
        <w:pStyle w:val="NormalWeb"/>
        <w:spacing w:before="200" w:beforeAutospacing="0" w:after="200" w:afterAutospacing="0"/>
        <w:jc w:val="both"/>
        <w:rPr>
          <w:rFonts w:ascii="Cambria" w:hAnsi="Cambria"/>
          <w:color w:val="000000"/>
        </w:rPr>
      </w:pPr>
      <w:r>
        <w:rPr>
          <w:rFonts w:ascii="Cambria" w:hAnsi="Cambria"/>
          <w:color w:val="000000"/>
        </w:rPr>
        <w:t>Le balai peut être utilisé à la fin d’un tour. Il permet à deux participants (il n’y a que deux places) de survoler une zone, de l’identifier et de, s’ils le souhaitent, passer à une autre zone (sans explorer la zone survolée). Et ce, durant le même tour de jeu. En gros, il permet d’avancer de deux cases au lieu d’une seule. </w:t>
      </w:r>
      <w:bookmarkEnd w:id="17"/>
    </w:p>
    <w:p w14:paraId="6699057D" w14:textId="17746EA5" w:rsidR="003E0A1A" w:rsidRDefault="003E0A1A" w:rsidP="00DE48F6">
      <w:pPr>
        <w:pStyle w:val="NormalWeb"/>
        <w:spacing w:before="200" w:beforeAutospacing="0" w:after="200" w:afterAutospacing="0"/>
        <w:jc w:val="both"/>
        <w:rPr>
          <w:rFonts w:ascii="Cambria" w:hAnsi="Cambria"/>
          <w:color w:val="000000"/>
        </w:rPr>
      </w:pPr>
    </w:p>
    <w:p w14:paraId="68C5686F" w14:textId="77777777" w:rsidR="003E0A1A" w:rsidRPr="00BE25E0" w:rsidRDefault="003E0A1A" w:rsidP="00DE48F6">
      <w:pPr>
        <w:pStyle w:val="NormalWeb"/>
        <w:spacing w:before="200" w:beforeAutospacing="0" w:after="200" w:afterAutospacing="0"/>
        <w:jc w:val="both"/>
        <w:rPr>
          <w:rFonts w:ascii="Cambria" w:hAnsi="Cambria"/>
          <w:color w:val="000000"/>
        </w:rPr>
      </w:pPr>
    </w:p>
    <w:p w14:paraId="543B4CD8" w14:textId="77777777" w:rsidR="00DE48F6" w:rsidRPr="0079517D" w:rsidRDefault="00DE48F6" w:rsidP="00DE48F6">
      <w:pPr>
        <w:pStyle w:val="NormalWeb"/>
        <w:spacing w:before="200" w:beforeAutospacing="0" w:after="200" w:afterAutospacing="0"/>
        <w:jc w:val="both"/>
        <w:rPr>
          <w:color w:val="E66914"/>
        </w:rPr>
      </w:pPr>
      <w:bookmarkStart w:id="18" w:name="_Hlk85533948"/>
      <w:r w:rsidRPr="0079517D">
        <w:rPr>
          <w:rFonts w:ascii="Cambria" w:hAnsi="Cambria"/>
          <w:b/>
          <w:bCs/>
          <w:color w:val="E66914"/>
        </w:rPr>
        <w:lastRenderedPageBreak/>
        <w:t>Le danger du labyrinthe et du balai. </w:t>
      </w:r>
    </w:p>
    <w:p w14:paraId="01FFEE50" w14:textId="77777777" w:rsidR="00DE48F6" w:rsidRDefault="00DE48F6" w:rsidP="00DE48F6">
      <w:pPr>
        <w:pStyle w:val="NormalWeb"/>
        <w:spacing w:before="200" w:beforeAutospacing="0" w:after="200" w:afterAutospacing="0"/>
        <w:jc w:val="both"/>
      </w:pPr>
      <w:r>
        <w:rPr>
          <w:rFonts w:ascii="Cambria" w:hAnsi="Cambria"/>
          <w:color w:val="000000"/>
        </w:rPr>
        <w:t xml:space="preserve">Si un participant trébuche ou est poussé sur les épines, il subit 1d4 DM.  </w:t>
      </w:r>
      <w:r>
        <w:rPr>
          <w:rFonts w:ascii="Cambria" w:hAnsi="Cambria"/>
          <w:color w:val="E38E0E"/>
        </w:rPr>
        <w:t> </w:t>
      </w:r>
      <w:r>
        <w:rPr>
          <w:rFonts w:ascii="Cambria" w:hAnsi="Cambria"/>
          <w:b/>
          <w:bCs/>
          <w:color w:val="333333"/>
        </w:rPr>
        <w:t> </w:t>
      </w:r>
    </w:p>
    <w:p w14:paraId="52661F7F" w14:textId="77777777" w:rsidR="00DE48F6" w:rsidRDefault="00DE48F6" w:rsidP="00DE48F6">
      <w:pPr>
        <w:pStyle w:val="NormalWeb"/>
        <w:spacing w:before="200" w:beforeAutospacing="0" w:after="200" w:afterAutospacing="0"/>
        <w:jc w:val="both"/>
      </w:pPr>
      <w:r>
        <w:rPr>
          <w:rFonts w:ascii="Cambria" w:hAnsi="Cambria"/>
          <w:color w:val="000000"/>
        </w:rPr>
        <w:t xml:space="preserve">Des panneaux permettent d’aller à l’antre de la sorcière ou aux deux équipements. Cependant, aucun panneau n'indique comment sortir du labyrinthe. Les participants qui veulent sortir doivent réussir </w:t>
      </w:r>
      <w:r>
        <w:rPr>
          <w:rFonts w:ascii="Cambria" w:hAnsi="Cambria"/>
          <w:b/>
          <w:bCs/>
          <w:color w:val="000000"/>
        </w:rPr>
        <w:t>un test de SAG difficulté 5</w:t>
      </w:r>
      <w:r>
        <w:rPr>
          <w:rFonts w:ascii="Cambria" w:hAnsi="Cambria"/>
          <w:color w:val="000000"/>
        </w:rPr>
        <w:t>. Ceux qui échouent restent coincés dans la zone pendant 1 tour de jeu avant de trouver la sortie. </w:t>
      </w:r>
    </w:p>
    <w:p w14:paraId="32D319F7" w14:textId="77777777" w:rsidR="00DE48F6" w:rsidRDefault="00DE48F6" w:rsidP="00DE48F6">
      <w:pPr>
        <w:pStyle w:val="NormalWeb"/>
        <w:spacing w:before="200" w:beforeAutospacing="0" w:after="200" w:afterAutospacing="0"/>
        <w:jc w:val="both"/>
      </w:pPr>
      <w:bookmarkStart w:id="19" w:name="_Hlk85533973"/>
      <w:r>
        <w:rPr>
          <w:rFonts w:ascii="Cambria" w:hAnsi="Cambria"/>
          <w:color w:val="000000"/>
        </w:rPr>
        <w:t xml:space="preserve">Le balai n’est pas très dur à faire décoller, ni à diriger. Par contre, pour atterrir, c’est une autre histoire. Il faut réussir </w:t>
      </w:r>
      <w:r>
        <w:rPr>
          <w:rFonts w:ascii="Cambria" w:hAnsi="Cambria"/>
          <w:b/>
          <w:bCs/>
          <w:color w:val="000000"/>
        </w:rPr>
        <w:t>un test d’INT difficulté 10</w:t>
      </w:r>
      <w:r>
        <w:rPr>
          <w:rFonts w:ascii="Cambria" w:hAnsi="Cambria"/>
          <w:color w:val="000000"/>
        </w:rPr>
        <w:t xml:space="preserve"> pour atterrir correctement. En cas d’échec, le ou les participants sur le balai s’écrasent au sol et subissent 1d6 DM de chute. </w:t>
      </w:r>
    </w:p>
    <w:bookmarkEnd w:id="18"/>
    <w:p w14:paraId="6797E681" w14:textId="77777777" w:rsidR="00DE48F6" w:rsidRDefault="00DE48F6" w:rsidP="00DE48F6"/>
    <w:p w14:paraId="4972D188"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8. Les catacombes </w:t>
      </w:r>
    </w:p>
    <w:p w14:paraId="54DD331C"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Au milieu d’édifices tombés en ruine demeure intacte une cabane en métal. </w:t>
      </w:r>
    </w:p>
    <w:p w14:paraId="44FE97CE"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Sa porte s’ouvre en grinçant et donne sur un escalier qui s’enfonce profondément sous terre. Des torches allumées sont accrochées contre les murs et permettent de maintenir une bonne luminosité. </w:t>
      </w:r>
    </w:p>
    <w:p w14:paraId="7612A37B"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Lorsque les participants sont au milieu de l’escalier, ils se rendent compte que l’air circule difficilement et qu’ils auront du mal à respirer en bas. </w:t>
      </w:r>
    </w:p>
    <w:p w14:paraId="4416AA3B"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Plus bas, ils accèdent à un enchevêtrement de couloirs, de passages étroits et de petites pièces vides. Des crânes humains et des os divers recouvrent les murs, le sol et le plafond. </w:t>
      </w:r>
    </w:p>
    <w:p w14:paraId="348D7FB6"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Tous les chemins mènent au centre des catacombes, dans une pièce circulaire </w:t>
      </w:r>
      <w:r>
        <w:rPr>
          <w:rFonts w:ascii="Cambria" w:hAnsi="Cambria"/>
          <w:b/>
          <w:bCs/>
          <w:color w:val="000000"/>
        </w:rPr>
        <w:t xml:space="preserve">au sein </w:t>
      </w:r>
      <w:bookmarkStart w:id="20" w:name="_Hlk85533979"/>
      <w:bookmarkEnd w:id="19"/>
      <w:r>
        <w:rPr>
          <w:rFonts w:ascii="Cambria" w:hAnsi="Cambria"/>
          <w:b/>
          <w:bCs/>
          <w:color w:val="000000"/>
        </w:rPr>
        <w:t>de laquelle reposent les deux équipements</w:t>
      </w:r>
      <w:r>
        <w:rPr>
          <w:rFonts w:ascii="Cambria" w:hAnsi="Cambria"/>
          <w:color w:val="E38E0E"/>
        </w:rPr>
        <w:t xml:space="preserve">, </w:t>
      </w:r>
      <w:r w:rsidRPr="0079517D">
        <w:rPr>
          <w:rFonts w:ascii="Cambria" w:hAnsi="Cambria"/>
          <w:color w:val="E66914"/>
        </w:rPr>
        <w:t>posés sur un râtelier fait d’os. </w:t>
      </w:r>
    </w:p>
    <w:p w14:paraId="336940A2" w14:textId="77777777" w:rsidR="00DE48F6" w:rsidRDefault="00DE48F6" w:rsidP="00DE48F6">
      <w:pPr>
        <w:pStyle w:val="NormalWeb"/>
        <w:spacing w:before="200" w:beforeAutospacing="0" w:after="200" w:afterAutospacing="0"/>
        <w:jc w:val="both"/>
      </w:pPr>
      <w:r>
        <w:rPr>
          <w:rFonts w:ascii="Cambria" w:hAnsi="Cambria"/>
          <w:color w:val="000000"/>
        </w:rPr>
        <w:t>Il y a quelques tombes dans les catacombes, la pelle peut donc être utilisée dans cette zone. </w:t>
      </w:r>
    </w:p>
    <w:p w14:paraId="67E166AF"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des catacombes. </w:t>
      </w:r>
    </w:p>
    <w:p w14:paraId="4D2D2DA0" w14:textId="72991E09" w:rsidR="00DE48F6" w:rsidRDefault="00DE48F6" w:rsidP="00DE48F6">
      <w:pPr>
        <w:pStyle w:val="NormalWeb"/>
        <w:spacing w:before="200" w:beforeAutospacing="0" w:after="200" w:afterAutospacing="0"/>
        <w:jc w:val="both"/>
      </w:pPr>
      <w:r>
        <w:rPr>
          <w:rFonts w:ascii="Cambria" w:hAnsi="Cambria"/>
          <w:color w:val="000000"/>
        </w:rPr>
        <w:t xml:space="preserve">L’air ne circule quasiment pas et les participants qui s’aventurent longtemps dans les catacombes doivent réussir un </w:t>
      </w:r>
      <w:r>
        <w:rPr>
          <w:rFonts w:ascii="Cambria" w:hAnsi="Cambria"/>
          <w:b/>
          <w:bCs/>
          <w:color w:val="000000"/>
        </w:rPr>
        <w:t>test de CON difficulté 10</w:t>
      </w:r>
      <w:r>
        <w:rPr>
          <w:rFonts w:ascii="Cambria" w:hAnsi="Cambria"/>
          <w:color w:val="000000"/>
        </w:rPr>
        <w:t xml:space="preserve"> ou </w:t>
      </w:r>
      <w:r w:rsidR="00BE25E0">
        <w:rPr>
          <w:rFonts w:ascii="Cambria" w:hAnsi="Cambria"/>
          <w:color w:val="000000"/>
        </w:rPr>
        <w:t>subir</w:t>
      </w:r>
      <w:r>
        <w:rPr>
          <w:rFonts w:ascii="Cambria" w:hAnsi="Cambria"/>
          <w:color w:val="000000"/>
        </w:rPr>
        <w:t xml:space="preserve"> 1d6 </w:t>
      </w:r>
      <w:r w:rsidR="00BE25E0">
        <w:rPr>
          <w:rFonts w:ascii="Cambria" w:hAnsi="Cambria"/>
          <w:color w:val="000000"/>
        </w:rPr>
        <w:t>DM</w:t>
      </w:r>
      <w:r>
        <w:rPr>
          <w:rFonts w:ascii="Cambria" w:hAnsi="Cambria"/>
          <w:color w:val="000000"/>
        </w:rPr>
        <w:t xml:space="preserve"> d'asphyxie. </w:t>
      </w:r>
    </w:p>
    <w:bookmarkEnd w:id="20"/>
    <w:p w14:paraId="76DA7747"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9. Le hameau abandonné </w:t>
      </w:r>
    </w:p>
    <w:p w14:paraId="361EC3B9"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Un hameau abandonné constitué de cinq petites maisons de pierre. Le sol du hameau est recouvert de champignons à l’aspect obscène qui dégagent une odeur insoutenable de chair en putréfaction. Une forme blanche traverse les murs des maisons en poussant des hurlements inquiétants. </w:t>
      </w:r>
    </w:p>
    <w:p w14:paraId="55475D75" w14:textId="7CE91BF5" w:rsidR="00DE48F6" w:rsidRDefault="00DE48F6" w:rsidP="00DE48F6">
      <w:pPr>
        <w:pStyle w:val="NormalWeb"/>
        <w:spacing w:before="200" w:beforeAutospacing="0" w:after="200" w:afterAutospacing="0"/>
        <w:jc w:val="both"/>
      </w:pPr>
      <w:r>
        <w:rPr>
          <w:rFonts w:ascii="Cambria" w:hAnsi="Cambria"/>
          <w:color w:val="000000"/>
        </w:rPr>
        <w:t xml:space="preserve">Les maisons sont toutes identiques. Le rez-de-chaussée abrite une cuisine vide avec une table renversée et des chaises brisées contre les murs, un salon avec une cheminée aux pierres déchaussées et quelques sièges à bascule. Il y a un étage avec des pièces vides, l’une d’entre elles à une fenêtre qui permet d’accéder au </w:t>
      </w:r>
      <w:r w:rsidR="004805C0">
        <w:rPr>
          <w:rFonts w:ascii="Cambria" w:hAnsi="Cambria"/>
          <w:color w:val="000000"/>
        </w:rPr>
        <w:t>toit</w:t>
      </w:r>
      <w:r>
        <w:rPr>
          <w:rFonts w:ascii="Cambria" w:hAnsi="Cambria"/>
          <w:color w:val="000000"/>
        </w:rPr>
        <w:t xml:space="preserve">. </w:t>
      </w:r>
      <w:r>
        <w:rPr>
          <w:rFonts w:ascii="Cambria" w:hAnsi="Cambria"/>
          <w:b/>
          <w:bCs/>
          <w:color w:val="000000"/>
        </w:rPr>
        <w:t>Les équipements sont dans deux maisons différentes, sur le sol du salon</w:t>
      </w:r>
      <w:r>
        <w:rPr>
          <w:rFonts w:ascii="Cambria" w:hAnsi="Cambria"/>
          <w:color w:val="000000"/>
        </w:rPr>
        <w:t>. </w:t>
      </w:r>
    </w:p>
    <w:p w14:paraId="2DD935C2"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du hameau abandonné. </w:t>
      </w:r>
    </w:p>
    <w:p w14:paraId="00F02EAB" w14:textId="77777777" w:rsidR="00DE48F6" w:rsidRDefault="00DE48F6" w:rsidP="00DE48F6">
      <w:pPr>
        <w:pStyle w:val="NormalWeb"/>
        <w:spacing w:before="200" w:beforeAutospacing="0" w:after="200" w:afterAutospacing="0"/>
        <w:jc w:val="both"/>
      </w:pPr>
      <w:r>
        <w:rPr>
          <w:rFonts w:ascii="Cambria" w:hAnsi="Cambria"/>
          <w:color w:val="000000"/>
        </w:rPr>
        <w:t>Un fantôme hante ce hameau. Il voudra faire fuir les participants en prenant possession d’eux. Il ne peut attaquer que via une possession d’une créature présente dans cette zone. Lorsqu’il possède quelqu’un, il l’utilise pour attaquer ceux à proximité. S’il n’a personne à posséder, il se contente de traverser les murs en hurlant. </w:t>
      </w:r>
    </w:p>
    <w:p w14:paraId="193B0BC6" w14:textId="272A6F3A" w:rsidR="00DE48F6" w:rsidRDefault="004805C0" w:rsidP="00DE48F6">
      <w:pPr>
        <w:pStyle w:val="NormalWeb"/>
        <w:spacing w:before="200" w:beforeAutospacing="0" w:after="200" w:afterAutospacing="0"/>
        <w:jc w:val="both"/>
      </w:pPr>
      <w:r>
        <w:rPr>
          <w:rFonts w:ascii="Cambria" w:hAnsi="Cambria"/>
          <w:b/>
          <w:bCs/>
          <w:color w:val="000000"/>
        </w:rPr>
        <w:t>Fantôme</w:t>
      </w:r>
      <w:r w:rsidR="00DE48F6">
        <w:rPr>
          <w:rFonts w:ascii="Cambria" w:hAnsi="Cambria"/>
          <w:b/>
          <w:bCs/>
          <w:color w:val="000000"/>
        </w:rPr>
        <w:t xml:space="preserve"> (NC 2) </w:t>
      </w:r>
    </w:p>
    <w:p w14:paraId="093F6082" w14:textId="77777777" w:rsidR="00DE48F6" w:rsidRDefault="00DE48F6" w:rsidP="00DE48F6">
      <w:pPr>
        <w:pStyle w:val="NormalWeb"/>
        <w:spacing w:before="200" w:beforeAutospacing="0" w:after="200" w:afterAutospacing="0"/>
        <w:jc w:val="both"/>
      </w:pPr>
      <w:r>
        <w:rPr>
          <w:rFonts w:ascii="Cambria" w:hAnsi="Cambria"/>
          <w:b/>
          <w:bCs/>
          <w:color w:val="000000"/>
        </w:rPr>
        <w:t xml:space="preserve">FOR </w:t>
      </w:r>
      <w:r>
        <w:rPr>
          <w:rFonts w:ascii="Cambria" w:hAnsi="Cambria"/>
          <w:color w:val="000000"/>
        </w:rPr>
        <w:t xml:space="preserve">+1 </w:t>
      </w:r>
      <w:r>
        <w:rPr>
          <w:rFonts w:ascii="Cambria" w:hAnsi="Cambria"/>
          <w:b/>
          <w:bCs/>
          <w:color w:val="000000"/>
        </w:rPr>
        <w:t xml:space="preserve">DEX </w:t>
      </w:r>
      <w:r>
        <w:rPr>
          <w:rFonts w:ascii="Cambria" w:hAnsi="Cambria"/>
          <w:color w:val="000000"/>
        </w:rPr>
        <w:t xml:space="preserve">+1 </w:t>
      </w:r>
      <w:r>
        <w:rPr>
          <w:rFonts w:ascii="Cambria" w:hAnsi="Cambria"/>
          <w:b/>
          <w:bCs/>
          <w:color w:val="000000"/>
        </w:rPr>
        <w:t xml:space="preserve">CON </w:t>
      </w:r>
      <w:r>
        <w:rPr>
          <w:rFonts w:ascii="Cambria" w:hAnsi="Cambria"/>
          <w:color w:val="000000"/>
        </w:rPr>
        <w:t xml:space="preserve">+1 </w:t>
      </w:r>
      <w:r>
        <w:rPr>
          <w:rFonts w:ascii="Cambria" w:hAnsi="Cambria"/>
          <w:b/>
          <w:bCs/>
          <w:color w:val="000000"/>
        </w:rPr>
        <w:t xml:space="preserve">INT </w:t>
      </w:r>
      <w:r>
        <w:rPr>
          <w:rFonts w:ascii="Cambria" w:hAnsi="Cambria"/>
          <w:color w:val="000000"/>
        </w:rPr>
        <w:t xml:space="preserve">+0 </w:t>
      </w:r>
      <w:r>
        <w:rPr>
          <w:rFonts w:ascii="Cambria" w:hAnsi="Cambria"/>
          <w:b/>
          <w:bCs/>
          <w:color w:val="000000"/>
        </w:rPr>
        <w:t xml:space="preserve">SAG </w:t>
      </w:r>
      <w:r>
        <w:rPr>
          <w:rFonts w:ascii="Cambria" w:hAnsi="Cambria"/>
          <w:color w:val="000000"/>
        </w:rPr>
        <w:t xml:space="preserve">+2 </w:t>
      </w:r>
      <w:r>
        <w:rPr>
          <w:rFonts w:ascii="Cambria" w:hAnsi="Cambria"/>
          <w:b/>
          <w:bCs/>
          <w:color w:val="000000"/>
        </w:rPr>
        <w:t xml:space="preserve">CHA </w:t>
      </w:r>
      <w:r>
        <w:rPr>
          <w:rFonts w:ascii="Cambria" w:hAnsi="Cambria"/>
          <w:color w:val="000000"/>
        </w:rPr>
        <w:t>-2</w:t>
      </w:r>
    </w:p>
    <w:p w14:paraId="5F661555"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14 </w:t>
      </w:r>
      <w:r>
        <w:rPr>
          <w:rFonts w:ascii="Cambria" w:hAnsi="Cambria"/>
          <w:b/>
          <w:bCs/>
          <w:color w:val="000000"/>
        </w:rPr>
        <w:t xml:space="preserve">PV </w:t>
      </w:r>
      <w:r>
        <w:rPr>
          <w:rFonts w:ascii="Cambria" w:hAnsi="Cambria"/>
          <w:color w:val="000000"/>
        </w:rPr>
        <w:t xml:space="preserve">9 (RD 5 sauf magie) </w:t>
      </w:r>
      <w:r>
        <w:rPr>
          <w:rFonts w:ascii="Cambria" w:hAnsi="Cambria"/>
          <w:b/>
          <w:bCs/>
          <w:color w:val="000000"/>
        </w:rPr>
        <w:t xml:space="preserve">Init </w:t>
      </w:r>
      <w:r>
        <w:rPr>
          <w:rFonts w:ascii="Cambria" w:hAnsi="Cambria"/>
          <w:color w:val="000000"/>
        </w:rPr>
        <w:t>12</w:t>
      </w:r>
    </w:p>
    <w:p w14:paraId="6A4D459D" w14:textId="77777777" w:rsidR="00DE48F6" w:rsidRDefault="00DE48F6" w:rsidP="00DE48F6">
      <w:pPr>
        <w:pStyle w:val="NormalWeb"/>
        <w:spacing w:before="200" w:beforeAutospacing="0" w:after="200" w:afterAutospacing="0"/>
        <w:jc w:val="both"/>
      </w:pPr>
      <w:r>
        <w:rPr>
          <w:rFonts w:ascii="Cambria" w:hAnsi="Cambria"/>
          <w:i/>
          <w:iCs/>
          <w:color w:val="000000"/>
        </w:rPr>
        <w:t xml:space="preserve">Vol : </w:t>
      </w:r>
      <w:r>
        <w:rPr>
          <w:rFonts w:ascii="Cambria" w:hAnsi="Cambria"/>
          <w:color w:val="000000"/>
        </w:rPr>
        <w:t>le fantôme peut se déplacer en vol de 20 m par action de mouvement.</w:t>
      </w:r>
    </w:p>
    <w:p w14:paraId="31749790" w14:textId="77777777" w:rsidR="00DE48F6" w:rsidRDefault="00DE48F6" w:rsidP="00DE48F6">
      <w:pPr>
        <w:pStyle w:val="NormalWeb"/>
        <w:spacing w:before="200" w:beforeAutospacing="0" w:after="200" w:afterAutospacing="0"/>
        <w:jc w:val="both"/>
      </w:pPr>
      <w:r>
        <w:rPr>
          <w:rFonts w:ascii="Cambria" w:hAnsi="Cambria"/>
          <w:i/>
          <w:iCs/>
          <w:color w:val="000000"/>
        </w:rPr>
        <w:t>Intangible :</w:t>
      </w:r>
      <w:r>
        <w:rPr>
          <w:rFonts w:ascii="Cambria" w:hAnsi="Cambria"/>
          <w:color w:val="000000"/>
        </w:rPr>
        <w:t xml:space="preserve"> un fantôme peut passer à travers les murs et les objets comme s’ils n’existaient pas. Il ne peut pas traverser les objets magiques ou organiques ni les créatures.</w:t>
      </w:r>
    </w:p>
    <w:p w14:paraId="60E74EFF" w14:textId="77777777" w:rsidR="00DE48F6" w:rsidRDefault="00DE48F6" w:rsidP="00DE48F6">
      <w:pPr>
        <w:pStyle w:val="NormalWeb"/>
        <w:spacing w:before="200" w:beforeAutospacing="0" w:after="200" w:afterAutospacing="0"/>
        <w:jc w:val="both"/>
      </w:pPr>
      <w:r>
        <w:rPr>
          <w:rFonts w:ascii="Cambria" w:hAnsi="Cambria"/>
          <w:i/>
          <w:iCs/>
          <w:color w:val="000000"/>
        </w:rPr>
        <w:t xml:space="preserve">Possession (L) : </w:t>
      </w:r>
      <w:r>
        <w:rPr>
          <w:rFonts w:ascii="Cambria" w:hAnsi="Cambria"/>
          <w:color w:val="000000"/>
        </w:rPr>
        <w:t xml:space="preserve">le fantôme tente de fusionner avec une créature au contact. La victime doit réussir un </w:t>
      </w:r>
      <w:r>
        <w:rPr>
          <w:rFonts w:ascii="Cambria" w:hAnsi="Cambria"/>
          <w:b/>
          <w:bCs/>
          <w:color w:val="000000"/>
        </w:rPr>
        <w:t xml:space="preserve">test de SAG difficulté 10 </w:t>
      </w:r>
      <w:r>
        <w:rPr>
          <w:rFonts w:ascii="Cambria" w:hAnsi="Cambria"/>
          <w:color w:val="000000"/>
        </w:rPr>
        <w:t>pour résister à ce pouvoir, en cas de succès, elle est immunisée au pouvoir de possession jusqu’à la fin de la partie. En cas d’échec, le fantôme prend le contrôle du corps de son hôte pendant 1d6 minutes/tours.</w:t>
      </w:r>
    </w:p>
    <w:p w14:paraId="24CE64C1" w14:textId="4D384F34" w:rsidR="00DE48F6" w:rsidRDefault="00DE48F6" w:rsidP="00DE48F6"/>
    <w:p w14:paraId="0443655F" w14:textId="7D925DBD" w:rsidR="003E0A1A" w:rsidRDefault="003E0A1A" w:rsidP="00DE48F6"/>
    <w:p w14:paraId="7323253A" w14:textId="77777777" w:rsidR="00A72085" w:rsidRDefault="00A72085" w:rsidP="00DE48F6"/>
    <w:p w14:paraId="1CFC0AF8"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lastRenderedPageBreak/>
        <w:t xml:space="preserve">10. La grotte </w:t>
      </w:r>
    </w:p>
    <w:p w14:paraId="0C3D912E"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Une falaise haute de plusieurs centaines de mètres. À son sommet, des formes sombres volent et poussent des cris stridents. À son pied, une grotte étroite et humide s’enfonce sous la roche. Son entrée est fortement inclinée et des lueurs s’échappent de l’intérieur. </w:t>
      </w:r>
    </w:p>
    <w:p w14:paraId="30F75752"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La grotte est un boyau de roche humide, jalonnée d’imposantes stalagmites et stalactites. L’écho de l’eau qui s’égoutte du plafond retentit dans toute la cavité. </w:t>
      </w:r>
    </w:p>
    <w:p w14:paraId="1BDDB4D1"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Le boyau mène à une pièce circulaire largement éclairée par de nombreuses lucioles qui flottent dans les airs. Des restes de fruits pourris jonchent le sol et parfument l’endroit d’une forte odeur sucrée. Au milieu de cette pièce s’élève une stalagmite plus grosse que les autres. Elle a été taillée en forme de présentoir sur lequel </w:t>
      </w:r>
      <w:r>
        <w:rPr>
          <w:rFonts w:ascii="Cambria" w:hAnsi="Cambria"/>
          <w:b/>
          <w:bCs/>
          <w:color w:val="000000"/>
        </w:rPr>
        <w:t>repose les deux équipements. </w:t>
      </w:r>
    </w:p>
    <w:p w14:paraId="236E691B" w14:textId="77777777" w:rsidR="00DE48F6" w:rsidRDefault="00DE48F6" w:rsidP="00DE48F6">
      <w:pPr>
        <w:pStyle w:val="NormalWeb"/>
        <w:spacing w:before="200" w:beforeAutospacing="0" w:after="200" w:afterAutospacing="0"/>
        <w:jc w:val="both"/>
      </w:pPr>
      <w:r>
        <w:rPr>
          <w:rFonts w:ascii="Cambria" w:hAnsi="Cambria"/>
          <w:color w:val="000000"/>
        </w:rPr>
        <w:t xml:space="preserve">Un test réussi de </w:t>
      </w:r>
      <w:r>
        <w:rPr>
          <w:rFonts w:ascii="Cambria" w:hAnsi="Cambria"/>
          <w:b/>
          <w:bCs/>
          <w:color w:val="000000"/>
        </w:rPr>
        <w:t>SAG difficulté 10</w:t>
      </w:r>
      <w:r>
        <w:rPr>
          <w:rFonts w:ascii="Cambria" w:hAnsi="Cambria"/>
          <w:color w:val="000000"/>
        </w:rPr>
        <w:t xml:space="preserve"> permet de remarquer qu’au plafond dort une chauve-souris géante suspendue à l’envers. Elle fait la taille d’un humain et lorsque ses ailes sont dépliées, elle fait 4 mètres d'envergure. Si les participants sont trop bruyants, elle se réveille. Réveillée, elle descend près des participants et étend ses ailes en poussant des cris aigus extrêmement désagréables. Son but est de les effrayer, elle ne les attaquera pas. Un participant peut tenter </w:t>
      </w:r>
      <w:r>
        <w:rPr>
          <w:rFonts w:ascii="Cambria" w:hAnsi="Cambria"/>
          <w:b/>
          <w:bCs/>
          <w:color w:val="000000"/>
        </w:rPr>
        <w:t>un test de CHA pour l’amadouer.</w:t>
      </w:r>
      <w:r>
        <w:rPr>
          <w:rFonts w:ascii="Cambria" w:hAnsi="Cambria"/>
          <w:color w:val="000000"/>
        </w:rPr>
        <w:t xml:space="preserve"> Un 1 naturel rendra la chauve-souris enragée et elle attaquera le participant. Un résultat entre 02 et 14 n’aura aucun effet. Un résultat entre 15 et 20+ apaisera la chauve-souris qui ira dormir à nouveau au plafond. Un 20 naturel rendra la chauve-souris particulièrement amicale et elle défendra le participant s’il est attaqué dans la grotte par d’autres. </w:t>
      </w:r>
    </w:p>
    <w:p w14:paraId="5DC2E69B"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de la grotte. </w:t>
      </w:r>
    </w:p>
    <w:p w14:paraId="1915B22F" w14:textId="77777777" w:rsidR="00DE48F6" w:rsidRDefault="00DE48F6" w:rsidP="00DE48F6">
      <w:pPr>
        <w:pStyle w:val="NormalWeb"/>
        <w:spacing w:before="200" w:beforeAutospacing="0" w:after="200" w:afterAutospacing="0"/>
        <w:jc w:val="both"/>
      </w:pPr>
      <w:r>
        <w:rPr>
          <w:rFonts w:ascii="Cambria" w:hAnsi="Cambria"/>
          <w:color w:val="000000"/>
        </w:rPr>
        <w:t xml:space="preserve">Descendre dans la grotte n’est pas chose aisée. Il faut s’aider des imperfections dans les parois et des stalagmites pour ne pas glisser jusqu’en bas. Lors de la descente, les participants doivent réussir un </w:t>
      </w:r>
      <w:r>
        <w:rPr>
          <w:rFonts w:ascii="Cambria" w:hAnsi="Cambria"/>
          <w:b/>
          <w:bCs/>
          <w:color w:val="000000"/>
        </w:rPr>
        <w:t>test de DEX difficulté 5</w:t>
      </w:r>
      <w:r>
        <w:rPr>
          <w:rFonts w:ascii="Cambria" w:hAnsi="Cambria"/>
          <w:color w:val="000000"/>
        </w:rPr>
        <w:t>. Ceux qui échouent glissent, tombent et subissent 1d6 DM de chute. La remontée ne nécessite pas de test. </w:t>
      </w:r>
    </w:p>
    <w:p w14:paraId="706181CC" w14:textId="77777777" w:rsidR="00DE48F6" w:rsidRDefault="00DE48F6" w:rsidP="00DE48F6">
      <w:pPr>
        <w:pStyle w:val="NormalWeb"/>
        <w:spacing w:before="200" w:beforeAutospacing="0" w:after="200" w:afterAutospacing="0"/>
        <w:jc w:val="both"/>
      </w:pPr>
      <w:r>
        <w:rPr>
          <w:rFonts w:ascii="Cambria" w:hAnsi="Cambria"/>
          <w:color w:val="000000"/>
        </w:rPr>
        <w:t>La chauve-souris géante est frugivore, elle ne mange que des fruits. Elle n’attaquera pas les participants, sauf s’ils l’attaquent en premier. </w:t>
      </w:r>
    </w:p>
    <w:p w14:paraId="67BD6F4F" w14:textId="77777777" w:rsidR="00DE48F6" w:rsidRDefault="00DE48F6" w:rsidP="00DE48F6">
      <w:pPr>
        <w:pStyle w:val="NormalWeb"/>
        <w:spacing w:before="200" w:beforeAutospacing="0" w:after="200" w:afterAutospacing="0"/>
        <w:jc w:val="both"/>
      </w:pPr>
      <w:r>
        <w:rPr>
          <w:rFonts w:ascii="Cambria" w:hAnsi="Cambria"/>
          <w:b/>
          <w:bCs/>
          <w:color w:val="000000"/>
        </w:rPr>
        <w:t>Chauve-souris géante (NC 2) </w:t>
      </w:r>
    </w:p>
    <w:p w14:paraId="696421CF" w14:textId="77777777" w:rsidR="00DE48F6" w:rsidRDefault="00DE48F6" w:rsidP="00DE48F6">
      <w:pPr>
        <w:pStyle w:val="NormalWeb"/>
        <w:spacing w:before="200" w:beforeAutospacing="0" w:after="200" w:afterAutospacing="0"/>
        <w:jc w:val="both"/>
      </w:pPr>
      <w:r>
        <w:rPr>
          <w:rFonts w:ascii="Cambria" w:hAnsi="Cambria"/>
          <w:b/>
          <w:bCs/>
          <w:color w:val="000000"/>
        </w:rPr>
        <w:t xml:space="preserve">FOR </w:t>
      </w:r>
      <w:r>
        <w:rPr>
          <w:rFonts w:ascii="Cambria" w:hAnsi="Cambria"/>
          <w:color w:val="000000"/>
        </w:rPr>
        <w:t xml:space="preserve">-1 </w:t>
      </w:r>
      <w:r>
        <w:rPr>
          <w:rFonts w:ascii="Cambria" w:hAnsi="Cambria"/>
          <w:b/>
          <w:bCs/>
          <w:color w:val="000000"/>
        </w:rPr>
        <w:t xml:space="preserve">DEX </w:t>
      </w:r>
      <w:r>
        <w:rPr>
          <w:rFonts w:ascii="Cambria" w:hAnsi="Cambria"/>
          <w:color w:val="000000"/>
        </w:rPr>
        <w:t xml:space="preserve">+4* </w:t>
      </w:r>
      <w:r>
        <w:rPr>
          <w:rFonts w:ascii="Cambria" w:hAnsi="Cambria"/>
          <w:b/>
          <w:bCs/>
          <w:color w:val="000000"/>
        </w:rPr>
        <w:t xml:space="preserve">CON </w:t>
      </w:r>
      <w:r>
        <w:rPr>
          <w:rFonts w:ascii="Cambria" w:hAnsi="Cambria"/>
          <w:color w:val="000000"/>
        </w:rPr>
        <w:t xml:space="preserve">-1 </w:t>
      </w:r>
      <w:r>
        <w:rPr>
          <w:rFonts w:ascii="Cambria" w:hAnsi="Cambria"/>
          <w:b/>
          <w:bCs/>
          <w:color w:val="000000"/>
        </w:rPr>
        <w:t xml:space="preserve">INT </w:t>
      </w:r>
      <w:r>
        <w:rPr>
          <w:rFonts w:ascii="Cambria" w:hAnsi="Cambria"/>
          <w:color w:val="000000"/>
        </w:rPr>
        <w:t xml:space="preserve">-4 </w:t>
      </w:r>
      <w:r>
        <w:rPr>
          <w:rFonts w:ascii="Cambria" w:hAnsi="Cambria"/>
          <w:b/>
          <w:bCs/>
          <w:color w:val="000000"/>
        </w:rPr>
        <w:t xml:space="preserve">SAG </w:t>
      </w:r>
      <w:r>
        <w:rPr>
          <w:rFonts w:ascii="Cambria" w:hAnsi="Cambria"/>
          <w:color w:val="000000"/>
        </w:rPr>
        <w:t xml:space="preserve">+4* </w:t>
      </w:r>
      <w:r>
        <w:rPr>
          <w:rFonts w:ascii="Cambria" w:hAnsi="Cambria"/>
          <w:b/>
          <w:bCs/>
          <w:color w:val="000000"/>
        </w:rPr>
        <w:t xml:space="preserve">CHA </w:t>
      </w:r>
      <w:r>
        <w:rPr>
          <w:rFonts w:ascii="Cambria" w:hAnsi="Cambria"/>
          <w:color w:val="000000"/>
        </w:rPr>
        <w:t>-4</w:t>
      </w:r>
    </w:p>
    <w:p w14:paraId="4171E28F"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16 </w:t>
      </w:r>
      <w:r>
        <w:rPr>
          <w:rFonts w:ascii="Cambria" w:hAnsi="Cambria"/>
          <w:b/>
          <w:bCs/>
          <w:color w:val="000000"/>
        </w:rPr>
        <w:t xml:space="preserve">PV </w:t>
      </w:r>
      <w:r>
        <w:rPr>
          <w:rFonts w:ascii="Cambria" w:hAnsi="Cambria"/>
          <w:color w:val="000000"/>
        </w:rPr>
        <w:t xml:space="preserve">29 </w:t>
      </w:r>
      <w:r>
        <w:rPr>
          <w:rFonts w:ascii="Cambria" w:hAnsi="Cambria"/>
          <w:b/>
          <w:bCs/>
          <w:color w:val="000000"/>
        </w:rPr>
        <w:t xml:space="preserve">Init </w:t>
      </w:r>
      <w:r>
        <w:rPr>
          <w:rFonts w:ascii="Cambria" w:hAnsi="Cambria"/>
          <w:color w:val="000000"/>
        </w:rPr>
        <w:t>18</w:t>
      </w:r>
    </w:p>
    <w:p w14:paraId="490D520E" w14:textId="77777777" w:rsidR="00DE48F6" w:rsidRDefault="00DE48F6" w:rsidP="00DE48F6">
      <w:pPr>
        <w:pStyle w:val="NormalWeb"/>
        <w:spacing w:before="200" w:beforeAutospacing="0" w:after="200" w:afterAutospacing="0"/>
        <w:jc w:val="both"/>
      </w:pPr>
      <w:r>
        <w:rPr>
          <w:rFonts w:ascii="Cambria" w:hAnsi="Cambria"/>
          <w:b/>
          <w:bCs/>
          <w:color w:val="000000"/>
        </w:rPr>
        <w:t xml:space="preserve">Attaque </w:t>
      </w:r>
      <w:r>
        <w:rPr>
          <w:rFonts w:ascii="Cambria" w:hAnsi="Cambria"/>
          <w:color w:val="000000"/>
        </w:rPr>
        <w:t xml:space="preserve">+7 </w:t>
      </w:r>
      <w:r>
        <w:rPr>
          <w:rFonts w:ascii="Cambria" w:hAnsi="Cambria"/>
          <w:b/>
          <w:bCs/>
          <w:color w:val="000000"/>
        </w:rPr>
        <w:t xml:space="preserve">DM </w:t>
      </w:r>
      <w:r>
        <w:rPr>
          <w:rFonts w:ascii="Cambria" w:hAnsi="Cambria"/>
          <w:color w:val="000000"/>
        </w:rPr>
        <w:t>1d6+1</w:t>
      </w:r>
    </w:p>
    <w:p w14:paraId="1F11AF37" w14:textId="77777777" w:rsidR="00DE48F6" w:rsidRPr="0079517D" w:rsidRDefault="00DE48F6" w:rsidP="00DE48F6">
      <w:pPr>
        <w:rPr>
          <w:color w:val="E66914"/>
        </w:rPr>
      </w:pPr>
    </w:p>
    <w:p w14:paraId="047B9971"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11. Le marais </w:t>
      </w:r>
    </w:p>
    <w:p w14:paraId="14BA29F8"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La terre s’arrête et laisse place à une eau noire et nauséabonde. Des arbres fins, tordus, aux racines tentaculaires qui grandissent bien au-dessus des eaux infectes de ce marais, peuplent cet endroit. Des crapauds se reposent sur ces racines et coassent en faisant gonfler leurs joues. Alors qu’au loin, une hutte de branches et de feuilles flotte sur de larges planches en bois. </w:t>
      </w:r>
    </w:p>
    <w:p w14:paraId="44E8BF1F" w14:textId="77777777" w:rsidR="00DE48F6" w:rsidRDefault="00DE48F6" w:rsidP="00DE48F6">
      <w:pPr>
        <w:pStyle w:val="NormalWeb"/>
        <w:spacing w:before="200" w:beforeAutospacing="0" w:after="200" w:afterAutospacing="0"/>
        <w:jc w:val="both"/>
      </w:pPr>
      <w:r>
        <w:rPr>
          <w:rFonts w:ascii="Cambria" w:hAnsi="Cambria"/>
          <w:color w:val="000000"/>
        </w:rPr>
        <w:t xml:space="preserve">La hutte contient quelques armoires, des chaises et </w:t>
      </w:r>
      <w:r>
        <w:rPr>
          <w:rFonts w:ascii="Cambria" w:hAnsi="Cambria"/>
          <w:b/>
          <w:bCs/>
          <w:color w:val="000000"/>
        </w:rPr>
        <w:t>une table sur laquelle repose les deux équipements</w:t>
      </w:r>
      <w:r>
        <w:rPr>
          <w:rFonts w:ascii="Cambria" w:hAnsi="Cambria"/>
          <w:color w:val="000000"/>
        </w:rPr>
        <w:t>. </w:t>
      </w:r>
    </w:p>
    <w:p w14:paraId="2FF8F2A9" w14:textId="246F2EEB" w:rsidR="00DE48F6" w:rsidRDefault="00DE48F6" w:rsidP="00DE48F6">
      <w:pPr>
        <w:pStyle w:val="NormalWeb"/>
        <w:spacing w:before="200" w:beforeAutospacing="0" w:after="200" w:afterAutospacing="0"/>
        <w:jc w:val="both"/>
      </w:pPr>
      <w:r>
        <w:rPr>
          <w:rFonts w:ascii="Cambria" w:hAnsi="Cambria"/>
          <w:color w:val="000000"/>
        </w:rPr>
        <w:t xml:space="preserve">Si cela peut vous aider à visualiser ce marais, sachez que les </w:t>
      </w:r>
      <w:r w:rsidR="00A745C5">
        <w:rPr>
          <w:rFonts w:ascii="Cambria" w:hAnsi="Cambria"/>
          <w:color w:val="000000"/>
        </w:rPr>
        <w:t>arbres de</w:t>
      </w:r>
      <w:r>
        <w:rPr>
          <w:rFonts w:ascii="Cambria" w:hAnsi="Cambria"/>
          <w:color w:val="000000"/>
        </w:rPr>
        <w:t xml:space="preserve"> la zone sont des palétuviers. </w:t>
      </w:r>
    </w:p>
    <w:p w14:paraId="7C821488" w14:textId="501AE165" w:rsidR="00DE48F6" w:rsidRDefault="00DE48F6" w:rsidP="00DE48F6">
      <w:pPr>
        <w:pStyle w:val="NormalWeb"/>
        <w:spacing w:before="200" w:beforeAutospacing="0" w:after="200" w:afterAutospacing="0"/>
        <w:jc w:val="both"/>
      </w:pPr>
      <w:r>
        <w:rPr>
          <w:rFonts w:ascii="Cambria" w:hAnsi="Cambria"/>
          <w:color w:val="000000"/>
        </w:rPr>
        <w:t>Le marais est un terrain difficile et les déplacements y sont divisés par 2 </w:t>
      </w:r>
      <w:r w:rsidR="00A745C5" w:rsidRPr="00A745C5">
        <w:rPr>
          <w:rFonts w:ascii="Cambria" w:hAnsi="Cambria"/>
          <w:color w:val="000000"/>
        </w:rPr>
        <w:t>(10 mètres par action de mouvement au lieu de 20).</w:t>
      </w:r>
    </w:p>
    <w:p w14:paraId="255AAF20"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du marais. </w:t>
      </w:r>
    </w:p>
    <w:p w14:paraId="22FD3312" w14:textId="77777777" w:rsidR="00DE48F6" w:rsidRDefault="00DE48F6" w:rsidP="00DE48F6">
      <w:pPr>
        <w:pStyle w:val="NormalWeb"/>
        <w:spacing w:before="200" w:beforeAutospacing="0" w:after="200" w:afterAutospacing="0"/>
        <w:jc w:val="both"/>
      </w:pPr>
      <w:r>
        <w:rPr>
          <w:rFonts w:ascii="Cambria" w:hAnsi="Cambria"/>
          <w:color w:val="000000"/>
        </w:rPr>
        <w:t xml:space="preserve">Les eaux du marais sont remplies de grosses sangsues avides de sang frais. Lorsque des participants le traversent en marchant dans l’eau, ils doivent réussir un </w:t>
      </w:r>
      <w:r>
        <w:rPr>
          <w:rFonts w:ascii="Cambria" w:hAnsi="Cambria"/>
          <w:b/>
          <w:bCs/>
          <w:color w:val="000000"/>
        </w:rPr>
        <w:t>test de CON difficulté 10</w:t>
      </w:r>
      <w:r>
        <w:rPr>
          <w:rFonts w:ascii="Cambria" w:hAnsi="Cambria"/>
          <w:color w:val="000000"/>
        </w:rPr>
        <w:t xml:space="preserve">. S’ils échouent, des sangsues se collent à eux et ils subissent 1d6 DM. Les participants peuvent aussi se déplacer sur les racines des arbres. Dans ce cas, ils doivent réussir un </w:t>
      </w:r>
      <w:r>
        <w:rPr>
          <w:rFonts w:ascii="Cambria" w:hAnsi="Cambria"/>
          <w:b/>
          <w:bCs/>
          <w:color w:val="000000"/>
        </w:rPr>
        <w:t>test de DEX difficulté 10</w:t>
      </w:r>
      <w:r>
        <w:rPr>
          <w:rFonts w:ascii="Cambria" w:hAnsi="Cambria"/>
          <w:color w:val="000000"/>
        </w:rPr>
        <w:t>. S’ils échouent, ils glissent, tombent dans l’eau, se font attaquer par des sangsues et subissent également 1d6 DM. </w:t>
      </w:r>
    </w:p>
    <w:p w14:paraId="669D0836" w14:textId="69DDC246" w:rsidR="00DE48F6" w:rsidRDefault="00DE48F6" w:rsidP="00DE48F6"/>
    <w:p w14:paraId="7B72E3D9" w14:textId="019BF5AB" w:rsidR="003E0A1A" w:rsidRDefault="003E0A1A" w:rsidP="00DE48F6"/>
    <w:p w14:paraId="572C6215" w14:textId="5CBBABFA" w:rsidR="003E0A1A" w:rsidRDefault="003E0A1A" w:rsidP="00DE48F6"/>
    <w:p w14:paraId="26C16DCA" w14:textId="659D9B4C" w:rsidR="003E0A1A" w:rsidRDefault="003E0A1A" w:rsidP="00DE48F6"/>
    <w:p w14:paraId="6A5BA64C" w14:textId="59079CD5" w:rsidR="003E0A1A" w:rsidRDefault="003E0A1A" w:rsidP="00DE48F6"/>
    <w:p w14:paraId="14186E73" w14:textId="77777777" w:rsidR="003E0A1A" w:rsidRDefault="003E0A1A" w:rsidP="00DE48F6"/>
    <w:p w14:paraId="3150F52E"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lastRenderedPageBreak/>
        <w:t xml:space="preserve">12. La montagne de cercueils </w:t>
      </w:r>
    </w:p>
    <w:p w14:paraId="09DABF54"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Sur le flanc d’une montagne noire qui déchire les cieux, des cercueils sont suspendus par des cordes fixées à la paroi rocheuse. De sombres nuages tournent autour du pic de la montagne et forment une sorte de vortex surnaturel. Tout autour de la montagne, la terre est morte et aucune plante n’y pousse. Seuls de gros rochers apparaissent ici et là, plantés dans le sol comme s’ils étaient tombés du haut de la montagne. </w:t>
      </w:r>
      <w:r>
        <w:rPr>
          <w:rFonts w:ascii="Cambria" w:hAnsi="Cambria"/>
          <w:b/>
          <w:bCs/>
          <w:color w:val="000000"/>
        </w:rPr>
        <w:t>Chacun des deux équipements est suspendu à la montagne</w:t>
      </w:r>
      <w:r>
        <w:rPr>
          <w:rFonts w:ascii="Cambria" w:hAnsi="Cambria"/>
          <w:color w:val="000000"/>
        </w:rPr>
        <w:t>, accroché au bout d’une corde, à environ 5 mètres de hauteur. </w:t>
      </w:r>
    </w:p>
    <w:p w14:paraId="27EAB649"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de la montagne de cercueils. </w:t>
      </w:r>
    </w:p>
    <w:p w14:paraId="725FCDE8" w14:textId="77777777" w:rsidR="00DE48F6" w:rsidRDefault="00DE48F6" w:rsidP="00DE48F6">
      <w:pPr>
        <w:pStyle w:val="NormalWeb"/>
        <w:spacing w:before="200" w:beforeAutospacing="0" w:after="200" w:afterAutospacing="0"/>
        <w:jc w:val="both"/>
      </w:pPr>
      <w:r>
        <w:rPr>
          <w:rFonts w:ascii="Cambria" w:hAnsi="Cambria"/>
          <w:color w:val="000000"/>
        </w:rPr>
        <w:t>Pour monter récupérer chaque équipement, il faut réussir un</w:t>
      </w:r>
      <w:r>
        <w:rPr>
          <w:rFonts w:ascii="Cambria" w:hAnsi="Cambria"/>
          <w:b/>
          <w:bCs/>
          <w:color w:val="000000"/>
        </w:rPr>
        <w:t xml:space="preserve"> test de DEX difficulté 10 </w:t>
      </w:r>
      <w:r>
        <w:rPr>
          <w:rFonts w:ascii="Cambria" w:hAnsi="Cambria"/>
          <w:color w:val="000000"/>
        </w:rPr>
        <w:t>pour escalader la montagne et le décrocher. En cas d’échec, le participant tombe et subit 1d6 DM de chute. </w:t>
      </w:r>
    </w:p>
    <w:p w14:paraId="606B30BE" w14:textId="77777777" w:rsidR="00DE48F6" w:rsidRDefault="00DE48F6" w:rsidP="00DE48F6">
      <w:pPr>
        <w:pStyle w:val="NormalWeb"/>
        <w:spacing w:before="200" w:beforeAutospacing="0" w:after="200" w:afterAutospacing="0"/>
        <w:jc w:val="both"/>
      </w:pPr>
      <w:r>
        <w:rPr>
          <w:rFonts w:ascii="Cambria" w:hAnsi="Cambria"/>
          <w:color w:val="000000"/>
        </w:rPr>
        <w:t>Si un participant à l’idée de décrocher un cercueil, celui-ci va s’écraser en bas de la montagne et s’éclate en mille morceaux. Le cadavre à l’intérieur se réveille et attaque les participants les plus proches de lui. </w:t>
      </w:r>
    </w:p>
    <w:p w14:paraId="0B39E5C8" w14:textId="77777777" w:rsidR="00DE48F6" w:rsidRDefault="00DE48F6" w:rsidP="00DE48F6">
      <w:pPr>
        <w:pStyle w:val="NormalWeb"/>
        <w:spacing w:before="200" w:beforeAutospacing="0" w:after="200" w:afterAutospacing="0"/>
        <w:jc w:val="both"/>
      </w:pPr>
      <w:r>
        <w:rPr>
          <w:rFonts w:ascii="Cambria" w:hAnsi="Cambria"/>
          <w:b/>
          <w:bCs/>
          <w:color w:val="000000"/>
        </w:rPr>
        <w:t>Zombie humain (NC 1) </w:t>
      </w:r>
    </w:p>
    <w:p w14:paraId="4730EDB1" w14:textId="77777777" w:rsidR="00DE48F6" w:rsidRDefault="00DE48F6" w:rsidP="00DE48F6">
      <w:pPr>
        <w:pStyle w:val="NormalWeb"/>
        <w:spacing w:before="200" w:beforeAutospacing="0" w:after="200" w:afterAutospacing="0"/>
        <w:jc w:val="both"/>
      </w:pPr>
      <w:r>
        <w:rPr>
          <w:rFonts w:ascii="Cambria" w:hAnsi="Cambria"/>
          <w:b/>
          <w:bCs/>
          <w:color w:val="000000"/>
        </w:rPr>
        <w:t xml:space="preserve">FOR </w:t>
      </w:r>
      <w:r>
        <w:rPr>
          <w:rFonts w:ascii="Cambria" w:hAnsi="Cambria"/>
          <w:color w:val="000000"/>
        </w:rPr>
        <w:t xml:space="preserve">+1 </w:t>
      </w:r>
      <w:r>
        <w:rPr>
          <w:rFonts w:ascii="Cambria" w:hAnsi="Cambria"/>
          <w:b/>
          <w:bCs/>
          <w:color w:val="000000"/>
        </w:rPr>
        <w:t xml:space="preserve">DEX </w:t>
      </w:r>
      <w:r>
        <w:rPr>
          <w:rFonts w:ascii="Cambria" w:hAnsi="Cambria"/>
          <w:color w:val="000000"/>
        </w:rPr>
        <w:t xml:space="preserve">-1 </w:t>
      </w:r>
      <w:r>
        <w:rPr>
          <w:rFonts w:ascii="Cambria" w:hAnsi="Cambria"/>
          <w:b/>
          <w:bCs/>
          <w:color w:val="000000"/>
        </w:rPr>
        <w:t xml:space="preserve">CON </w:t>
      </w:r>
      <w:r>
        <w:rPr>
          <w:rFonts w:ascii="Cambria" w:hAnsi="Cambria"/>
          <w:color w:val="000000"/>
        </w:rPr>
        <w:t xml:space="preserve">+1 </w:t>
      </w:r>
      <w:r>
        <w:rPr>
          <w:rFonts w:ascii="Cambria" w:hAnsi="Cambria"/>
          <w:b/>
          <w:bCs/>
          <w:color w:val="000000"/>
        </w:rPr>
        <w:t xml:space="preserve">INT </w:t>
      </w:r>
      <w:r>
        <w:rPr>
          <w:rFonts w:ascii="Cambria" w:hAnsi="Cambria"/>
          <w:color w:val="000000"/>
        </w:rPr>
        <w:t xml:space="preserve">-4 </w:t>
      </w:r>
      <w:r>
        <w:rPr>
          <w:rFonts w:ascii="Cambria" w:hAnsi="Cambria"/>
          <w:b/>
          <w:bCs/>
          <w:color w:val="000000"/>
        </w:rPr>
        <w:t xml:space="preserve">SAG </w:t>
      </w:r>
      <w:r>
        <w:rPr>
          <w:rFonts w:ascii="Cambria" w:hAnsi="Cambria"/>
          <w:color w:val="000000"/>
        </w:rPr>
        <w:t xml:space="preserve">-2 </w:t>
      </w:r>
      <w:r>
        <w:rPr>
          <w:rFonts w:ascii="Cambria" w:hAnsi="Cambria"/>
          <w:b/>
          <w:bCs/>
          <w:color w:val="000000"/>
        </w:rPr>
        <w:t xml:space="preserve">CHA </w:t>
      </w:r>
      <w:r>
        <w:rPr>
          <w:rFonts w:ascii="Cambria" w:hAnsi="Cambria"/>
          <w:color w:val="000000"/>
        </w:rPr>
        <w:t>-4</w:t>
      </w:r>
    </w:p>
    <w:p w14:paraId="3B1B7671"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10 </w:t>
      </w:r>
      <w:r>
        <w:rPr>
          <w:rFonts w:ascii="Cambria" w:hAnsi="Cambria"/>
          <w:b/>
          <w:bCs/>
          <w:color w:val="000000"/>
        </w:rPr>
        <w:t xml:space="preserve">PV </w:t>
      </w:r>
      <w:r>
        <w:rPr>
          <w:rFonts w:ascii="Cambria" w:hAnsi="Cambria"/>
          <w:color w:val="000000"/>
        </w:rPr>
        <w:t xml:space="preserve">18 (RD 5 sauf armes tranchantes) </w:t>
      </w:r>
      <w:r>
        <w:rPr>
          <w:rFonts w:ascii="Cambria" w:hAnsi="Cambria"/>
          <w:b/>
          <w:bCs/>
          <w:color w:val="000000"/>
        </w:rPr>
        <w:t xml:space="preserve">Init </w:t>
      </w:r>
      <w:r>
        <w:rPr>
          <w:rFonts w:ascii="Cambria" w:hAnsi="Cambria"/>
          <w:color w:val="000000"/>
        </w:rPr>
        <w:t>8</w:t>
      </w:r>
    </w:p>
    <w:p w14:paraId="279BB068" w14:textId="77777777" w:rsidR="00DE48F6" w:rsidRDefault="00DE48F6" w:rsidP="00DE48F6">
      <w:pPr>
        <w:pStyle w:val="NormalWeb"/>
        <w:spacing w:before="200" w:beforeAutospacing="0" w:after="200" w:afterAutospacing="0"/>
        <w:jc w:val="both"/>
      </w:pPr>
      <w:r>
        <w:rPr>
          <w:rFonts w:ascii="Cambria" w:hAnsi="Cambria"/>
          <w:b/>
          <w:bCs/>
          <w:color w:val="000000"/>
        </w:rPr>
        <w:t xml:space="preserve">Attaque </w:t>
      </w:r>
      <w:r>
        <w:rPr>
          <w:rFonts w:ascii="Cambria" w:hAnsi="Cambria"/>
          <w:color w:val="000000"/>
        </w:rPr>
        <w:t xml:space="preserve">+4 </w:t>
      </w:r>
      <w:r>
        <w:rPr>
          <w:rFonts w:ascii="Cambria" w:hAnsi="Cambria"/>
          <w:b/>
          <w:bCs/>
          <w:color w:val="000000"/>
        </w:rPr>
        <w:t xml:space="preserve">DM </w:t>
      </w:r>
      <w:r>
        <w:rPr>
          <w:rFonts w:ascii="Cambria" w:hAnsi="Cambria"/>
          <w:color w:val="000000"/>
        </w:rPr>
        <w:t>1d6+1</w:t>
      </w:r>
    </w:p>
    <w:p w14:paraId="1ACB5A14" w14:textId="77777777" w:rsidR="00DE48F6" w:rsidRDefault="00DE48F6" w:rsidP="00DE48F6">
      <w:pPr>
        <w:pStyle w:val="NormalWeb"/>
        <w:spacing w:before="200" w:beforeAutospacing="0" w:after="200" w:afterAutospacing="0"/>
        <w:jc w:val="both"/>
      </w:pPr>
      <w:r>
        <w:rPr>
          <w:rFonts w:ascii="Cambria" w:hAnsi="Cambria"/>
          <w:i/>
          <w:iCs/>
          <w:color w:val="000000"/>
        </w:rPr>
        <w:t>Sans esprit :</w:t>
      </w:r>
      <w:r>
        <w:rPr>
          <w:rFonts w:ascii="Cambria" w:hAnsi="Cambria"/>
          <w:color w:val="000000"/>
        </w:rPr>
        <w:t xml:space="preserve"> aucune âme n’habite la carcasse morte, le zombi est immunisé à tous les sorts qui affectent l’esprit (INT, SAG et CHA).</w:t>
      </w:r>
    </w:p>
    <w:p w14:paraId="064B7202" w14:textId="77777777" w:rsidR="00DE48F6" w:rsidRDefault="00DE48F6" w:rsidP="00DE48F6">
      <w:pPr>
        <w:pStyle w:val="NormalWeb"/>
        <w:spacing w:before="200" w:beforeAutospacing="0" w:after="200" w:afterAutospacing="0"/>
        <w:jc w:val="both"/>
      </w:pPr>
      <w:r>
        <w:rPr>
          <w:rFonts w:ascii="Cambria" w:hAnsi="Cambria"/>
          <w:i/>
          <w:iCs/>
          <w:color w:val="000000"/>
        </w:rPr>
        <w:t>Lenteur :</w:t>
      </w:r>
      <w:r>
        <w:rPr>
          <w:rFonts w:ascii="Cambria" w:hAnsi="Cambria"/>
          <w:color w:val="000000"/>
        </w:rPr>
        <w:t xml:space="preserve"> le zombie ne se déplace que de 10 mètres par action de mouvement.</w:t>
      </w:r>
    </w:p>
    <w:p w14:paraId="176167CF" w14:textId="01739969" w:rsidR="00DE48F6" w:rsidRDefault="00DE48F6" w:rsidP="00DE48F6"/>
    <w:p w14:paraId="4AD0F3C3" w14:textId="0851E7CE" w:rsidR="00A745C5" w:rsidRDefault="00A745C5" w:rsidP="00DE48F6"/>
    <w:p w14:paraId="49367BE3" w14:textId="4A3B9A31" w:rsidR="003E0A1A" w:rsidRDefault="003E0A1A" w:rsidP="00DE48F6"/>
    <w:p w14:paraId="6B9724C3" w14:textId="206A3A50" w:rsidR="003E0A1A" w:rsidRDefault="003E0A1A" w:rsidP="00DE48F6"/>
    <w:p w14:paraId="264BD114" w14:textId="45A0A0B7" w:rsidR="003E0A1A" w:rsidRDefault="003E0A1A" w:rsidP="00DE48F6"/>
    <w:p w14:paraId="3E426C04" w14:textId="15369FA3" w:rsidR="003E0A1A" w:rsidRDefault="003E0A1A" w:rsidP="00DE48F6"/>
    <w:p w14:paraId="6B96DCF2" w14:textId="77777777" w:rsidR="003E0A1A" w:rsidRDefault="003E0A1A" w:rsidP="00DE48F6"/>
    <w:p w14:paraId="0ED822B4"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13. L’église </w:t>
      </w:r>
    </w:p>
    <w:p w14:paraId="755EE820" w14:textId="4D245688" w:rsidR="00DE48F6" w:rsidRPr="0079517D" w:rsidRDefault="00DE48F6" w:rsidP="00A745C5">
      <w:pPr>
        <w:pStyle w:val="NormalWeb"/>
        <w:spacing w:before="240" w:beforeAutospacing="0" w:after="0" w:afterAutospacing="0"/>
        <w:jc w:val="both"/>
        <w:rPr>
          <w:color w:val="E66914"/>
        </w:rPr>
      </w:pPr>
      <w:r w:rsidRPr="0079517D">
        <w:rPr>
          <w:rFonts w:ascii="Cambria" w:hAnsi="Cambria"/>
          <w:color w:val="E66914"/>
        </w:rPr>
        <w:t xml:space="preserve">Un terrain boueux au milieu duquel s’élève une église. Son clocher s’est effondré sur son </w:t>
      </w:r>
      <w:r w:rsidR="00D241EE" w:rsidRPr="0079517D">
        <w:rPr>
          <w:rFonts w:ascii="Cambria" w:hAnsi="Cambria"/>
          <w:color w:val="E66914"/>
        </w:rPr>
        <w:t>toit</w:t>
      </w:r>
      <w:r w:rsidRPr="0079517D">
        <w:rPr>
          <w:rFonts w:ascii="Cambria" w:hAnsi="Cambria"/>
          <w:color w:val="E66914"/>
        </w:rPr>
        <w:t xml:space="preserve"> et la cloche est tombée par terre. Ici et là, des arbres morts et pourrissants sont couchés sur le sol. Quelques oiseaux tournoient dans le ciel sombre et poussent des cris aigus. </w:t>
      </w:r>
    </w:p>
    <w:p w14:paraId="54FC0358" w14:textId="77777777" w:rsidR="00DE48F6" w:rsidRDefault="00DE48F6" w:rsidP="00A745C5">
      <w:pPr>
        <w:pStyle w:val="NormalWeb"/>
        <w:spacing w:before="240" w:beforeAutospacing="0" w:after="0" w:afterAutospacing="0"/>
        <w:jc w:val="both"/>
      </w:pPr>
      <w:r w:rsidRPr="0079517D">
        <w:rPr>
          <w:rFonts w:ascii="Cambria" w:hAnsi="Cambria"/>
          <w:color w:val="E66914"/>
        </w:rPr>
        <w:t xml:space="preserve">Derrière la lourde porte qui sert d’entrée, une longue allée mène à un bassin rempli d’eau. De part et d’autre de cette allée, des bancs d’un bois foncé sont étrangement bien rangés. Derrière le bassin, un escalier permet de monter au clocher effondré. Et collé à l’un des murs, un confessionnal est installé, l’un de ses deux rideaux est fermé, l’autre est ouvert. </w:t>
      </w:r>
      <w:r>
        <w:rPr>
          <w:rFonts w:ascii="Cambria" w:hAnsi="Cambria"/>
          <w:b/>
          <w:bCs/>
          <w:color w:val="000000"/>
        </w:rPr>
        <w:t>Les équipements sont sur les bancs</w:t>
      </w:r>
      <w:r>
        <w:rPr>
          <w:rFonts w:ascii="Cambria" w:hAnsi="Cambria"/>
          <w:color w:val="000000"/>
        </w:rPr>
        <w:t>. </w:t>
      </w:r>
    </w:p>
    <w:p w14:paraId="63191A36" w14:textId="77777777" w:rsidR="00DE48F6" w:rsidRDefault="00DE48F6" w:rsidP="00DE48F6">
      <w:pPr>
        <w:pStyle w:val="NormalWeb"/>
        <w:spacing w:before="200" w:beforeAutospacing="0" w:after="200" w:afterAutospacing="0"/>
        <w:jc w:val="both"/>
      </w:pPr>
      <w:r>
        <w:rPr>
          <w:rFonts w:ascii="Cambria" w:hAnsi="Cambria"/>
          <w:color w:val="000000"/>
        </w:rPr>
        <w:t>Le bassin est rempli d’eau bénite et celui qui en boit gagne 2d10 PV. Cela ne fonctionne qu’une fois par participant.  </w:t>
      </w:r>
    </w:p>
    <w:p w14:paraId="550F8240"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de l’église. </w:t>
      </w:r>
    </w:p>
    <w:p w14:paraId="4F04BC06" w14:textId="7E63D167" w:rsidR="00DE48F6" w:rsidRDefault="00DE48F6" w:rsidP="00DE48F6">
      <w:pPr>
        <w:pStyle w:val="NormalWeb"/>
        <w:spacing w:before="200" w:beforeAutospacing="0" w:after="200" w:afterAutospacing="0"/>
        <w:jc w:val="both"/>
      </w:pPr>
      <w:r>
        <w:rPr>
          <w:rFonts w:ascii="Cambria" w:hAnsi="Cambria"/>
          <w:color w:val="000000"/>
        </w:rPr>
        <w:t>Un prêtre squelette est assis dans le confessionnal, derrière le rideau fermé. Il attend qu’un pénitent vienne se confesser. Si des participants entrent dans l’église et y restent un moment sans rentrer dans le confessionnal, le prêtre dira :</w:t>
      </w:r>
      <w:r>
        <w:rPr>
          <w:rFonts w:ascii="Cambria" w:hAnsi="Cambria"/>
          <w:i/>
          <w:iCs/>
          <w:color w:val="000000"/>
        </w:rPr>
        <w:t xml:space="preserve"> “Personne ne veut donc confesser ses péchés ?”</w:t>
      </w:r>
      <w:r>
        <w:rPr>
          <w:rFonts w:ascii="Cambria" w:hAnsi="Cambria"/>
          <w:color w:val="000000"/>
        </w:rPr>
        <w:t>.</w:t>
      </w:r>
    </w:p>
    <w:p w14:paraId="03AE05CE" w14:textId="28E910D7" w:rsidR="00DE48F6" w:rsidRDefault="00DE48F6" w:rsidP="00DE48F6">
      <w:pPr>
        <w:pStyle w:val="NormalWeb"/>
        <w:spacing w:before="200" w:beforeAutospacing="0" w:after="200" w:afterAutospacing="0"/>
        <w:jc w:val="both"/>
      </w:pPr>
      <w:r>
        <w:rPr>
          <w:rFonts w:ascii="Cambria" w:hAnsi="Cambria"/>
          <w:color w:val="000000"/>
        </w:rPr>
        <w:t xml:space="preserve">Si un participant rentre dans le confessionnal, le rideau se ferme derrière lui. Puis, une voix inhumaine dit : </w:t>
      </w:r>
      <w:r>
        <w:rPr>
          <w:rFonts w:ascii="Cambria" w:hAnsi="Cambria"/>
          <w:i/>
          <w:iCs/>
          <w:color w:val="000000"/>
        </w:rPr>
        <w:t xml:space="preserve">“Je t’écoute mon enfant, quels </w:t>
      </w:r>
      <w:r w:rsidR="00343F7A">
        <w:rPr>
          <w:rFonts w:ascii="Cambria" w:hAnsi="Cambria"/>
          <w:i/>
          <w:iCs/>
          <w:color w:val="000000"/>
        </w:rPr>
        <w:t>sont tes</w:t>
      </w:r>
      <w:r>
        <w:rPr>
          <w:rFonts w:ascii="Cambria" w:hAnsi="Cambria"/>
          <w:i/>
          <w:iCs/>
          <w:color w:val="000000"/>
        </w:rPr>
        <w:t xml:space="preserve"> péchés ?”</w:t>
      </w:r>
      <w:r>
        <w:rPr>
          <w:rFonts w:ascii="Cambria" w:hAnsi="Cambria"/>
          <w:color w:val="000000"/>
        </w:rPr>
        <w:t xml:space="preserve">. À l’intérieur, le participant peut voir à travers un grillage deux lueurs rouges, vers là où provient la voix. Le prêtre écoute le pénitent et lorsque celui-ci a fini, il fait </w:t>
      </w:r>
      <w:r>
        <w:rPr>
          <w:rFonts w:ascii="Cambria" w:hAnsi="Cambria"/>
          <w:b/>
          <w:bCs/>
          <w:color w:val="000000"/>
        </w:rPr>
        <w:t>un test de CHA</w:t>
      </w:r>
      <w:r>
        <w:rPr>
          <w:rFonts w:ascii="Cambria" w:hAnsi="Cambria"/>
          <w:color w:val="000000"/>
        </w:rPr>
        <w:t xml:space="preserve">. Sur un </w:t>
      </w:r>
      <w:r>
        <w:rPr>
          <w:rFonts w:ascii="Cambria" w:hAnsi="Cambria"/>
          <w:b/>
          <w:bCs/>
          <w:color w:val="000000"/>
        </w:rPr>
        <w:t>résultat de 01-05</w:t>
      </w:r>
      <w:r>
        <w:rPr>
          <w:rFonts w:ascii="Cambria" w:hAnsi="Cambria"/>
          <w:color w:val="000000"/>
        </w:rPr>
        <w:t xml:space="preserve">, le prêtre crie : </w:t>
      </w:r>
      <w:r>
        <w:rPr>
          <w:rFonts w:ascii="Cambria" w:hAnsi="Cambria"/>
          <w:i/>
          <w:iCs/>
          <w:color w:val="000000"/>
        </w:rPr>
        <w:t xml:space="preserve">“Dieu refuse </w:t>
      </w:r>
      <w:r w:rsidR="00343F7A">
        <w:rPr>
          <w:rFonts w:ascii="Cambria" w:hAnsi="Cambria"/>
          <w:i/>
          <w:iCs/>
          <w:color w:val="000000"/>
        </w:rPr>
        <w:t>de te</w:t>
      </w:r>
      <w:r>
        <w:rPr>
          <w:rFonts w:ascii="Cambria" w:hAnsi="Cambria"/>
          <w:i/>
          <w:iCs/>
          <w:color w:val="000000"/>
        </w:rPr>
        <w:t xml:space="preserve"> pardonner ! Tu dois être puni infecte pécheur !”</w:t>
      </w:r>
      <w:r>
        <w:rPr>
          <w:rFonts w:ascii="Cambria" w:hAnsi="Cambria"/>
          <w:color w:val="000000"/>
        </w:rPr>
        <w:t xml:space="preserve">. Ensuite, il sort du confessionnal et attaque le participant qui se confessait. Sur un </w:t>
      </w:r>
      <w:r>
        <w:rPr>
          <w:rFonts w:ascii="Cambria" w:hAnsi="Cambria"/>
          <w:b/>
          <w:bCs/>
          <w:color w:val="000000"/>
        </w:rPr>
        <w:t>résultat de 06 à 14</w:t>
      </w:r>
      <w:r>
        <w:rPr>
          <w:rFonts w:ascii="Cambria" w:hAnsi="Cambria"/>
          <w:color w:val="000000"/>
        </w:rPr>
        <w:t xml:space="preserve">, le prêtre dit : </w:t>
      </w:r>
      <w:r>
        <w:rPr>
          <w:rFonts w:ascii="Cambria" w:hAnsi="Cambria"/>
          <w:i/>
          <w:iCs/>
          <w:color w:val="000000"/>
        </w:rPr>
        <w:t>“Dieu vous pardonne mon enfant. Récitez trois Je vous salue Marie”</w:t>
      </w:r>
      <w:r>
        <w:rPr>
          <w:rFonts w:ascii="Cambria" w:hAnsi="Cambria"/>
          <w:color w:val="000000"/>
        </w:rPr>
        <w:t xml:space="preserve">. Sur un </w:t>
      </w:r>
      <w:r>
        <w:rPr>
          <w:rFonts w:ascii="Cambria" w:hAnsi="Cambria"/>
          <w:b/>
          <w:bCs/>
          <w:color w:val="000000"/>
        </w:rPr>
        <w:t>résultat de 15-20+</w:t>
      </w:r>
      <w:r>
        <w:rPr>
          <w:rFonts w:ascii="Cambria" w:hAnsi="Cambria"/>
          <w:color w:val="000000"/>
        </w:rPr>
        <w:t xml:space="preserve">, le prêtre dit : </w:t>
      </w:r>
      <w:r>
        <w:rPr>
          <w:rFonts w:ascii="Cambria" w:hAnsi="Cambria"/>
          <w:i/>
          <w:iCs/>
          <w:color w:val="000000"/>
        </w:rPr>
        <w:t>“Dieu vous pardonne mon enfant. Aller boire l’eau du bassin si ce n’est pas déjà fait”</w:t>
      </w:r>
      <w:r>
        <w:rPr>
          <w:rFonts w:ascii="Cambria" w:hAnsi="Cambria"/>
          <w:color w:val="000000"/>
        </w:rPr>
        <w:t xml:space="preserve">. </w:t>
      </w:r>
      <w:r>
        <w:rPr>
          <w:rFonts w:ascii="Cambria" w:hAnsi="Cambria"/>
          <w:b/>
          <w:bCs/>
          <w:color w:val="000000"/>
        </w:rPr>
        <w:t>Sur un 20 naturel</w:t>
      </w:r>
      <w:r>
        <w:rPr>
          <w:rFonts w:ascii="Cambria" w:hAnsi="Cambria"/>
          <w:color w:val="000000"/>
        </w:rPr>
        <w:t xml:space="preserve">, il dit la même phrase que sur un 15-20+, sauf que si un combat entre participants </w:t>
      </w:r>
      <w:proofErr w:type="gramStart"/>
      <w:r>
        <w:rPr>
          <w:rFonts w:ascii="Cambria" w:hAnsi="Cambria"/>
          <w:color w:val="000000"/>
        </w:rPr>
        <w:t>a</w:t>
      </w:r>
      <w:proofErr w:type="gramEnd"/>
      <w:r>
        <w:rPr>
          <w:rFonts w:ascii="Cambria" w:hAnsi="Cambria"/>
          <w:color w:val="000000"/>
        </w:rPr>
        <w:t xml:space="preserve"> lieu, il sort du confessionnal et se bat au côté de celui qui a fait 20. </w:t>
      </w:r>
    </w:p>
    <w:p w14:paraId="46215839" w14:textId="77777777" w:rsidR="00DE48F6" w:rsidRDefault="00DE48F6" w:rsidP="00DE48F6">
      <w:pPr>
        <w:pStyle w:val="NormalWeb"/>
        <w:spacing w:before="200" w:beforeAutospacing="0" w:after="200" w:afterAutospacing="0"/>
        <w:jc w:val="both"/>
      </w:pPr>
      <w:r>
        <w:rPr>
          <w:rFonts w:ascii="Cambria" w:hAnsi="Cambria"/>
          <w:color w:val="000000"/>
        </w:rPr>
        <w:lastRenderedPageBreak/>
        <w:t>Le prêtre est un grand squelette portant une soutane noire et un col blanc. Ses yeux vides abritent deux lumières rouges.</w:t>
      </w:r>
    </w:p>
    <w:p w14:paraId="084258E1" w14:textId="77777777" w:rsidR="00DE48F6" w:rsidRDefault="00DE48F6" w:rsidP="00DE48F6">
      <w:pPr>
        <w:pStyle w:val="NormalWeb"/>
        <w:spacing w:before="200" w:beforeAutospacing="0" w:after="200" w:afterAutospacing="0"/>
        <w:jc w:val="both"/>
      </w:pPr>
      <w:r>
        <w:rPr>
          <w:rFonts w:ascii="Cambria" w:hAnsi="Cambria"/>
          <w:b/>
          <w:bCs/>
          <w:color w:val="000000"/>
        </w:rPr>
        <w:t>Le prêtre (NC 2) </w:t>
      </w:r>
    </w:p>
    <w:p w14:paraId="74585EDE" w14:textId="77777777" w:rsidR="00DE48F6" w:rsidRPr="0079517D" w:rsidRDefault="00DE48F6" w:rsidP="00DE48F6">
      <w:pPr>
        <w:pStyle w:val="NormalWeb"/>
        <w:spacing w:before="200" w:beforeAutospacing="0" w:after="200" w:afterAutospacing="0"/>
        <w:jc w:val="both"/>
        <w:rPr>
          <w:lang w:val="en-US"/>
        </w:rPr>
      </w:pPr>
      <w:r w:rsidRPr="0079517D">
        <w:rPr>
          <w:rFonts w:ascii="Cambria" w:hAnsi="Cambria"/>
          <w:b/>
          <w:bCs/>
          <w:color w:val="000000"/>
          <w:lang w:val="en-US"/>
        </w:rPr>
        <w:t xml:space="preserve">FOR </w:t>
      </w:r>
      <w:r w:rsidRPr="0079517D">
        <w:rPr>
          <w:rFonts w:ascii="Cambria" w:hAnsi="Cambria"/>
          <w:color w:val="000000"/>
          <w:lang w:val="en-US"/>
        </w:rPr>
        <w:t xml:space="preserve">+1 </w:t>
      </w:r>
      <w:r w:rsidRPr="0079517D">
        <w:rPr>
          <w:rFonts w:ascii="Cambria" w:hAnsi="Cambria"/>
          <w:b/>
          <w:bCs/>
          <w:color w:val="000000"/>
          <w:lang w:val="en-US"/>
        </w:rPr>
        <w:t xml:space="preserve">DEX </w:t>
      </w:r>
      <w:r w:rsidRPr="0079517D">
        <w:rPr>
          <w:rFonts w:ascii="Cambria" w:hAnsi="Cambria"/>
          <w:color w:val="000000"/>
          <w:lang w:val="en-US"/>
        </w:rPr>
        <w:t xml:space="preserve">+1 </w:t>
      </w:r>
      <w:r w:rsidRPr="0079517D">
        <w:rPr>
          <w:rFonts w:ascii="Cambria" w:hAnsi="Cambria"/>
          <w:b/>
          <w:bCs/>
          <w:color w:val="000000"/>
          <w:lang w:val="en-US"/>
        </w:rPr>
        <w:t xml:space="preserve">CON </w:t>
      </w:r>
      <w:r w:rsidRPr="0079517D">
        <w:rPr>
          <w:rFonts w:ascii="Cambria" w:hAnsi="Cambria"/>
          <w:color w:val="000000"/>
          <w:lang w:val="en-US"/>
        </w:rPr>
        <w:t xml:space="preserve">+1 </w:t>
      </w:r>
      <w:r w:rsidRPr="0079517D">
        <w:rPr>
          <w:rFonts w:ascii="Cambria" w:hAnsi="Cambria"/>
          <w:b/>
          <w:bCs/>
          <w:color w:val="000000"/>
          <w:lang w:val="en-US"/>
        </w:rPr>
        <w:t xml:space="preserve">INT </w:t>
      </w:r>
      <w:r w:rsidRPr="0079517D">
        <w:rPr>
          <w:rFonts w:ascii="Cambria" w:hAnsi="Cambria"/>
          <w:color w:val="000000"/>
          <w:lang w:val="en-US"/>
        </w:rPr>
        <w:t xml:space="preserve">0 </w:t>
      </w:r>
      <w:r w:rsidRPr="0079517D">
        <w:rPr>
          <w:rFonts w:ascii="Cambria" w:hAnsi="Cambria"/>
          <w:b/>
          <w:bCs/>
          <w:color w:val="000000"/>
          <w:lang w:val="en-US"/>
        </w:rPr>
        <w:t xml:space="preserve">SAG </w:t>
      </w:r>
      <w:r w:rsidRPr="0079517D">
        <w:rPr>
          <w:rFonts w:ascii="Cambria" w:hAnsi="Cambria"/>
          <w:color w:val="000000"/>
          <w:lang w:val="en-US"/>
        </w:rPr>
        <w:t xml:space="preserve">-2 </w:t>
      </w:r>
      <w:r w:rsidRPr="0079517D">
        <w:rPr>
          <w:rFonts w:ascii="Cambria" w:hAnsi="Cambria"/>
          <w:b/>
          <w:bCs/>
          <w:color w:val="000000"/>
          <w:lang w:val="en-US"/>
        </w:rPr>
        <w:t xml:space="preserve">CHA </w:t>
      </w:r>
      <w:r w:rsidRPr="0079517D">
        <w:rPr>
          <w:rFonts w:ascii="Cambria" w:hAnsi="Cambria"/>
          <w:color w:val="000000"/>
          <w:lang w:val="en-US"/>
        </w:rPr>
        <w:t>-2</w:t>
      </w:r>
    </w:p>
    <w:p w14:paraId="7D3C4E26"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16 </w:t>
      </w:r>
      <w:r>
        <w:rPr>
          <w:rFonts w:ascii="Cambria" w:hAnsi="Cambria"/>
          <w:b/>
          <w:bCs/>
          <w:color w:val="000000"/>
        </w:rPr>
        <w:t xml:space="preserve">PV </w:t>
      </w:r>
      <w:r>
        <w:rPr>
          <w:rFonts w:ascii="Cambria" w:hAnsi="Cambria"/>
          <w:color w:val="000000"/>
        </w:rPr>
        <w:t xml:space="preserve">29 (RD 5 sauf armes contondantes) </w:t>
      </w:r>
      <w:r>
        <w:rPr>
          <w:rFonts w:ascii="Cambria" w:hAnsi="Cambria"/>
          <w:b/>
          <w:bCs/>
          <w:color w:val="000000"/>
        </w:rPr>
        <w:t xml:space="preserve">Init </w:t>
      </w:r>
      <w:r>
        <w:rPr>
          <w:rFonts w:ascii="Cambria" w:hAnsi="Cambria"/>
          <w:color w:val="000000"/>
        </w:rPr>
        <w:t>12</w:t>
      </w:r>
    </w:p>
    <w:p w14:paraId="0D8F1067" w14:textId="77777777" w:rsidR="00DE48F6" w:rsidRDefault="00DE48F6" w:rsidP="00DE48F6">
      <w:pPr>
        <w:pStyle w:val="NormalWeb"/>
        <w:spacing w:before="200" w:beforeAutospacing="0" w:after="200" w:afterAutospacing="0"/>
        <w:jc w:val="both"/>
      </w:pPr>
      <w:r>
        <w:rPr>
          <w:rFonts w:ascii="Cambria" w:hAnsi="Cambria"/>
          <w:b/>
          <w:bCs/>
          <w:color w:val="000000"/>
        </w:rPr>
        <w:t xml:space="preserve">Attaque </w:t>
      </w:r>
      <w:r>
        <w:rPr>
          <w:rFonts w:ascii="Cambria" w:hAnsi="Cambria"/>
          <w:color w:val="000000"/>
        </w:rPr>
        <w:t xml:space="preserve">+4 </w:t>
      </w:r>
      <w:r>
        <w:rPr>
          <w:rFonts w:ascii="Cambria" w:hAnsi="Cambria"/>
          <w:b/>
          <w:bCs/>
          <w:color w:val="000000"/>
        </w:rPr>
        <w:t xml:space="preserve">DM </w:t>
      </w:r>
      <w:r>
        <w:rPr>
          <w:rFonts w:ascii="Cambria" w:hAnsi="Cambria"/>
          <w:color w:val="000000"/>
        </w:rPr>
        <w:t>1d6+3</w:t>
      </w:r>
    </w:p>
    <w:p w14:paraId="4474F7FD" w14:textId="77777777" w:rsidR="00DE48F6" w:rsidRDefault="00DE48F6" w:rsidP="00DE48F6">
      <w:pPr>
        <w:pStyle w:val="NormalWeb"/>
        <w:spacing w:before="200" w:beforeAutospacing="0" w:after="200" w:afterAutospacing="0"/>
        <w:jc w:val="both"/>
      </w:pPr>
      <w:r>
        <w:rPr>
          <w:rFonts w:ascii="Cambria" w:hAnsi="Cambria"/>
          <w:i/>
          <w:iCs/>
          <w:color w:val="000000"/>
        </w:rPr>
        <w:t>Sans esprit :</w:t>
      </w:r>
      <w:r>
        <w:rPr>
          <w:rFonts w:ascii="Cambria" w:hAnsi="Cambria"/>
          <w:color w:val="000000"/>
        </w:rPr>
        <w:t xml:space="preserve"> aucune âme n’habite la carcasse morte, le prêtre est immunisé à tous les sorts qui affectent l’esprit (INT, SAG et CHA).</w:t>
      </w:r>
    </w:p>
    <w:p w14:paraId="565A8411" w14:textId="77777777" w:rsidR="00DE48F6" w:rsidRDefault="00DE48F6" w:rsidP="00DE48F6"/>
    <w:p w14:paraId="6989743D"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14. La prison </w:t>
      </w:r>
    </w:p>
    <w:p w14:paraId="593D2FDC" w14:textId="2479461E"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Un grillage surmonté de barbelés ensanglantés entoure un grand bâtiment maussade. Les barreaux aux fenêtres laissent comprendre que c’est une prison. Le ciel est sombre et une pluie glacée martèle la cour derrière le grillage. Plus loin, se fait entendre le bruit de portes métalliques qui claquent à un rythme régulier. Et entre les claquements, les aboiements d’un chien qui hurle à la mort traversent les murs de la prison. </w:t>
      </w:r>
    </w:p>
    <w:p w14:paraId="1B61F3C0" w14:textId="77777777" w:rsidR="00DE48F6" w:rsidRDefault="00DE48F6" w:rsidP="00DE48F6">
      <w:pPr>
        <w:pStyle w:val="NormalWeb"/>
        <w:spacing w:before="200" w:beforeAutospacing="0" w:after="200" w:afterAutospacing="0"/>
        <w:jc w:val="both"/>
      </w:pPr>
      <w:r w:rsidRPr="0079517D">
        <w:rPr>
          <w:rFonts w:ascii="Cambria" w:hAnsi="Cambria"/>
          <w:color w:val="E66914"/>
        </w:rPr>
        <w:t>Après avoir passé le grillage, les participants peuvent entrer par une grille métallique. À l’intérieur, un couloir sans fin donne sur des geôles ouvertes. Les murs sont recouverts de sang et des ossements trainent ici et là.</w:t>
      </w:r>
      <w:r>
        <w:rPr>
          <w:rFonts w:ascii="Cambria" w:hAnsi="Cambria"/>
          <w:color w:val="E38E0E"/>
        </w:rPr>
        <w:t xml:space="preserve"> </w:t>
      </w:r>
      <w:r>
        <w:rPr>
          <w:rFonts w:ascii="Cambria" w:hAnsi="Cambria"/>
          <w:b/>
          <w:bCs/>
          <w:color w:val="000000"/>
        </w:rPr>
        <w:t>Chaque équipement est dans une geôle, sur un lit métallique.</w:t>
      </w:r>
      <w:r>
        <w:rPr>
          <w:rFonts w:ascii="Cambria" w:hAnsi="Cambria"/>
          <w:color w:val="000000"/>
        </w:rPr>
        <w:t xml:space="preserve"> Il faut faire un</w:t>
      </w:r>
      <w:r>
        <w:rPr>
          <w:rFonts w:ascii="Cambria" w:hAnsi="Cambria"/>
          <w:b/>
          <w:bCs/>
          <w:color w:val="000000"/>
        </w:rPr>
        <w:t xml:space="preserve"> test de SAG difficulté 5</w:t>
      </w:r>
      <w:r>
        <w:rPr>
          <w:rFonts w:ascii="Cambria" w:hAnsi="Cambria"/>
          <w:color w:val="000000"/>
        </w:rPr>
        <w:t xml:space="preserve"> pour trouver chaque équipement. </w:t>
      </w:r>
    </w:p>
    <w:p w14:paraId="17D0C4A6" w14:textId="77777777" w:rsidR="00DE48F6" w:rsidRDefault="00DE48F6" w:rsidP="00DE48F6">
      <w:pPr>
        <w:pStyle w:val="NormalWeb"/>
        <w:spacing w:before="200" w:beforeAutospacing="0" w:after="200" w:afterAutospacing="0"/>
        <w:jc w:val="both"/>
      </w:pPr>
      <w:r>
        <w:rPr>
          <w:rFonts w:ascii="Cambria" w:hAnsi="Cambria"/>
          <w:color w:val="000000"/>
        </w:rPr>
        <w:t>Une seule geôle est fermée. Derrière les barreaux, un molosse satanique, encore en vie, aboie sans s’arrêter. Le molosse ressemble à un doberman avec des flammes lui sortant des yeux ainsi que de la bouche lorsqu’il aboie. Les participants trouvent cette geôle facilement en suivant les aboiements du chien. Ils peuvent ouvrir la porte sans clef, il suffit de tourner la poignée. </w:t>
      </w:r>
    </w:p>
    <w:p w14:paraId="3F14DB1D" w14:textId="77777777" w:rsidR="00DE48F6" w:rsidRPr="0079517D" w:rsidRDefault="00DE48F6" w:rsidP="00DE48F6">
      <w:pPr>
        <w:pStyle w:val="NormalWeb"/>
        <w:spacing w:before="200" w:beforeAutospacing="0" w:after="200" w:afterAutospacing="0"/>
        <w:jc w:val="both"/>
        <w:rPr>
          <w:color w:val="E66914"/>
        </w:rPr>
      </w:pPr>
      <w:bookmarkStart w:id="21" w:name="_Hlk85537068"/>
      <w:r w:rsidRPr="0079517D">
        <w:rPr>
          <w:rFonts w:ascii="Cambria" w:hAnsi="Cambria"/>
          <w:b/>
          <w:bCs/>
          <w:color w:val="E66914"/>
        </w:rPr>
        <w:t>Le danger de la prison. </w:t>
      </w:r>
    </w:p>
    <w:p w14:paraId="1E26B3F7" w14:textId="77777777" w:rsidR="00DE48F6" w:rsidRDefault="00DE48F6" w:rsidP="00DE48F6">
      <w:pPr>
        <w:pStyle w:val="NormalWeb"/>
        <w:spacing w:before="200" w:beforeAutospacing="0" w:after="200" w:afterAutospacing="0"/>
        <w:jc w:val="both"/>
      </w:pPr>
      <w:r>
        <w:rPr>
          <w:rFonts w:ascii="Cambria" w:hAnsi="Cambria"/>
          <w:color w:val="000000"/>
        </w:rPr>
        <w:t xml:space="preserve">Pour entrer dans la prison, il faut escalader le grillage barbelé. Pour ne pas se blesser sur les barbelés, il faut réussir un </w:t>
      </w:r>
      <w:r>
        <w:rPr>
          <w:rFonts w:ascii="Cambria" w:hAnsi="Cambria"/>
          <w:b/>
          <w:bCs/>
          <w:color w:val="000000"/>
        </w:rPr>
        <w:t xml:space="preserve">test de DEX difficulté </w:t>
      </w:r>
      <w:r>
        <w:rPr>
          <w:rFonts w:ascii="Cambria" w:hAnsi="Cambria"/>
          <w:b/>
          <w:bCs/>
          <w:color w:val="000000"/>
        </w:rPr>
        <w:t>10.</w:t>
      </w:r>
      <w:r>
        <w:rPr>
          <w:rFonts w:ascii="Cambria" w:hAnsi="Cambria"/>
          <w:color w:val="000000"/>
        </w:rPr>
        <w:t xml:space="preserve"> En cas d’échec, le participant subit 1d6 DM. Il n’y a pas de test à faire pour sortir de la prison. </w:t>
      </w:r>
    </w:p>
    <w:p w14:paraId="4DD2C8B2" w14:textId="77777777" w:rsidR="00DE48F6" w:rsidRDefault="00DE48F6" w:rsidP="00DE48F6">
      <w:pPr>
        <w:pStyle w:val="NormalWeb"/>
        <w:spacing w:before="200" w:beforeAutospacing="0" w:after="200" w:afterAutospacing="0"/>
        <w:jc w:val="both"/>
      </w:pPr>
      <w:r>
        <w:rPr>
          <w:rFonts w:ascii="Cambria" w:hAnsi="Cambria"/>
          <w:color w:val="000000"/>
        </w:rPr>
        <w:t>Le molosse satanique est affamé, il essaiera de tuer et manger quelqu’un. S’il est libéré, tous ceux présents dans la zone font</w:t>
      </w:r>
      <w:r>
        <w:rPr>
          <w:rFonts w:ascii="Cambria" w:hAnsi="Cambria"/>
          <w:b/>
          <w:bCs/>
          <w:color w:val="000000"/>
        </w:rPr>
        <w:t xml:space="preserve"> un test de CHA </w:t>
      </w:r>
      <w:r>
        <w:rPr>
          <w:rFonts w:ascii="Cambria" w:hAnsi="Cambria"/>
          <w:color w:val="000000"/>
        </w:rPr>
        <w:t>(même ceux hors de la prison, le molosse a bon flair). Celui qui fait le résultat le plus faible devient la cible du molosse qui se précipite vers lui. Toutefois, si quelqu’un fait un 20 naturel, le molosse devient son compagnon et lui obéit. Il est possible d’apaiser le molosse en lui donnant de la nourriture, il veut juste manger après tout. </w:t>
      </w:r>
    </w:p>
    <w:p w14:paraId="2A6A36D2" w14:textId="77777777" w:rsidR="00DE48F6" w:rsidRDefault="00DE48F6" w:rsidP="00DE48F6">
      <w:pPr>
        <w:pStyle w:val="NormalWeb"/>
        <w:spacing w:before="200" w:beforeAutospacing="0" w:after="200" w:afterAutospacing="0"/>
        <w:jc w:val="both"/>
      </w:pPr>
      <w:r>
        <w:rPr>
          <w:rFonts w:ascii="Cambria" w:hAnsi="Cambria"/>
          <w:b/>
          <w:bCs/>
          <w:color w:val="000000"/>
        </w:rPr>
        <w:t>Le molosse satanique (NC 3) </w:t>
      </w:r>
    </w:p>
    <w:p w14:paraId="47C5EE2E" w14:textId="77777777" w:rsidR="00DE48F6" w:rsidRDefault="00DE48F6" w:rsidP="00DE48F6">
      <w:pPr>
        <w:pStyle w:val="NormalWeb"/>
        <w:spacing w:before="200" w:beforeAutospacing="0" w:after="200" w:afterAutospacing="0"/>
        <w:jc w:val="both"/>
      </w:pPr>
      <w:r>
        <w:rPr>
          <w:rFonts w:ascii="Cambria" w:hAnsi="Cambria"/>
          <w:b/>
          <w:bCs/>
          <w:color w:val="000000"/>
        </w:rPr>
        <w:t xml:space="preserve">FOR </w:t>
      </w:r>
      <w:r>
        <w:rPr>
          <w:rFonts w:ascii="Cambria" w:hAnsi="Cambria"/>
          <w:color w:val="000000"/>
        </w:rPr>
        <w:t xml:space="preserve">+3* </w:t>
      </w:r>
      <w:r>
        <w:rPr>
          <w:rFonts w:ascii="Cambria" w:hAnsi="Cambria"/>
          <w:b/>
          <w:bCs/>
          <w:color w:val="000000"/>
        </w:rPr>
        <w:t xml:space="preserve">DEX </w:t>
      </w:r>
      <w:r>
        <w:rPr>
          <w:rFonts w:ascii="Cambria" w:hAnsi="Cambria"/>
          <w:color w:val="000000"/>
        </w:rPr>
        <w:t xml:space="preserve">+0 </w:t>
      </w:r>
      <w:r>
        <w:rPr>
          <w:rFonts w:ascii="Cambria" w:hAnsi="Cambria"/>
          <w:b/>
          <w:bCs/>
          <w:color w:val="000000"/>
        </w:rPr>
        <w:t xml:space="preserve">CON </w:t>
      </w:r>
      <w:r>
        <w:rPr>
          <w:rFonts w:ascii="Cambria" w:hAnsi="Cambria"/>
          <w:color w:val="000000"/>
        </w:rPr>
        <w:t xml:space="preserve">+3* </w:t>
      </w:r>
      <w:r>
        <w:rPr>
          <w:rFonts w:ascii="Cambria" w:hAnsi="Cambria"/>
          <w:b/>
          <w:bCs/>
          <w:color w:val="000000"/>
        </w:rPr>
        <w:t xml:space="preserve">INT </w:t>
      </w:r>
      <w:r>
        <w:rPr>
          <w:rFonts w:ascii="Cambria" w:hAnsi="Cambria"/>
          <w:color w:val="000000"/>
        </w:rPr>
        <w:t xml:space="preserve">-2 </w:t>
      </w:r>
      <w:r>
        <w:rPr>
          <w:rFonts w:ascii="Cambria" w:hAnsi="Cambria"/>
          <w:b/>
          <w:bCs/>
          <w:color w:val="000000"/>
        </w:rPr>
        <w:t xml:space="preserve">SAG </w:t>
      </w:r>
      <w:r>
        <w:rPr>
          <w:rFonts w:ascii="Cambria" w:hAnsi="Cambria"/>
          <w:color w:val="000000"/>
        </w:rPr>
        <w:t xml:space="preserve">+2 </w:t>
      </w:r>
      <w:r>
        <w:rPr>
          <w:rFonts w:ascii="Cambria" w:hAnsi="Cambria"/>
          <w:b/>
          <w:bCs/>
          <w:color w:val="000000"/>
        </w:rPr>
        <w:t xml:space="preserve">CHA </w:t>
      </w:r>
      <w:r>
        <w:rPr>
          <w:rFonts w:ascii="Cambria" w:hAnsi="Cambria"/>
          <w:color w:val="000000"/>
        </w:rPr>
        <w:t>+0</w:t>
      </w:r>
    </w:p>
    <w:p w14:paraId="0F4F3707"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15 </w:t>
      </w:r>
      <w:r>
        <w:rPr>
          <w:rFonts w:ascii="Cambria" w:hAnsi="Cambria"/>
          <w:b/>
          <w:bCs/>
          <w:color w:val="000000"/>
        </w:rPr>
        <w:t xml:space="preserve">PV </w:t>
      </w:r>
      <w:r>
        <w:rPr>
          <w:rFonts w:ascii="Cambria" w:hAnsi="Cambria"/>
          <w:color w:val="000000"/>
        </w:rPr>
        <w:t xml:space="preserve">15 </w:t>
      </w:r>
      <w:r>
        <w:rPr>
          <w:rFonts w:ascii="Cambria" w:hAnsi="Cambria"/>
          <w:b/>
          <w:bCs/>
          <w:color w:val="000000"/>
        </w:rPr>
        <w:t xml:space="preserve">Init </w:t>
      </w:r>
      <w:r>
        <w:rPr>
          <w:rFonts w:ascii="Cambria" w:hAnsi="Cambria"/>
          <w:color w:val="000000"/>
        </w:rPr>
        <w:t>11</w:t>
      </w:r>
    </w:p>
    <w:p w14:paraId="6CFEB2A0" w14:textId="77777777" w:rsidR="00DE48F6" w:rsidRDefault="00DE48F6" w:rsidP="00DE48F6">
      <w:pPr>
        <w:pStyle w:val="NormalWeb"/>
        <w:spacing w:before="200" w:beforeAutospacing="0" w:after="200" w:afterAutospacing="0"/>
        <w:jc w:val="both"/>
      </w:pPr>
      <w:r>
        <w:rPr>
          <w:rFonts w:ascii="Cambria" w:hAnsi="Cambria"/>
          <w:b/>
          <w:bCs/>
          <w:color w:val="000000"/>
        </w:rPr>
        <w:t xml:space="preserve">Morsure </w:t>
      </w:r>
      <w:r>
        <w:rPr>
          <w:rFonts w:ascii="Cambria" w:hAnsi="Cambria"/>
          <w:color w:val="000000"/>
        </w:rPr>
        <w:t xml:space="preserve">+4 </w:t>
      </w:r>
      <w:r>
        <w:rPr>
          <w:rFonts w:ascii="Cambria" w:hAnsi="Cambria"/>
          <w:b/>
          <w:bCs/>
          <w:color w:val="000000"/>
        </w:rPr>
        <w:t xml:space="preserve">DM </w:t>
      </w:r>
      <w:r>
        <w:rPr>
          <w:rFonts w:ascii="Cambria" w:hAnsi="Cambria"/>
          <w:color w:val="000000"/>
        </w:rPr>
        <w:t>1d6 (+1d6 de feu)</w:t>
      </w:r>
    </w:p>
    <w:p w14:paraId="02178EFA" w14:textId="77777777" w:rsidR="00DE48F6" w:rsidRDefault="00DE48F6" w:rsidP="00DE48F6"/>
    <w:p w14:paraId="5CD4C132"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15. L’asile </w:t>
      </w:r>
    </w:p>
    <w:p w14:paraId="690473BB"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 xml:space="preserve">Derrière des clôtures tombées par terre se dresse un vieux bâtiment abandonné. Des meubles cassés ont été jetés par les vitres brisées dont les éclats de verre tapissent désormais le sol. La porte qui sert d’entrée a été déchaussée de ses gonds et repose sur un mur. Un écriteau suspendu au-dessus de l’entrée par une chaîne rouillée indique : </w:t>
      </w:r>
      <w:r w:rsidRPr="0079517D">
        <w:rPr>
          <w:rFonts w:ascii="Cambria" w:hAnsi="Cambria"/>
          <w:i/>
          <w:iCs/>
          <w:color w:val="E66914"/>
        </w:rPr>
        <w:t>“Asile d'aliénés”.</w:t>
      </w:r>
      <w:r w:rsidRPr="0079517D">
        <w:rPr>
          <w:rFonts w:ascii="Cambria" w:hAnsi="Cambria"/>
          <w:color w:val="E66914"/>
        </w:rPr>
        <w:t> </w:t>
      </w:r>
    </w:p>
    <w:p w14:paraId="6AD8B23C"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L’entrée donne sur un accueil avec des meubles renversés et des traces noires sur les murs indiquant que des débuts d’incendie n’ont pas été concluants. De l’accueil, les participants peuvent emprunter deux portes : l’une donne sur le réfectoire, l’autre sur les chambres. </w:t>
      </w:r>
    </w:p>
    <w:p w14:paraId="163A97D1" w14:textId="77777777" w:rsidR="00DE48F6" w:rsidRDefault="00DE48F6" w:rsidP="00DE48F6">
      <w:pPr>
        <w:pStyle w:val="NormalWeb"/>
        <w:spacing w:before="200" w:beforeAutospacing="0" w:after="200" w:afterAutospacing="0"/>
        <w:jc w:val="both"/>
      </w:pPr>
      <w:bookmarkStart w:id="22" w:name="_Hlk85537084"/>
      <w:bookmarkEnd w:id="21"/>
      <w:r w:rsidRPr="0079517D">
        <w:rPr>
          <w:rFonts w:ascii="Cambria" w:hAnsi="Cambria"/>
          <w:color w:val="E66914"/>
        </w:rPr>
        <w:t xml:space="preserve">La porte du réfectoire donne sur une salle étroite et peu éclairée. Une vingtaine d’humains aux nombreuses cicatrices se tiennent debout dans la salle. Ils sont immobiles, ont les yeux crevés et respirent faiblement. Au milieu d’eux se trouve une table. </w:t>
      </w:r>
      <w:r>
        <w:rPr>
          <w:rFonts w:ascii="Cambria" w:hAnsi="Cambria"/>
          <w:b/>
          <w:bCs/>
          <w:color w:val="000000"/>
        </w:rPr>
        <w:t>Sur cette table reposent les deux équipements</w:t>
      </w:r>
      <w:r>
        <w:rPr>
          <w:rFonts w:ascii="Cambria" w:hAnsi="Cambria"/>
          <w:color w:val="000000"/>
        </w:rPr>
        <w:t>. </w:t>
      </w:r>
    </w:p>
    <w:p w14:paraId="60DEF5AE"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La porte des chambres donne sur un couloir avec de nombreuses cellules. Ces cellules sont toutes identiques. Ce sont des pièces aux murs capitonnés comprenant un unique lit avec des sangles d’attaches en cuir. Parfois, on y trouve des camisoles de force déchirées. </w:t>
      </w:r>
      <w:r>
        <w:rPr>
          <w:rFonts w:ascii="Cambria" w:hAnsi="Cambria"/>
          <w:color w:val="000000"/>
        </w:rPr>
        <w:t xml:space="preserve">Si un participant se retrouve d’une manière ou </w:t>
      </w:r>
      <w:proofErr w:type="gramStart"/>
      <w:r>
        <w:rPr>
          <w:rFonts w:ascii="Cambria" w:hAnsi="Cambria"/>
          <w:color w:val="000000"/>
        </w:rPr>
        <w:t xml:space="preserve">d’une </w:t>
      </w:r>
      <w:r>
        <w:rPr>
          <w:rFonts w:ascii="Cambria" w:hAnsi="Cambria"/>
          <w:color w:val="000000"/>
        </w:rPr>
        <w:lastRenderedPageBreak/>
        <w:t>autre attaché</w:t>
      </w:r>
      <w:proofErr w:type="gramEnd"/>
      <w:r>
        <w:rPr>
          <w:rFonts w:ascii="Cambria" w:hAnsi="Cambria"/>
          <w:color w:val="000000"/>
        </w:rPr>
        <w:t xml:space="preserve"> à un lit, il peut s’en libérer avec, au choix, </w:t>
      </w:r>
      <w:r>
        <w:rPr>
          <w:rFonts w:ascii="Cambria" w:hAnsi="Cambria"/>
          <w:b/>
          <w:bCs/>
          <w:color w:val="000000"/>
        </w:rPr>
        <w:t>un test de DEX ou de FOR difficulté 12</w:t>
      </w:r>
      <w:r>
        <w:rPr>
          <w:rFonts w:ascii="Cambria" w:hAnsi="Cambria"/>
          <w:color w:val="000000"/>
        </w:rPr>
        <w:t>. </w:t>
      </w:r>
    </w:p>
    <w:p w14:paraId="6483FC5C" w14:textId="77777777" w:rsidR="00DE48F6" w:rsidRDefault="00DE48F6" w:rsidP="00DE48F6">
      <w:pPr>
        <w:pStyle w:val="NormalWeb"/>
        <w:spacing w:before="200" w:beforeAutospacing="0" w:after="200" w:afterAutospacing="0"/>
        <w:jc w:val="both"/>
      </w:pPr>
      <w:r>
        <w:rPr>
          <w:rFonts w:ascii="Cambria" w:hAnsi="Cambria"/>
          <w:color w:val="000000"/>
        </w:rPr>
        <w:t>De nombreux fauteuils roulants sont entassés dans le couloir des chambres ; ils peuvent encore fonctionner. Un participant qui utilise un fauteuil roulant peut charger. Le fauteuil roulant ne peut être utilisé que sur des terrains plats. </w:t>
      </w:r>
    </w:p>
    <w:p w14:paraId="367541B2" w14:textId="77777777" w:rsidR="00DE48F6" w:rsidRDefault="00DE48F6" w:rsidP="00DE48F6">
      <w:pPr>
        <w:pStyle w:val="NormalWeb"/>
        <w:spacing w:before="200" w:beforeAutospacing="0" w:after="200" w:afterAutospacing="0"/>
        <w:jc w:val="both"/>
      </w:pPr>
      <w:r>
        <w:rPr>
          <w:rFonts w:ascii="Cambria" w:hAnsi="Cambria"/>
          <w:i/>
          <w:iCs/>
          <w:color w:val="000000"/>
        </w:rPr>
        <w:t xml:space="preserve">Charger (L) : </w:t>
      </w:r>
      <w:r>
        <w:rPr>
          <w:rFonts w:ascii="Cambria" w:hAnsi="Cambria"/>
          <w:color w:val="000000"/>
        </w:rPr>
        <w:t>À fauteuil roulant, un participant peut effectuer un déplacement de 40 m en ligne droite, et une attaque placée au moment de son choix. Il doit parcourir au moins 10 m avant d’attaquer. L’attaque ne peut être réalisée qu’avec une arme au corps à corps à une main. Le joueur lance son test d’attaque et si l’attaque touche, il ajoute +1d6 aux DM. Un participant situé sur la trajectoire de la charge doit réussir un test de FOR difficulté 15 ou être contraint de céder le passage en subissant 1d6 DM. Si elle réussit ce test, la charge est bloquée. </w:t>
      </w:r>
    </w:p>
    <w:p w14:paraId="4B660F32" w14:textId="77777777" w:rsidR="00DE48F6" w:rsidRPr="0079517D" w:rsidRDefault="00DE48F6" w:rsidP="00DE48F6">
      <w:pPr>
        <w:pStyle w:val="NormalWeb"/>
        <w:spacing w:before="200" w:beforeAutospacing="0" w:after="200" w:afterAutospacing="0"/>
        <w:jc w:val="both"/>
        <w:rPr>
          <w:color w:val="E66914"/>
        </w:rPr>
      </w:pPr>
      <w:bookmarkStart w:id="23" w:name="_Hlk85537092"/>
      <w:bookmarkEnd w:id="22"/>
      <w:r w:rsidRPr="0079517D">
        <w:rPr>
          <w:rFonts w:ascii="Cambria" w:hAnsi="Cambria"/>
          <w:b/>
          <w:bCs/>
          <w:color w:val="E66914"/>
        </w:rPr>
        <w:t>Le danger de l’asile. </w:t>
      </w:r>
    </w:p>
    <w:p w14:paraId="2561E096" w14:textId="77777777" w:rsidR="00DE48F6" w:rsidRDefault="00DE48F6" w:rsidP="00DE48F6">
      <w:pPr>
        <w:pStyle w:val="NormalWeb"/>
        <w:spacing w:before="200" w:beforeAutospacing="0" w:after="200" w:afterAutospacing="0"/>
        <w:jc w:val="both"/>
      </w:pPr>
      <w:r>
        <w:rPr>
          <w:rFonts w:ascii="Cambria" w:hAnsi="Cambria"/>
          <w:color w:val="000000"/>
        </w:rPr>
        <w:t>Les humains du réfectoire se trouvent sur le passage pour accéder aux équipements. S’ils sont touchés par quelque chose, ils essaient d’attaquer cette chose à coup de griffes et de dents, tout en restant immobile. Ces créatures ne bougent pas et ne frappent que ceux qui les touchent. Si un participant veut les tuer, il se fait automatiquement attaquer en retour de chacune de ces attaques. </w:t>
      </w:r>
    </w:p>
    <w:p w14:paraId="36F191CA" w14:textId="77777777" w:rsidR="00DE48F6" w:rsidRDefault="00DE48F6" w:rsidP="00DE48F6">
      <w:pPr>
        <w:pStyle w:val="NormalWeb"/>
        <w:spacing w:before="200" w:beforeAutospacing="0" w:after="200" w:afterAutospacing="0"/>
        <w:jc w:val="both"/>
      </w:pPr>
      <w:bookmarkStart w:id="24" w:name="_Hlk85537147"/>
      <w:bookmarkEnd w:id="23"/>
      <w:r>
        <w:rPr>
          <w:rFonts w:ascii="Cambria" w:hAnsi="Cambria"/>
          <w:color w:val="000000"/>
        </w:rPr>
        <w:t xml:space="preserve">Un participant qui souhaite récupérer les équipements doit zigzaguer entre les créatures sans les toucher. Il doit réussir, au choix, </w:t>
      </w:r>
      <w:r>
        <w:rPr>
          <w:rFonts w:ascii="Cambria" w:hAnsi="Cambria"/>
          <w:b/>
          <w:bCs/>
          <w:color w:val="000000"/>
        </w:rPr>
        <w:t>un test de DEX ou de SAG</w:t>
      </w:r>
      <w:r>
        <w:rPr>
          <w:rFonts w:ascii="Cambria" w:hAnsi="Cambria"/>
          <w:color w:val="000000"/>
        </w:rPr>
        <w:t xml:space="preserve"> (pour trouver le meilleur chemin) </w:t>
      </w:r>
      <w:r>
        <w:rPr>
          <w:rFonts w:ascii="Cambria" w:hAnsi="Cambria"/>
          <w:b/>
          <w:bCs/>
          <w:color w:val="000000"/>
        </w:rPr>
        <w:t>difficulté 10</w:t>
      </w:r>
      <w:r>
        <w:rPr>
          <w:rFonts w:ascii="Cambria" w:hAnsi="Cambria"/>
          <w:color w:val="000000"/>
        </w:rPr>
        <w:t>. S’il échoue, il est frappé par une créature et perd 1d6 DM. Dans tous les cas, il accède à la table et peut récupérer les équipements. Il peut faire le chemin du retour sans refaire de test. </w:t>
      </w:r>
    </w:p>
    <w:p w14:paraId="6C72CE2B" w14:textId="77777777" w:rsidR="00DE48F6" w:rsidRDefault="00DE48F6" w:rsidP="00DE48F6">
      <w:pPr>
        <w:pStyle w:val="NormalWeb"/>
        <w:spacing w:before="200" w:beforeAutospacing="0" w:after="200" w:afterAutospacing="0"/>
        <w:jc w:val="both"/>
      </w:pPr>
      <w:r>
        <w:rPr>
          <w:rFonts w:ascii="Cambria" w:hAnsi="Cambria"/>
          <w:b/>
          <w:bCs/>
          <w:color w:val="000000"/>
        </w:rPr>
        <w:t>Les humains du réfectoire (NC 0) </w:t>
      </w:r>
    </w:p>
    <w:p w14:paraId="0B5C3505" w14:textId="77777777" w:rsidR="00DE48F6" w:rsidRPr="0079517D" w:rsidRDefault="00DE48F6" w:rsidP="00DE48F6">
      <w:pPr>
        <w:pStyle w:val="NormalWeb"/>
        <w:spacing w:before="200" w:beforeAutospacing="0" w:after="200" w:afterAutospacing="0"/>
        <w:jc w:val="both"/>
        <w:rPr>
          <w:lang w:val="en-US"/>
        </w:rPr>
      </w:pPr>
      <w:r w:rsidRPr="0079517D">
        <w:rPr>
          <w:rFonts w:ascii="Cambria" w:hAnsi="Cambria"/>
          <w:b/>
          <w:bCs/>
          <w:color w:val="000000"/>
          <w:lang w:val="en-US"/>
        </w:rPr>
        <w:t xml:space="preserve">FOR </w:t>
      </w:r>
      <w:r w:rsidRPr="0079517D">
        <w:rPr>
          <w:rFonts w:ascii="Cambria" w:hAnsi="Cambria"/>
          <w:color w:val="000000"/>
          <w:lang w:val="en-US"/>
        </w:rPr>
        <w:t xml:space="preserve">0 </w:t>
      </w:r>
      <w:r w:rsidRPr="0079517D">
        <w:rPr>
          <w:rFonts w:ascii="Cambria" w:hAnsi="Cambria"/>
          <w:b/>
          <w:bCs/>
          <w:color w:val="000000"/>
          <w:lang w:val="en-US"/>
        </w:rPr>
        <w:t xml:space="preserve">DEX </w:t>
      </w:r>
      <w:r w:rsidRPr="0079517D">
        <w:rPr>
          <w:rFonts w:ascii="Cambria" w:hAnsi="Cambria"/>
          <w:color w:val="000000"/>
          <w:lang w:val="en-US"/>
        </w:rPr>
        <w:t xml:space="preserve">0 </w:t>
      </w:r>
      <w:r w:rsidRPr="0079517D">
        <w:rPr>
          <w:rFonts w:ascii="Cambria" w:hAnsi="Cambria"/>
          <w:b/>
          <w:bCs/>
          <w:color w:val="000000"/>
          <w:lang w:val="en-US"/>
        </w:rPr>
        <w:t xml:space="preserve">CON </w:t>
      </w:r>
      <w:r w:rsidRPr="0079517D">
        <w:rPr>
          <w:rFonts w:ascii="Cambria" w:hAnsi="Cambria"/>
          <w:color w:val="000000"/>
          <w:lang w:val="en-US"/>
        </w:rPr>
        <w:t xml:space="preserve">0 </w:t>
      </w:r>
      <w:r w:rsidRPr="0079517D">
        <w:rPr>
          <w:rFonts w:ascii="Cambria" w:hAnsi="Cambria"/>
          <w:b/>
          <w:bCs/>
          <w:color w:val="000000"/>
          <w:lang w:val="en-US"/>
        </w:rPr>
        <w:t xml:space="preserve">INT </w:t>
      </w:r>
      <w:r w:rsidRPr="0079517D">
        <w:rPr>
          <w:rFonts w:ascii="Cambria" w:hAnsi="Cambria"/>
          <w:color w:val="000000"/>
          <w:lang w:val="en-US"/>
        </w:rPr>
        <w:t xml:space="preserve">-4 </w:t>
      </w:r>
      <w:r w:rsidRPr="0079517D">
        <w:rPr>
          <w:rFonts w:ascii="Cambria" w:hAnsi="Cambria"/>
          <w:b/>
          <w:bCs/>
          <w:color w:val="000000"/>
          <w:lang w:val="en-US"/>
        </w:rPr>
        <w:t xml:space="preserve">SAG </w:t>
      </w:r>
      <w:r w:rsidRPr="0079517D">
        <w:rPr>
          <w:rFonts w:ascii="Cambria" w:hAnsi="Cambria"/>
          <w:color w:val="000000"/>
          <w:lang w:val="en-US"/>
        </w:rPr>
        <w:t xml:space="preserve">-4 </w:t>
      </w:r>
      <w:r w:rsidRPr="0079517D">
        <w:rPr>
          <w:rFonts w:ascii="Cambria" w:hAnsi="Cambria"/>
          <w:b/>
          <w:bCs/>
          <w:color w:val="000000"/>
          <w:lang w:val="en-US"/>
        </w:rPr>
        <w:t xml:space="preserve">CHA </w:t>
      </w:r>
      <w:r w:rsidRPr="0079517D">
        <w:rPr>
          <w:rFonts w:ascii="Cambria" w:hAnsi="Cambria"/>
          <w:color w:val="000000"/>
          <w:lang w:val="en-US"/>
        </w:rPr>
        <w:t>-4</w:t>
      </w:r>
    </w:p>
    <w:p w14:paraId="6B6ABBC8"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10 </w:t>
      </w:r>
      <w:r>
        <w:rPr>
          <w:rFonts w:ascii="Cambria" w:hAnsi="Cambria"/>
          <w:b/>
          <w:bCs/>
          <w:color w:val="000000"/>
        </w:rPr>
        <w:t xml:space="preserve">PV </w:t>
      </w:r>
      <w:r>
        <w:rPr>
          <w:rFonts w:ascii="Cambria" w:hAnsi="Cambria"/>
          <w:color w:val="000000"/>
        </w:rPr>
        <w:t xml:space="preserve">6 </w:t>
      </w:r>
      <w:r>
        <w:rPr>
          <w:rFonts w:ascii="Cambria" w:hAnsi="Cambria"/>
          <w:b/>
          <w:bCs/>
          <w:color w:val="000000"/>
        </w:rPr>
        <w:t xml:space="preserve">Init </w:t>
      </w:r>
      <w:r>
        <w:rPr>
          <w:rFonts w:ascii="Cambria" w:hAnsi="Cambria"/>
          <w:color w:val="000000"/>
        </w:rPr>
        <w:t>0 </w:t>
      </w:r>
    </w:p>
    <w:p w14:paraId="78B2E5FB" w14:textId="71485544" w:rsidR="00DE48F6" w:rsidRPr="003E0A1A" w:rsidRDefault="00DE48F6" w:rsidP="00DE48F6">
      <w:pPr>
        <w:pStyle w:val="NormalWeb"/>
        <w:spacing w:before="200" w:beforeAutospacing="0" w:after="200" w:afterAutospacing="0"/>
        <w:jc w:val="both"/>
        <w:rPr>
          <w:rFonts w:ascii="Cambria" w:hAnsi="Cambria"/>
          <w:b/>
          <w:bCs/>
          <w:color w:val="000000"/>
        </w:rPr>
      </w:pPr>
      <w:r>
        <w:rPr>
          <w:rFonts w:ascii="Cambria" w:hAnsi="Cambria"/>
          <w:b/>
          <w:bCs/>
          <w:color w:val="000000"/>
        </w:rPr>
        <w:t xml:space="preserve">Attaque </w:t>
      </w:r>
      <w:r>
        <w:rPr>
          <w:rFonts w:ascii="Cambria" w:hAnsi="Cambria"/>
          <w:color w:val="000000"/>
        </w:rPr>
        <w:t xml:space="preserve">+2 </w:t>
      </w:r>
      <w:r>
        <w:rPr>
          <w:rFonts w:ascii="Cambria" w:hAnsi="Cambria"/>
          <w:b/>
          <w:bCs/>
          <w:color w:val="000000"/>
        </w:rPr>
        <w:t xml:space="preserve">DM </w:t>
      </w:r>
      <w:r>
        <w:rPr>
          <w:rFonts w:ascii="Cambria" w:hAnsi="Cambria"/>
          <w:color w:val="000000"/>
        </w:rPr>
        <w:t>1d6</w:t>
      </w:r>
    </w:p>
    <w:p w14:paraId="022DD7FB" w14:textId="7EFC05C3" w:rsidR="00DE48F6" w:rsidRDefault="00DE48F6" w:rsidP="00DE48F6"/>
    <w:p w14:paraId="257617FB" w14:textId="3E82C1B0" w:rsidR="003E0A1A" w:rsidRDefault="003E0A1A" w:rsidP="00DE48F6"/>
    <w:p w14:paraId="394D5E0C" w14:textId="77777777" w:rsidR="003E0A1A" w:rsidRDefault="003E0A1A" w:rsidP="00DE48F6"/>
    <w:p w14:paraId="33C36D29"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16. L’école </w:t>
      </w:r>
    </w:p>
    <w:p w14:paraId="6B3F817B"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Un mur de pierre quadrille toute la zone. Il n’est pas très haut et peut être facilement enjambé. Derrière, il y a un bâtiment tout en longueur avec des dessins d’enfants accrochés aux vitres ; c’est une école. Entre le bâtiment et le mur se tient la cour de l’école. Il y a quelques jeux, dont une marelle, qui ont été dessinés sur le sol à l’aide d’une craie blanche. </w:t>
      </w:r>
    </w:p>
    <w:p w14:paraId="7E573661"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L’école n’est pas très grande et il y a une seule salle de cours. La porte est ouverte et la sonnerie retentit à l’arrivée des participants. </w:t>
      </w:r>
    </w:p>
    <w:p w14:paraId="72CE1A40" w14:textId="77777777" w:rsidR="00DE48F6" w:rsidRDefault="00DE48F6" w:rsidP="00DE48F6">
      <w:pPr>
        <w:pStyle w:val="NormalWeb"/>
        <w:spacing w:before="200" w:beforeAutospacing="0" w:after="200" w:afterAutospacing="0"/>
        <w:jc w:val="both"/>
      </w:pPr>
      <w:r>
        <w:rPr>
          <w:rFonts w:ascii="Cambria" w:hAnsi="Cambria"/>
          <w:color w:val="000000"/>
        </w:rPr>
        <w:t xml:space="preserve">La salle est composée de 3 rangs, chaque rang contient 5 tables individuelles (15 places). Derrière chaque table, il y une chaise inconfortable. Au fond de la salle, il y a un tableau vert. Le maître est en train d’écrire les consignes de la dictée sur le tableau. Il écrit lentement et fait grincer la craie. </w:t>
      </w:r>
      <w:r>
        <w:rPr>
          <w:rFonts w:ascii="Cambria" w:hAnsi="Cambria"/>
          <w:b/>
          <w:bCs/>
          <w:color w:val="000000"/>
        </w:rPr>
        <w:t>Le maître a les deux équipements en sa possession. </w:t>
      </w:r>
    </w:p>
    <w:p w14:paraId="67D2028F" w14:textId="77777777" w:rsidR="00DE48F6" w:rsidRPr="0079517D" w:rsidRDefault="00DE48F6" w:rsidP="00DE48F6">
      <w:pPr>
        <w:pStyle w:val="NormalWeb"/>
        <w:spacing w:before="200" w:beforeAutospacing="0" w:after="200" w:afterAutospacing="0"/>
        <w:jc w:val="both"/>
        <w:rPr>
          <w:color w:val="E66914"/>
        </w:rPr>
      </w:pPr>
      <w:bookmarkStart w:id="25" w:name="_Hlk85537166"/>
      <w:bookmarkEnd w:id="24"/>
      <w:r w:rsidRPr="0079517D">
        <w:rPr>
          <w:rFonts w:ascii="Cambria" w:hAnsi="Cambria"/>
          <w:b/>
          <w:bCs/>
          <w:color w:val="E66914"/>
        </w:rPr>
        <w:t>Le danger de l’école. </w:t>
      </w:r>
    </w:p>
    <w:p w14:paraId="7EB904C8" w14:textId="24F9AF9E" w:rsidR="00DE48F6" w:rsidRDefault="00DE48F6" w:rsidP="00DE48F6">
      <w:pPr>
        <w:pStyle w:val="NormalWeb"/>
        <w:spacing w:before="200" w:beforeAutospacing="0" w:after="200" w:afterAutospacing="0"/>
        <w:jc w:val="both"/>
      </w:pPr>
      <w:r>
        <w:rPr>
          <w:rFonts w:ascii="Cambria" w:hAnsi="Cambria"/>
          <w:color w:val="000000"/>
        </w:rPr>
        <w:t>Dans la salle de cours, il y a le maître (ou la maîtresse, au choix). Celui-ci est habillé d’un pantalon en toile serré par une ceinture en cuir ainsi que d’une chemise à carreaux rentrée dans son pantalon. Le visage du maître est recouvert de cicatrices. Il a un trou dans sa joue à travers lequel on peut voir ses dents. L’un de ses yeux se décha</w:t>
      </w:r>
      <w:r w:rsidR="00D241EE">
        <w:rPr>
          <w:rFonts w:ascii="Cambria" w:hAnsi="Cambria"/>
          <w:color w:val="000000"/>
        </w:rPr>
        <w:t>u</w:t>
      </w:r>
      <w:r>
        <w:rPr>
          <w:rFonts w:ascii="Cambria" w:hAnsi="Cambria"/>
          <w:color w:val="000000"/>
        </w:rPr>
        <w:t>sse régulièrement et il le remet en faisant claquer sa langue. Et parfois, de gros cafards sortent de ses oreilles et il les attrape pour les manger. </w:t>
      </w:r>
    </w:p>
    <w:p w14:paraId="1AF96EE2"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Lorsque les participants arrivent dans la salle, le maître leur dit de s’asseoir car la dictée va commencer. </w:t>
      </w:r>
      <w:r>
        <w:rPr>
          <w:rFonts w:ascii="Cambria" w:hAnsi="Cambria"/>
          <w:color w:val="000000"/>
        </w:rPr>
        <w:t xml:space="preserve">Lorsque chacun est assis, il leur distribue une feuille et un crayon et commence la dictée. Si quelqu’un ne veut pas s’asseoir, il lui crie dessus ; s’il n’obéit toujours pas, il l’attaque avec sa ceinture. Après la dictée, le maître corrige les copies et chaque participant doit </w:t>
      </w:r>
      <w:r>
        <w:rPr>
          <w:rFonts w:ascii="Cambria" w:hAnsi="Cambria"/>
          <w:b/>
          <w:bCs/>
          <w:color w:val="000000"/>
        </w:rPr>
        <w:t>faire un test d’INT</w:t>
      </w:r>
      <w:r>
        <w:rPr>
          <w:rFonts w:ascii="Cambria" w:hAnsi="Cambria"/>
          <w:color w:val="000000"/>
        </w:rPr>
        <w:t>. Le résultat correspond à la note sur 20. Par exemple, si un participant fait un résultat de 18, le maître lui rend sa copie avec une note de 18/20. </w:t>
      </w:r>
    </w:p>
    <w:p w14:paraId="6E1FA240" w14:textId="77777777" w:rsidR="00DE48F6" w:rsidRDefault="00DE48F6" w:rsidP="00DE48F6">
      <w:pPr>
        <w:pStyle w:val="NormalWeb"/>
        <w:spacing w:before="200" w:beforeAutospacing="0" w:after="200" w:afterAutospacing="0"/>
        <w:jc w:val="both"/>
      </w:pPr>
      <w:r>
        <w:rPr>
          <w:rFonts w:ascii="Cambria" w:hAnsi="Cambria"/>
          <w:color w:val="000000"/>
        </w:rPr>
        <w:t xml:space="preserve">Celui qui a la meilleure note gagne l’équipement de son choix (un seul). Celui qui a la seconde meilleure note gagne l’équipement qui n’a pas été choisi par le premier. S’il n’y a qu’un </w:t>
      </w:r>
      <w:r>
        <w:rPr>
          <w:rFonts w:ascii="Cambria" w:hAnsi="Cambria"/>
          <w:color w:val="000000"/>
        </w:rPr>
        <w:lastRenderedPageBreak/>
        <w:t>participant, il gagne les deux équipements, sauf s’il fait un 1 naturel. </w:t>
      </w:r>
    </w:p>
    <w:p w14:paraId="4EA05C66" w14:textId="77777777" w:rsidR="00DE48F6" w:rsidRDefault="00DE48F6" w:rsidP="00DE48F6">
      <w:pPr>
        <w:pStyle w:val="NormalWeb"/>
        <w:spacing w:before="200" w:beforeAutospacing="0" w:after="200" w:afterAutospacing="0"/>
        <w:jc w:val="both"/>
      </w:pPr>
      <w:r>
        <w:rPr>
          <w:rFonts w:ascii="Cambria" w:hAnsi="Cambria"/>
          <w:color w:val="000000"/>
        </w:rPr>
        <w:t xml:space="preserve">Si quelqu’un fait un 1 naturel, le maître lui distribue sa copie en dernier. Au moment où il lui tend sa copie, il en profite pour l’attaquer après avoir crié : </w:t>
      </w:r>
      <w:r>
        <w:rPr>
          <w:rFonts w:ascii="Cambria" w:hAnsi="Cambria"/>
          <w:i/>
          <w:iCs/>
          <w:color w:val="000000"/>
        </w:rPr>
        <w:t>“Je n’ai jamais vu un élève aussi mauvais, tu mérites une punition exemplaire !”</w:t>
      </w:r>
      <w:r>
        <w:rPr>
          <w:rFonts w:ascii="Cambria" w:hAnsi="Cambria"/>
          <w:color w:val="000000"/>
        </w:rPr>
        <w:t>. </w:t>
      </w:r>
    </w:p>
    <w:p w14:paraId="7905854D" w14:textId="77777777" w:rsidR="00DE48F6" w:rsidRDefault="00DE48F6" w:rsidP="00DE48F6">
      <w:pPr>
        <w:pStyle w:val="NormalWeb"/>
        <w:spacing w:before="200" w:beforeAutospacing="0" w:after="200" w:afterAutospacing="0"/>
        <w:jc w:val="both"/>
      </w:pPr>
      <w:r>
        <w:rPr>
          <w:rFonts w:ascii="Cambria" w:hAnsi="Cambria"/>
          <w:b/>
          <w:bCs/>
          <w:color w:val="000000"/>
        </w:rPr>
        <w:t>Le maître de l’école (NC 1) </w:t>
      </w:r>
    </w:p>
    <w:p w14:paraId="63D7C96A" w14:textId="77777777" w:rsidR="00DE48F6" w:rsidRPr="0079517D" w:rsidRDefault="00DE48F6" w:rsidP="00DE48F6">
      <w:pPr>
        <w:pStyle w:val="NormalWeb"/>
        <w:spacing w:before="200" w:beforeAutospacing="0" w:after="200" w:afterAutospacing="0"/>
        <w:jc w:val="both"/>
        <w:rPr>
          <w:lang w:val="en-US"/>
        </w:rPr>
      </w:pPr>
      <w:r w:rsidRPr="0079517D">
        <w:rPr>
          <w:rFonts w:ascii="Cambria" w:hAnsi="Cambria"/>
          <w:b/>
          <w:bCs/>
          <w:color w:val="000000"/>
          <w:lang w:val="en-US"/>
        </w:rPr>
        <w:t xml:space="preserve">FOR </w:t>
      </w:r>
      <w:r w:rsidRPr="0079517D">
        <w:rPr>
          <w:rFonts w:ascii="Cambria" w:hAnsi="Cambria"/>
          <w:color w:val="000000"/>
          <w:lang w:val="en-US"/>
        </w:rPr>
        <w:t xml:space="preserve">+3* </w:t>
      </w:r>
      <w:r w:rsidRPr="0079517D">
        <w:rPr>
          <w:rFonts w:ascii="Cambria" w:hAnsi="Cambria"/>
          <w:b/>
          <w:bCs/>
          <w:color w:val="000000"/>
          <w:lang w:val="en-US"/>
        </w:rPr>
        <w:t xml:space="preserve">DEX </w:t>
      </w:r>
      <w:r w:rsidRPr="0079517D">
        <w:rPr>
          <w:rFonts w:ascii="Cambria" w:hAnsi="Cambria"/>
          <w:color w:val="000000"/>
          <w:lang w:val="en-US"/>
        </w:rPr>
        <w:t xml:space="preserve">+0 </w:t>
      </w:r>
      <w:r w:rsidRPr="0079517D">
        <w:rPr>
          <w:rFonts w:ascii="Cambria" w:hAnsi="Cambria"/>
          <w:b/>
          <w:bCs/>
          <w:color w:val="000000"/>
          <w:lang w:val="en-US"/>
        </w:rPr>
        <w:t xml:space="preserve">CON </w:t>
      </w:r>
      <w:r w:rsidRPr="0079517D">
        <w:rPr>
          <w:rFonts w:ascii="Cambria" w:hAnsi="Cambria"/>
          <w:color w:val="000000"/>
          <w:lang w:val="en-US"/>
        </w:rPr>
        <w:t xml:space="preserve">+3 </w:t>
      </w:r>
      <w:r w:rsidRPr="0079517D">
        <w:rPr>
          <w:rFonts w:ascii="Cambria" w:hAnsi="Cambria"/>
          <w:b/>
          <w:bCs/>
          <w:color w:val="000000"/>
          <w:lang w:val="en-US"/>
        </w:rPr>
        <w:t xml:space="preserve">INT </w:t>
      </w:r>
      <w:r w:rsidRPr="0079517D">
        <w:rPr>
          <w:rFonts w:ascii="Cambria" w:hAnsi="Cambria"/>
          <w:color w:val="000000"/>
          <w:lang w:val="en-US"/>
        </w:rPr>
        <w:t xml:space="preserve">+2 </w:t>
      </w:r>
      <w:r w:rsidRPr="0079517D">
        <w:rPr>
          <w:rFonts w:ascii="Cambria" w:hAnsi="Cambria"/>
          <w:b/>
          <w:bCs/>
          <w:color w:val="000000"/>
          <w:lang w:val="en-US"/>
        </w:rPr>
        <w:t xml:space="preserve">SAG </w:t>
      </w:r>
      <w:r w:rsidRPr="0079517D">
        <w:rPr>
          <w:rFonts w:ascii="Cambria" w:hAnsi="Cambria"/>
          <w:color w:val="000000"/>
          <w:lang w:val="en-US"/>
        </w:rPr>
        <w:t xml:space="preserve">+0 </w:t>
      </w:r>
      <w:r w:rsidRPr="0079517D">
        <w:rPr>
          <w:rFonts w:ascii="Cambria" w:hAnsi="Cambria"/>
          <w:b/>
          <w:bCs/>
          <w:color w:val="000000"/>
          <w:lang w:val="en-US"/>
        </w:rPr>
        <w:t xml:space="preserve">CHA </w:t>
      </w:r>
      <w:r w:rsidRPr="0079517D">
        <w:rPr>
          <w:rFonts w:ascii="Cambria" w:hAnsi="Cambria"/>
          <w:color w:val="000000"/>
          <w:lang w:val="en-US"/>
        </w:rPr>
        <w:t>+0</w:t>
      </w:r>
    </w:p>
    <w:p w14:paraId="6856DDD1"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15 </w:t>
      </w:r>
      <w:r>
        <w:rPr>
          <w:rFonts w:ascii="Cambria" w:hAnsi="Cambria"/>
          <w:b/>
          <w:bCs/>
          <w:color w:val="000000"/>
        </w:rPr>
        <w:t xml:space="preserve">PV </w:t>
      </w:r>
      <w:r>
        <w:rPr>
          <w:rFonts w:ascii="Cambria" w:hAnsi="Cambria"/>
          <w:color w:val="000000"/>
        </w:rPr>
        <w:t xml:space="preserve">15 </w:t>
      </w:r>
      <w:r>
        <w:rPr>
          <w:rFonts w:ascii="Cambria" w:hAnsi="Cambria"/>
          <w:b/>
          <w:bCs/>
          <w:color w:val="000000"/>
        </w:rPr>
        <w:t xml:space="preserve">Init </w:t>
      </w:r>
      <w:r>
        <w:rPr>
          <w:rFonts w:ascii="Cambria" w:hAnsi="Cambria"/>
          <w:color w:val="000000"/>
        </w:rPr>
        <w:t>10</w:t>
      </w:r>
    </w:p>
    <w:p w14:paraId="678893DC" w14:textId="77777777" w:rsidR="00DE48F6" w:rsidRDefault="00DE48F6" w:rsidP="00DE48F6">
      <w:pPr>
        <w:pStyle w:val="NormalWeb"/>
        <w:spacing w:before="200" w:beforeAutospacing="0" w:after="200" w:afterAutospacing="0"/>
        <w:jc w:val="both"/>
      </w:pPr>
      <w:r>
        <w:rPr>
          <w:rFonts w:ascii="Cambria" w:hAnsi="Cambria"/>
          <w:b/>
          <w:bCs/>
          <w:color w:val="000000"/>
        </w:rPr>
        <w:t xml:space="preserve">Ceinture, poing ou règle </w:t>
      </w:r>
      <w:r>
        <w:rPr>
          <w:rFonts w:ascii="Cambria" w:hAnsi="Cambria"/>
          <w:color w:val="000000"/>
        </w:rPr>
        <w:t xml:space="preserve">+4 </w:t>
      </w:r>
      <w:r>
        <w:rPr>
          <w:rFonts w:ascii="Cambria" w:hAnsi="Cambria"/>
          <w:b/>
          <w:bCs/>
          <w:color w:val="000000"/>
        </w:rPr>
        <w:t xml:space="preserve">DM </w:t>
      </w:r>
      <w:r>
        <w:rPr>
          <w:rFonts w:ascii="Cambria" w:hAnsi="Cambria"/>
          <w:color w:val="000000"/>
        </w:rPr>
        <w:t>1d6+3</w:t>
      </w:r>
    </w:p>
    <w:p w14:paraId="7D9D3F34" w14:textId="77777777" w:rsidR="00DE48F6" w:rsidRDefault="00DE48F6" w:rsidP="00DE48F6">
      <w:pPr>
        <w:pStyle w:val="NormalWeb"/>
        <w:spacing w:before="200" w:beforeAutospacing="0" w:after="200" w:afterAutospacing="0"/>
        <w:jc w:val="both"/>
      </w:pPr>
      <w:r>
        <w:rPr>
          <w:rFonts w:ascii="Cambria" w:hAnsi="Cambria"/>
          <w:i/>
          <w:iCs/>
          <w:color w:val="000000"/>
        </w:rPr>
        <w:t>Charge (L) :</w:t>
      </w:r>
      <w:r>
        <w:rPr>
          <w:rFonts w:ascii="Cambria" w:hAnsi="Cambria"/>
          <w:color w:val="000000"/>
        </w:rPr>
        <w:t xml:space="preserve"> Le maître parcourt une distance maximum de 30 mètres et réalise une attaque, lancez deux d20 et gardez le meilleur résultat. Si l’attaque est réussie, en plus des DM normaux, la victime doit faire un test opposé de FOR ou être Renversée. Dans ce cas, le maître piétine sa victime et les DM sont doublés.</w:t>
      </w:r>
    </w:p>
    <w:bookmarkEnd w:id="25"/>
    <w:p w14:paraId="148E9765" w14:textId="77777777" w:rsidR="00DE48F6" w:rsidRDefault="00DE48F6" w:rsidP="00DE48F6"/>
    <w:p w14:paraId="3D52A794" w14:textId="77777777" w:rsidR="00DE48F6" w:rsidRPr="0079517D" w:rsidRDefault="00DE48F6" w:rsidP="00DE48F6">
      <w:pPr>
        <w:pStyle w:val="Titre2"/>
        <w:spacing w:before="200" w:beforeAutospacing="0" w:after="200" w:afterAutospacing="0"/>
        <w:jc w:val="both"/>
        <w:rPr>
          <w:color w:val="E66914"/>
        </w:rPr>
      </w:pPr>
      <w:bookmarkStart w:id="26" w:name="_Hlk85537295"/>
      <w:r w:rsidRPr="0079517D">
        <w:rPr>
          <w:rFonts w:ascii="Cambria" w:hAnsi="Cambria"/>
          <w:color w:val="E66914"/>
          <w:sz w:val="28"/>
          <w:szCs w:val="28"/>
        </w:rPr>
        <w:t xml:space="preserve">17. La forêt des croix </w:t>
      </w:r>
    </w:p>
    <w:p w14:paraId="26F3A0D9" w14:textId="03B5EF3B" w:rsidR="00DE48F6" w:rsidRDefault="00DE48F6" w:rsidP="00DE48F6">
      <w:pPr>
        <w:pStyle w:val="NormalWeb"/>
        <w:spacing w:before="200" w:beforeAutospacing="0" w:after="200" w:afterAutospacing="0"/>
        <w:jc w:val="both"/>
      </w:pPr>
      <w:r w:rsidRPr="0079517D">
        <w:rPr>
          <w:rFonts w:ascii="Cambria" w:hAnsi="Cambria"/>
          <w:color w:val="E66914"/>
        </w:rPr>
        <w:t xml:space="preserve">Une colline à l’aspect funeste sur laquelle des centaines de croix sont fermement plantées dans le sol. Elles forment une sorte de forêt artificielle à la mémoire des morts. Un bruit régulier s’échappe de l’intérieur de cette forêt de croix. Un bruit sourd et court ; il ne dure qu’un instant et se répète toutes les trois secondes. </w:t>
      </w:r>
      <w:r>
        <w:rPr>
          <w:rFonts w:ascii="Cambria" w:hAnsi="Cambria"/>
          <w:b/>
          <w:bCs/>
          <w:color w:val="000000"/>
        </w:rPr>
        <w:t xml:space="preserve">Les </w:t>
      </w:r>
      <w:r w:rsidR="004C4310">
        <w:rPr>
          <w:rFonts w:ascii="Cambria" w:hAnsi="Cambria"/>
          <w:b/>
          <w:bCs/>
          <w:color w:val="000000"/>
        </w:rPr>
        <w:t>deux équipements</w:t>
      </w:r>
      <w:r>
        <w:rPr>
          <w:rFonts w:ascii="Cambria" w:hAnsi="Cambria"/>
          <w:b/>
          <w:bCs/>
          <w:color w:val="000000"/>
        </w:rPr>
        <w:t xml:space="preserve"> sont au centre de la forêt</w:t>
      </w:r>
      <w:r>
        <w:rPr>
          <w:rFonts w:ascii="Cambria" w:hAnsi="Cambria"/>
          <w:color w:val="000000"/>
        </w:rPr>
        <w:t>, au pied de la plus grande des croix. </w:t>
      </w:r>
    </w:p>
    <w:p w14:paraId="6B6E74A1" w14:textId="77777777" w:rsidR="00DE48F6" w:rsidRDefault="00DE48F6" w:rsidP="00DE48F6">
      <w:pPr>
        <w:pStyle w:val="NormalWeb"/>
        <w:spacing w:before="200" w:beforeAutospacing="0" w:after="200" w:afterAutospacing="0"/>
        <w:jc w:val="both"/>
      </w:pPr>
      <w:r>
        <w:rPr>
          <w:rFonts w:ascii="Cambria" w:hAnsi="Cambria"/>
          <w:color w:val="000000"/>
        </w:rPr>
        <w:t>Plus les participants s’enfoncent dans la forêt de croix, plus le bruit devient fort. </w:t>
      </w:r>
    </w:p>
    <w:p w14:paraId="077D2F7D" w14:textId="77777777" w:rsidR="00DE48F6" w:rsidRDefault="00DE48F6" w:rsidP="00DE48F6">
      <w:pPr>
        <w:pStyle w:val="NormalWeb"/>
        <w:spacing w:before="200" w:beforeAutospacing="0" w:after="200" w:afterAutospacing="0"/>
        <w:jc w:val="both"/>
      </w:pPr>
      <w:r>
        <w:rPr>
          <w:rFonts w:ascii="Cambria" w:hAnsi="Cambria"/>
          <w:color w:val="000000"/>
        </w:rPr>
        <w:t>Sous chaque croix est enterré un cercueil, la pelle peut donc être utilisée dans cette zone. </w:t>
      </w:r>
    </w:p>
    <w:p w14:paraId="68939092"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de la forêt de croix. </w:t>
      </w:r>
    </w:p>
    <w:p w14:paraId="001E19CB" w14:textId="77777777" w:rsidR="00DE48F6" w:rsidRDefault="00DE48F6" w:rsidP="00DE48F6">
      <w:pPr>
        <w:pStyle w:val="NormalWeb"/>
        <w:spacing w:before="200" w:beforeAutospacing="0" w:after="200" w:afterAutospacing="0"/>
        <w:jc w:val="both"/>
      </w:pPr>
      <w:r>
        <w:rPr>
          <w:rFonts w:ascii="Cambria" w:hAnsi="Cambria"/>
          <w:color w:val="000000"/>
        </w:rPr>
        <w:t>La forêt est habitée par le gardien des croix. Un homme d’au moins deux mètres de haut, au dos voûté, habillé de vieux vêtements sales et déchirés, et qui avance lourdement en laissant traîner sur le sol une masse gigantesque. Il se dirige vers les croix qui commencent à se déraciner et les enfonce plus profondément en frappant dessus avec sa masse. </w:t>
      </w:r>
    </w:p>
    <w:p w14:paraId="1DD031AD" w14:textId="77777777" w:rsidR="00DE48F6" w:rsidRDefault="00DE48F6" w:rsidP="00DE48F6">
      <w:pPr>
        <w:pStyle w:val="NormalWeb"/>
        <w:spacing w:before="200" w:beforeAutospacing="0" w:after="200" w:afterAutospacing="0"/>
        <w:jc w:val="both"/>
      </w:pPr>
      <w:r>
        <w:rPr>
          <w:rFonts w:ascii="Cambria" w:hAnsi="Cambria"/>
          <w:color w:val="000000"/>
        </w:rPr>
        <w:t xml:space="preserve">Un </w:t>
      </w:r>
      <w:r>
        <w:rPr>
          <w:rFonts w:ascii="Cambria" w:hAnsi="Cambria"/>
          <w:b/>
          <w:bCs/>
          <w:color w:val="000000"/>
        </w:rPr>
        <w:t>test de SAG difficulté 12</w:t>
      </w:r>
      <w:r>
        <w:rPr>
          <w:rFonts w:ascii="Cambria" w:hAnsi="Cambria"/>
          <w:color w:val="000000"/>
        </w:rPr>
        <w:t xml:space="preserve"> permet de voir le gardien frapper le sommet d’une croix.</w:t>
      </w:r>
    </w:p>
    <w:p w14:paraId="570E84C7" w14:textId="77777777" w:rsidR="00DE48F6" w:rsidRDefault="00DE48F6" w:rsidP="00DE48F6">
      <w:pPr>
        <w:pStyle w:val="NormalWeb"/>
        <w:spacing w:before="200" w:beforeAutospacing="0" w:after="200" w:afterAutospacing="0"/>
        <w:jc w:val="both"/>
      </w:pPr>
      <w:r>
        <w:rPr>
          <w:rFonts w:ascii="Cambria" w:hAnsi="Cambria"/>
          <w:color w:val="000000"/>
        </w:rPr>
        <w:t>Le gardien des croix n'attaque pas les participants sauf s’ils osent déranger la tranquillité des mots en se battant les uns contre les autres. Si des participants se battent, le gardien attaque celui qui a attaqué en premier. S’ils arrêtent de se battre, le gardien arrête aussi. </w:t>
      </w:r>
    </w:p>
    <w:p w14:paraId="6308A0BB" w14:textId="77777777" w:rsidR="00DE48F6" w:rsidRDefault="00DE48F6" w:rsidP="00DE48F6">
      <w:pPr>
        <w:pStyle w:val="NormalWeb"/>
        <w:spacing w:before="200" w:beforeAutospacing="0" w:after="200" w:afterAutospacing="0"/>
        <w:jc w:val="both"/>
      </w:pPr>
      <w:bookmarkStart w:id="27" w:name="_Hlk85537305"/>
      <w:bookmarkEnd w:id="26"/>
      <w:r>
        <w:rPr>
          <w:rFonts w:ascii="Cambria" w:hAnsi="Cambria"/>
          <w:color w:val="000000"/>
        </w:rPr>
        <w:t xml:space="preserve">Le gardien considère le squelette invoqué via la trompe ou les participants portant l’armure de peau de zombie comme des morts. Si un mort est présent à l’intérieur de la forêt, le gardien se dirige vers lui, le saisit et dit d’une voix rauque : </w:t>
      </w:r>
      <w:r>
        <w:rPr>
          <w:rFonts w:ascii="Cambria" w:hAnsi="Cambria"/>
          <w:i/>
          <w:iCs/>
          <w:color w:val="000000"/>
        </w:rPr>
        <w:t>“Les morts restent sous terre”</w:t>
      </w:r>
      <w:r>
        <w:rPr>
          <w:rFonts w:ascii="Cambria" w:hAnsi="Cambria"/>
          <w:color w:val="000000"/>
        </w:rPr>
        <w:t xml:space="preserve">. </w:t>
      </w:r>
      <w:bookmarkStart w:id="28" w:name="_Hlk85537311"/>
      <w:bookmarkEnd w:id="27"/>
      <w:r>
        <w:rPr>
          <w:rFonts w:ascii="Cambria" w:hAnsi="Cambria"/>
          <w:color w:val="000000"/>
        </w:rPr>
        <w:t xml:space="preserve">Il faut réussir, au choix, </w:t>
      </w:r>
      <w:r>
        <w:rPr>
          <w:rFonts w:ascii="Cambria" w:hAnsi="Cambria"/>
          <w:b/>
          <w:bCs/>
          <w:color w:val="000000"/>
        </w:rPr>
        <w:t>un test de FOR ou de DEX difficulté 14</w:t>
      </w:r>
      <w:r>
        <w:rPr>
          <w:rFonts w:ascii="Cambria" w:hAnsi="Cambria"/>
          <w:color w:val="000000"/>
        </w:rPr>
        <w:t xml:space="preserve"> pour se libérer de l’emprise du gardien. Si c’est un échec, le gardien traîne sa prise jusqu’à une fosse fraîchement creusée et la jette dedans. Puis, il commence à l’enterrer en poussant de la terre avec ses grosses mains. S’il enterre un squelette, celui-ci meurt rapidement. S’il enterre un participant, celui-ci subit 1d6 DM d'asphyxie par tour et chaque tour, il peut se libérer de la tombe en réussissant, au choix, </w:t>
      </w:r>
      <w:r>
        <w:rPr>
          <w:rFonts w:ascii="Cambria" w:hAnsi="Cambria"/>
          <w:b/>
          <w:bCs/>
          <w:color w:val="000000"/>
        </w:rPr>
        <w:t>un test de FOR ou de DEX difficulté 12.</w:t>
      </w:r>
      <w:r>
        <w:rPr>
          <w:rFonts w:ascii="Cambria" w:hAnsi="Cambria"/>
          <w:color w:val="000000"/>
        </w:rPr>
        <w:t xml:space="preserve"> La difficulté du test pour se déterrer augmente de +2 par tour car il y a de plus en plus de terre. </w:t>
      </w:r>
    </w:p>
    <w:p w14:paraId="5D0B08FD" w14:textId="77777777" w:rsidR="00DE48F6" w:rsidRDefault="00DE48F6" w:rsidP="00DE48F6">
      <w:pPr>
        <w:pStyle w:val="NormalWeb"/>
        <w:spacing w:before="200" w:beforeAutospacing="0" w:after="200" w:afterAutospacing="0"/>
        <w:jc w:val="both"/>
      </w:pPr>
      <w:r>
        <w:rPr>
          <w:rFonts w:ascii="Cambria" w:hAnsi="Cambria"/>
          <w:b/>
          <w:bCs/>
          <w:color w:val="000000"/>
        </w:rPr>
        <w:t>Le gardien des croix (NC 2) </w:t>
      </w:r>
    </w:p>
    <w:p w14:paraId="0B64B0B3" w14:textId="77777777" w:rsidR="00DE48F6" w:rsidRPr="0079517D" w:rsidRDefault="00DE48F6" w:rsidP="00DE48F6">
      <w:pPr>
        <w:pStyle w:val="NormalWeb"/>
        <w:spacing w:before="200" w:beforeAutospacing="0" w:after="200" w:afterAutospacing="0"/>
        <w:jc w:val="both"/>
        <w:rPr>
          <w:lang w:val="en-US"/>
        </w:rPr>
      </w:pPr>
      <w:r w:rsidRPr="0079517D">
        <w:rPr>
          <w:rFonts w:ascii="Cambria" w:hAnsi="Cambria"/>
          <w:b/>
          <w:bCs/>
          <w:color w:val="000000"/>
          <w:lang w:val="en-US"/>
        </w:rPr>
        <w:t xml:space="preserve">FOR </w:t>
      </w:r>
      <w:r w:rsidRPr="0079517D">
        <w:rPr>
          <w:rFonts w:ascii="Cambria" w:hAnsi="Cambria"/>
          <w:color w:val="000000"/>
          <w:lang w:val="en-US"/>
        </w:rPr>
        <w:t xml:space="preserve">+6 </w:t>
      </w:r>
      <w:r w:rsidRPr="0079517D">
        <w:rPr>
          <w:rFonts w:ascii="Cambria" w:hAnsi="Cambria"/>
          <w:b/>
          <w:bCs/>
          <w:color w:val="000000"/>
          <w:lang w:val="en-US"/>
        </w:rPr>
        <w:t xml:space="preserve">DEX </w:t>
      </w:r>
      <w:r w:rsidRPr="0079517D">
        <w:rPr>
          <w:rFonts w:ascii="Cambria" w:hAnsi="Cambria"/>
          <w:color w:val="000000"/>
          <w:lang w:val="en-US"/>
        </w:rPr>
        <w:t xml:space="preserve">+1 </w:t>
      </w:r>
      <w:r w:rsidRPr="0079517D">
        <w:rPr>
          <w:rFonts w:ascii="Cambria" w:hAnsi="Cambria"/>
          <w:b/>
          <w:bCs/>
          <w:color w:val="000000"/>
          <w:lang w:val="en-US"/>
        </w:rPr>
        <w:t xml:space="preserve">CON </w:t>
      </w:r>
      <w:r w:rsidRPr="0079517D">
        <w:rPr>
          <w:rFonts w:ascii="Cambria" w:hAnsi="Cambria"/>
          <w:color w:val="000000"/>
          <w:lang w:val="en-US"/>
        </w:rPr>
        <w:t xml:space="preserve">+6 </w:t>
      </w:r>
      <w:r w:rsidRPr="0079517D">
        <w:rPr>
          <w:rFonts w:ascii="Cambria" w:hAnsi="Cambria"/>
          <w:b/>
          <w:bCs/>
          <w:color w:val="000000"/>
          <w:lang w:val="en-US"/>
        </w:rPr>
        <w:t xml:space="preserve">INT </w:t>
      </w:r>
      <w:r w:rsidRPr="0079517D">
        <w:rPr>
          <w:rFonts w:ascii="Cambria" w:hAnsi="Cambria"/>
          <w:color w:val="000000"/>
          <w:lang w:val="en-US"/>
        </w:rPr>
        <w:t xml:space="preserve">-2 </w:t>
      </w:r>
      <w:r w:rsidRPr="0079517D">
        <w:rPr>
          <w:rFonts w:ascii="Cambria" w:hAnsi="Cambria"/>
          <w:b/>
          <w:bCs/>
          <w:color w:val="000000"/>
          <w:lang w:val="en-US"/>
        </w:rPr>
        <w:t xml:space="preserve">SAG </w:t>
      </w:r>
      <w:r w:rsidRPr="0079517D">
        <w:rPr>
          <w:rFonts w:ascii="Cambria" w:hAnsi="Cambria"/>
          <w:color w:val="000000"/>
          <w:lang w:val="en-US"/>
        </w:rPr>
        <w:t xml:space="preserve">-2 </w:t>
      </w:r>
      <w:r w:rsidRPr="0079517D">
        <w:rPr>
          <w:rFonts w:ascii="Cambria" w:hAnsi="Cambria"/>
          <w:b/>
          <w:bCs/>
          <w:color w:val="000000"/>
          <w:lang w:val="en-US"/>
        </w:rPr>
        <w:t xml:space="preserve">CHA </w:t>
      </w:r>
      <w:r w:rsidRPr="0079517D">
        <w:rPr>
          <w:rFonts w:ascii="Cambria" w:hAnsi="Cambria"/>
          <w:color w:val="000000"/>
          <w:lang w:val="en-US"/>
        </w:rPr>
        <w:t>-2</w:t>
      </w:r>
    </w:p>
    <w:p w14:paraId="30DB6DE3"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16 </w:t>
      </w:r>
      <w:r>
        <w:rPr>
          <w:rFonts w:ascii="Cambria" w:hAnsi="Cambria"/>
          <w:b/>
          <w:bCs/>
          <w:color w:val="000000"/>
        </w:rPr>
        <w:t xml:space="preserve">PV </w:t>
      </w:r>
      <w:r>
        <w:rPr>
          <w:rFonts w:ascii="Cambria" w:hAnsi="Cambria"/>
          <w:color w:val="000000"/>
        </w:rPr>
        <w:t xml:space="preserve">30 </w:t>
      </w:r>
      <w:r>
        <w:rPr>
          <w:rFonts w:ascii="Cambria" w:hAnsi="Cambria"/>
          <w:b/>
          <w:bCs/>
          <w:color w:val="000000"/>
        </w:rPr>
        <w:t xml:space="preserve">Init </w:t>
      </w:r>
      <w:r>
        <w:rPr>
          <w:rFonts w:ascii="Cambria" w:hAnsi="Cambria"/>
          <w:color w:val="000000"/>
        </w:rPr>
        <w:t>12</w:t>
      </w:r>
    </w:p>
    <w:p w14:paraId="6D137368" w14:textId="77777777" w:rsidR="00DE48F6" w:rsidRDefault="00DE48F6" w:rsidP="00DE48F6">
      <w:pPr>
        <w:pStyle w:val="NormalWeb"/>
        <w:spacing w:before="200" w:beforeAutospacing="0" w:after="200" w:afterAutospacing="0"/>
        <w:jc w:val="both"/>
      </w:pPr>
      <w:r>
        <w:rPr>
          <w:rFonts w:ascii="Cambria" w:hAnsi="Cambria"/>
          <w:b/>
          <w:bCs/>
          <w:color w:val="000000"/>
        </w:rPr>
        <w:t xml:space="preserve">Masse </w:t>
      </w:r>
      <w:r>
        <w:rPr>
          <w:rFonts w:ascii="Cambria" w:hAnsi="Cambria"/>
          <w:color w:val="000000"/>
        </w:rPr>
        <w:t xml:space="preserve">+8 </w:t>
      </w:r>
      <w:r>
        <w:rPr>
          <w:rFonts w:ascii="Cambria" w:hAnsi="Cambria"/>
          <w:b/>
          <w:bCs/>
          <w:color w:val="000000"/>
        </w:rPr>
        <w:t xml:space="preserve">DM </w:t>
      </w:r>
      <w:r>
        <w:rPr>
          <w:rFonts w:ascii="Cambria" w:hAnsi="Cambria"/>
          <w:color w:val="000000"/>
        </w:rPr>
        <w:t>2d6</w:t>
      </w:r>
    </w:p>
    <w:bookmarkEnd w:id="28"/>
    <w:p w14:paraId="1E3F43BC" w14:textId="77777777" w:rsidR="00DE48F6" w:rsidRDefault="00DE48F6" w:rsidP="00DE48F6"/>
    <w:p w14:paraId="7C164CF3" w14:textId="77777777" w:rsidR="00DE48F6" w:rsidRPr="0079517D" w:rsidRDefault="00DE48F6" w:rsidP="00DE48F6">
      <w:pPr>
        <w:pStyle w:val="Titre2"/>
        <w:spacing w:before="200" w:beforeAutospacing="0" w:after="200" w:afterAutospacing="0"/>
        <w:jc w:val="both"/>
        <w:rPr>
          <w:color w:val="E66914"/>
        </w:rPr>
      </w:pPr>
      <w:bookmarkStart w:id="29" w:name="_Hlk85537319"/>
      <w:r w:rsidRPr="0079517D">
        <w:rPr>
          <w:rFonts w:ascii="Cambria" w:hAnsi="Cambria"/>
          <w:color w:val="E66914"/>
          <w:sz w:val="28"/>
          <w:szCs w:val="28"/>
        </w:rPr>
        <w:t xml:space="preserve">18. Le champ de citrouilles </w:t>
      </w:r>
    </w:p>
    <w:p w14:paraId="7E92F551" w14:textId="56C5B983" w:rsidR="00DE48F6" w:rsidRPr="003E0A1A" w:rsidRDefault="00DE48F6" w:rsidP="00DE48F6">
      <w:pPr>
        <w:pStyle w:val="NormalWeb"/>
        <w:spacing w:before="200" w:beforeAutospacing="0" w:after="200" w:afterAutospacing="0"/>
        <w:jc w:val="both"/>
        <w:rPr>
          <w:rFonts w:ascii="Cambria" w:hAnsi="Cambria"/>
          <w:b/>
          <w:bCs/>
          <w:color w:val="000000"/>
        </w:rPr>
      </w:pPr>
      <w:r w:rsidRPr="0079517D">
        <w:rPr>
          <w:rFonts w:ascii="Cambria" w:hAnsi="Cambria"/>
          <w:color w:val="E66914"/>
        </w:rPr>
        <w:t xml:space="preserve">À perte de vue s’étend un champ de citrouilles de toutes tailles et de toutes formes. Des sentiers permettent de se déplacer aisément entre les lignes orangées. Au centre du champ, des citrouilles grosses comme des bottes de foin ont été vidées et sculptées en forme de visage grimaçant. À l’intérieur d’elles, des bougies sont allumées et éclairent d’une teinte sinistre les alentours. </w:t>
      </w:r>
      <w:r>
        <w:rPr>
          <w:rFonts w:ascii="Cambria" w:hAnsi="Cambria"/>
          <w:b/>
          <w:bCs/>
          <w:color w:val="000000"/>
        </w:rPr>
        <w:t>Les deux équipements sont sur le sol</w:t>
      </w:r>
      <w:r>
        <w:rPr>
          <w:rFonts w:ascii="Cambria" w:hAnsi="Cambria"/>
          <w:color w:val="000000"/>
        </w:rPr>
        <w:t>,</w:t>
      </w:r>
      <w:r>
        <w:rPr>
          <w:rFonts w:ascii="Cambria" w:hAnsi="Cambria"/>
          <w:b/>
          <w:bCs/>
          <w:color w:val="000000"/>
        </w:rPr>
        <w:t xml:space="preserve"> à côté des grosses citrouilles sculptées.</w:t>
      </w:r>
      <w:bookmarkEnd w:id="29"/>
    </w:p>
    <w:p w14:paraId="66DA2C1E" w14:textId="77777777" w:rsidR="00DE48F6" w:rsidRPr="0079517D" w:rsidRDefault="00DE48F6" w:rsidP="00DE48F6">
      <w:pPr>
        <w:pStyle w:val="NormalWeb"/>
        <w:spacing w:before="200" w:beforeAutospacing="0" w:after="200" w:afterAutospacing="0"/>
        <w:jc w:val="both"/>
        <w:rPr>
          <w:color w:val="E66914"/>
        </w:rPr>
      </w:pPr>
      <w:bookmarkStart w:id="30" w:name="_Hlk85537345"/>
      <w:r w:rsidRPr="0079517D">
        <w:rPr>
          <w:rFonts w:ascii="Cambria" w:hAnsi="Cambria"/>
          <w:b/>
          <w:bCs/>
          <w:color w:val="E66914"/>
        </w:rPr>
        <w:t>Le danger du champ de citrouilles. </w:t>
      </w:r>
    </w:p>
    <w:p w14:paraId="5ADB794D" w14:textId="77777777" w:rsidR="00DE48F6" w:rsidRDefault="00DE48F6" w:rsidP="00DE48F6">
      <w:pPr>
        <w:pStyle w:val="NormalWeb"/>
        <w:spacing w:before="200" w:beforeAutospacing="0" w:after="200" w:afterAutospacing="0"/>
        <w:jc w:val="both"/>
      </w:pPr>
      <w:r>
        <w:rPr>
          <w:rFonts w:ascii="Cambria" w:hAnsi="Cambria"/>
          <w:color w:val="000000"/>
        </w:rPr>
        <w:t xml:space="preserve">Le champ est surveillé par un épouvantail avec en guise de tête une citrouille sculptée et tenant une fourche. Lorsque les participants se rapprochent des grosses citrouilles au milieu du </w:t>
      </w:r>
      <w:r>
        <w:rPr>
          <w:rFonts w:ascii="Cambria" w:hAnsi="Cambria"/>
          <w:color w:val="000000"/>
        </w:rPr>
        <w:lastRenderedPageBreak/>
        <w:t xml:space="preserve">champ, ils doivent faire un </w:t>
      </w:r>
      <w:r>
        <w:rPr>
          <w:rFonts w:ascii="Cambria" w:hAnsi="Cambria"/>
          <w:b/>
          <w:bCs/>
          <w:color w:val="000000"/>
        </w:rPr>
        <w:t>test de Discrétion (DEX) difficulté 10</w:t>
      </w:r>
      <w:r>
        <w:rPr>
          <w:rFonts w:ascii="Cambria" w:hAnsi="Cambria"/>
          <w:color w:val="000000"/>
        </w:rPr>
        <w:t>. Ceux qui échouent se font repérer par l’épouvantail. Ce dernier va se précipiter sur eux et les attaquer. Il commence par attaquer celui qui a fait le résultat le plus faible à son test de Discrétion. L’épouvantail change de cible après chaque coup réussi, sauf s’il se bat contre un seul participant. </w:t>
      </w:r>
    </w:p>
    <w:bookmarkEnd w:id="30"/>
    <w:p w14:paraId="30C96939" w14:textId="77777777" w:rsidR="00DE48F6" w:rsidRDefault="00DE48F6" w:rsidP="00DE48F6">
      <w:pPr>
        <w:pStyle w:val="NormalWeb"/>
        <w:spacing w:before="200" w:beforeAutospacing="0" w:after="200" w:afterAutospacing="0"/>
        <w:jc w:val="both"/>
      </w:pPr>
      <w:r>
        <w:rPr>
          <w:rFonts w:ascii="Cambria" w:hAnsi="Cambria"/>
          <w:color w:val="000000"/>
        </w:rPr>
        <w:t xml:space="preserve">Les participants qui entrent dans le champ et réussissent un </w:t>
      </w:r>
      <w:r>
        <w:rPr>
          <w:rFonts w:ascii="Cambria" w:hAnsi="Cambria"/>
          <w:b/>
          <w:bCs/>
          <w:color w:val="000000"/>
        </w:rPr>
        <w:t xml:space="preserve">test de SAG difficulté 12 </w:t>
      </w:r>
      <w:r>
        <w:rPr>
          <w:rFonts w:ascii="Cambria" w:hAnsi="Cambria"/>
          <w:color w:val="000000"/>
        </w:rPr>
        <w:t>voient l’épouvantail, immobile, perdu entre les citrouilles. </w:t>
      </w:r>
    </w:p>
    <w:p w14:paraId="39D678EA" w14:textId="77777777" w:rsidR="00DE48F6" w:rsidRDefault="00DE48F6" w:rsidP="00DE48F6">
      <w:pPr>
        <w:pStyle w:val="NormalWeb"/>
        <w:spacing w:before="200" w:beforeAutospacing="0" w:after="200" w:afterAutospacing="0"/>
        <w:jc w:val="both"/>
      </w:pPr>
      <w:r>
        <w:rPr>
          <w:rFonts w:ascii="Cambria" w:hAnsi="Cambria"/>
          <w:color w:val="000000"/>
        </w:rPr>
        <w:t>Si l’épouvantail est tué, il laisse tomber, en plus de sa fourche, une portion de graines de citrouilles enchantées (1 utilisation). Lorsqu’elles sont mangées, elles rendent 1d8 PV. </w:t>
      </w:r>
    </w:p>
    <w:p w14:paraId="73E96E3D" w14:textId="77777777" w:rsidR="00DE48F6" w:rsidRDefault="00DE48F6" w:rsidP="00DE48F6">
      <w:pPr>
        <w:pStyle w:val="NormalWeb"/>
        <w:spacing w:before="200" w:beforeAutospacing="0" w:after="200" w:afterAutospacing="0"/>
        <w:jc w:val="both"/>
      </w:pPr>
      <w:r>
        <w:rPr>
          <w:rFonts w:ascii="Cambria" w:hAnsi="Cambria"/>
          <w:b/>
          <w:bCs/>
          <w:color w:val="000000"/>
        </w:rPr>
        <w:t>L’épouvantail (NC 1) </w:t>
      </w:r>
    </w:p>
    <w:p w14:paraId="5D371411" w14:textId="77777777" w:rsidR="00DE48F6" w:rsidRDefault="00DE48F6" w:rsidP="00DE48F6">
      <w:pPr>
        <w:pStyle w:val="NormalWeb"/>
        <w:spacing w:before="200" w:beforeAutospacing="0" w:after="200" w:afterAutospacing="0"/>
        <w:jc w:val="both"/>
      </w:pPr>
      <w:r>
        <w:rPr>
          <w:rFonts w:ascii="Cambria" w:hAnsi="Cambria"/>
          <w:b/>
          <w:bCs/>
          <w:color w:val="000000"/>
        </w:rPr>
        <w:t xml:space="preserve">FOR </w:t>
      </w:r>
      <w:r>
        <w:rPr>
          <w:rFonts w:ascii="Cambria" w:hAnsi="Cambria"/>
          <w:color w:val="000000"/>
        </w:rPr>
        <w:t xml:space="preserve">+0 </w:t>
      </w:r>
      <w:r>
        <w:rPr>
          <w:rFonts w:ascii="Cambria" w:hAnsi="Cambria"/>
          <w:b/>
          <w:bCs/>
          <w:color w:val="000000"/>
        </w:rPr>
        <w:t xml:space="preserve">DEX </w:t>
      </w:r>
      <w:r>
        <w:rPr>
          <w:rFonts w:ascii="Cambria" w:hAnsi="Cambria"/>
          <w:color w:val="000000"/>
        </w:rPr>
        <w:t xml:space="preserve">+0 </w:t>
      </w:r>
      <w:r>
        <w:rPr>
          <w:rFonts w:ascii="Cambria" w:hAnsi="Cambria"/>
          <w:b/>
          <w:bCs/>
          <w:color w:val="000000"/>
        </w:rPr>
        <w:t xml:space="preserve">CON </w:t>
      </w:r>
      <w:r>
        <w:rPr>
          <w:rFonts w:ascii="Cambria" w:hAnsi="Cambria"/>
          <w:color w:val="000000"/>
        </w:rPr>
        <w:t xml:space="preserve">+3 </w:t>
      </w:r>
      <w:r>
        <w:rPr>
          <w:rFonts w:ascii="Cambria" w:hAnsi="Cambria"/>
          <w:b/>
          <w:bCs/>
          <w:color w:val="000000"/>
        </w:rPr>
        <w:t xml:space="preserve">INT </w:t>
      </w:r>
      <w:r>
        <w:rPr>
          <w:rFonts w:ascii="Cambria" w:hAnsi="Cambria"/>
          <w:color w:val="000000"/>
        </w:rPr>
        <w:t xml:space="preserve">-2 </w:t>
      </w:r>
      <w:r>
        <w:rPr>
          <w:rFonts w:ascii="Cambria" w:hAnsi="Cambria"/>
          <w:b/>
          <w:bCs/>
          <w:color w:val="000000"/>
        </w:rPr>
        <w:t xml:space="preserve">SAG </w:t>
      </w:r>
      <w:r>
        <w:rPr>
          <w:rFonts w:ascii="Cambria" w:hAnsi="Cambria"/>
          <w:color w:val="000000"/>
        </w:rPr>
        <w:t xml:space="preserve">+2 </w:t>
      </w:r>
      <w:r>
        <w:rPr>
          <w:rFonts w:ascii="Cambria" w:hAnsi="Cambria"/>
          <w:b/>
          <w:bCs/>
          <w:color w:val="000000"/>
        </w:rPr>
        <w:t xml:space="preserve">CHA </w:t>
      </w:r>
      <w:r>
        <w:rPr>
          <w:rFonts w:ascii="Cambria" w:hAnsi="Cambria"/>
          <w:color w:val="000000"/>
        </w:rPr>
        <w:t>-2</w:t>
      </w:r>
    </w:p>
    <w:p w14:paraId="2509BE66" w14:textId="77777777" w:rsidR="00DE48F6" w:rsidRPr="0079517D" w:rsidRDefault="00DE48F6" w:rsidP="00DE48F6">
      <w:pPr>
        <w:pStyle w:val="NormalWeb"/>
        <w:spacing w:before="200" w:beforeAutospacing="0" w:after="200" w:afterAutospacing="0"/>
        <w:jc w:val="both"/>
        <w:rPr>
          <w:lang w:val="en-US"/>
        </w:rPr>
      </w:pPr>
      <w:r w:rsidRPr="0079517D">
        <w:rPr>
          <w:rFonts w:ascii="Cambria" w:hAnsi="Cambria"/>
          <w:b/>
          <w:bCs/>
          <w:color w:val="000000"/>
          <w:lang w:val="en-US"/>
        </w:rPr>
        <w:t xml:space="preserve">DEF </w:t>
      </w:r>
      <w:r w:rsidRPr="0079517D">
        <w:rPr>
          <w:rFonts w:ascii="Cambria" w:hAnsi="Cambria"/>
          <w:color w:val="000000"/>
          <w:lang w:val="en-US"/>
        </w:rPr>
        <w:t xml:space="preserve">14 </w:t>
      </w:r>
      <w:r w:rsidRPr="0079517D">
        <w:rPr>
          <w:rFonts w:ascii="Cambria" w:hAnsi="Cambria"/>
          <w:b/>
          <w:bCs/>
          <w:color w:val="000000"/>
          <w:lang w:val="en-US"/>
        </w:rPr>
        <w:t xml:space="preserve">PV </w:t>
      </w:r>
      <w:r w:rsidRPr="0079517D">
        <w:rPr>
          <w:rFonts w:ascii="Cambria" w:hAnsi="Cambria"/>
          <w:color w:val="000000"/>
          <w:lang w:val="en-US"/>
        </w:rPr>
        <w:t xml:space="preserve">12 </w:t>
      </w:r>
      <w:r w:rsidRPr="0079517D">
        <w:rPr>
          <w:rFonts w:ascii="Cambria" w:hAnsi="Cambria"/>
          <w:b/>
          <w:bCs/>
          <w:color w:val="000000"/>
          <w:lang w:val="en-US"/>
        </w:rPr>
        <w:t xml:space="preserve">Init </w:t>
      </w:r>
      <w:r w:rsidRPr="0079517D">
        <w:rPr>
          <w:rFonts w:ascii="Cambria" w:hAnsi="Cambria"/>
          <w:color w:val="000000"/>
          <w:lang w:val="en-US"/>
        </w:rPr>
        <w:t>12</w:t>
      </w:r>
    </w:p>
    <w:p w14:paraId="01DA09F4" w14:textId="77777777" w:rsidR="00DE48F6" w:rsidRPr="0079517D" w:rsidRDefault="00DE48F6" w:rsidP="00DE48F6">
      <w:pPr>
        <w:pStyle w:val="NormalWeb"/>
        <w:spacing w:before="200" w:beforeAutospacing="0" w:after="200" w:afterAutospacing="0"/>
        <w:jc w:val="both"/>
        <w:rPr>
          <w:lang w:val="en-US"/>
        </w:rPr>
      </w:pPr>
      <w:r w:rsidRPr="0079517D">
        <w:rPr>
          <w:rFonts w:ascii="Cambria" w:hAnsi="Cambria"/>
          <w:b/>
          <w:bCs/>
          <w:color w:val="000000"/>
          <w:lang w:val="en-US"/>
        </w:rPr>
        <w:t xml:space="preserve">Fourche </w:t>
      </w:r>
      <w:r w:rsidRPr="0079517D">
        <w:rPr>
          <w:rFonts w:ascii="Cambria" w:hAnsi="Cambria"/>
          <w:color w:val="000000"/>
          <w:lang w:val="en-US"/>
        </w:rPr>
        <w:t xml:space="preserve">+2 </w:t>
      </w:r>
      <w:r w:rsidRPr="0079517D">
        <w:rPr>
          <w:rFonts w:ascii="Cambria" w:hAnsi="Cambria"/>
          <w:b/>
          <w:bCs/>
          <w:color w:val="000000"/>
          <w:lang w:val="en-US"/>
        </w:rPr>
        <w:t xml:space="preserve">DM </w:t>
      </w:r>
      <w:r w:rsidRPr="0079517D">
        <w:rPr>
          <w:rFonts w:ascii="Cambria" w:hAnsi="Cambria"/>
          <w:color w:val="000000"/>
          <w:lang w:val="en-US"/>
        </w:rPr>
        <w:t>1d6</w:t>
      </w:r>
    </w:p>
    <w:p w14:paraId="24BC8047" w14:textId="77777777" w:rsidR="00DE48F6" w:rsidRPr="0079517D" w:rsidRDefault="00DE48F6" w:rsidP="00DE48F6">
      <w:pPr>
        <w:rPr>
          <w:lang w:val="en-US"/>
        </w:rPr>
      </w:pPr>
    </w:p>
    <w:p w14:paraId="6E91E4D5" w14:textId="77777777" w:rsidR="00DE48F6" w:rsidRPr="0079517D" w:rsidRDefault="00DE48F6" w:rsidP="00DE48F6">
      <w:pPr>
        <w:pStyle w:val="Titre2"/>
        <w:spacing w:before="200" w:beforeAutospacing="0" w:after="200" w:afterAutospacing="0"/>
        <w:jc w:val="both"/>
        <w:rPr>
          <w:color w:val="E66914"/>
        </w:rPr>
      </w:pPr>
      <w:r w:rsidRPr="0079517D">
        <w:rPr>
          <w:rFonts w:ascii="Cambria" w:hAnsi="Cambria"/>
          <w:color w:val="E66914"/>
          <w:sz w:val="28"/>
          <w:szCs w:val="28"/>
        </w:rPr>
        <w:t xml:space="preserve">19. Le cimetière des corbeaux </w:t>
      </w:r>
    </w:p>
    <w:p w14:paraId="6E04A355" w14:textId="3A087663"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 xml:space="preserve">Un vaste et ancien cimetière plongé dans un brouillard à couper au couteau. Les tombes sont si vieilles que les noms autrefois gravés sur les stèles ont été effacés par le temps. Ces monuments aux morts forment un dédale de pierres humides. </w:t>
      </w:r>
      <w:r w:rsidR="000D2DFE" w:rsidRPr="0079517D">
        <w:rPr>
          <w:rFonts w:ascii="Cambria" w:hAnsi="Cambria"/>
          <w:color w:val="E66914"/>
        </w:rPr>
        <w:t>Nulle âme vivante</w:t>
      </w:r>
      <w:r w:rsidRPr="0079517D">
        <w:rPr>
          <w:rFonts w:ascii="Cambria" w:hAnsi="Cambria"/>
          <w:color w:val="E66914"/>
        </w:rPr>
        <w:t xml:space="preserve"> ne demeure en ce lieu, à l’exception des corbeaux, perchés au-delà du brouillard, qui croassent d’un air sinistre. </w:t>
      </w:r>
    </w:p>
    <w:p w14:paraId="42FAD9B5" w14:textId="77777777" w:rsidR="00DE48F6" w:rsidRDefault="00DE48F6" w:rsidP="00DE48F6">
      <w:pPr>
        <w:pStyle w:val="NormalWeb"/>
        <w:spacing w:before="200" w:beforeAutospacing="0" w:after="200" w:afterAutospacing="0"/>
        <w:jc w:val="both"/>
      </w:pPr>
      <w:r>
        <w:rPr>
          <w:rFonts w:ascii="Cambria" w:hAnsi="Cambria"/>
          <w:b/>
          <w:bCs/>
          <w:color w:val="000000"/>
        </w:rPr>
        <w:t>Les deux équipements sont au milieu du cimetière</w:t>
      </w:r>
      <w:r>
        <w:rPr>
          <w:rFonts w:ascii="Cambria" w:hAnsi="Cambria"/>
          <w:color w:val="000000"/>
        </w:rPr>
        <w:t>, posés sur un autel fait à partir de trois pierres tombales posées les unes sur les autres.</w:t>
      </w:r>
    </w:p>
    <w:p w14:paraId="2C7EC8E6" w14:textId="77777777" w:rsidR="00DE48F6" w:rsidRDefault="00DE48F6" w:rsidP="00DE48F6">
      <w:pPr>
        <w:pStyle w:val="NormalWeb"/>
        <w:spacing w:before="200" w:beforeAutospacing="0" w:after="200" w:afterAutospacing="0"/>
        <w:jc w:val="both"/>
      </w:pPr>
      <w:r>
        <w:rPr>
          <w:rFonts w:ascii="Cambria" w:hAnsi="Cambria"/>
          <w:color w:val="000000"/>
        </w:rPr>
        <w:t>À cause du brouillard et des corbeaux, tous les tests de SAG pour voir et entendre ont un malus de -5. Le brouillard n’est toutefois pas assez épais pour qu’un participant se perde dans la zone. </w:t>
      </w:r>
    </w:p>
    <w:p w14:paraId="16EDF8B9" w14:textId="227E5A9D"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 xml:space="preserve">Le danger </w:t>
      </w:r>
      <w:bookmarkStart w:id="31" w:name="_Hlk85632008"/>
      <w:r w:rsidRPr="0079517D">
        <w:rPr>
          <w:rFonts w:ascii="Cambria" w:hAnsi="Cambria"/>
          <w:b/>
          <w:bCs/>
          <w:color w:val="E66914"/>
        </w:rPr>
        <w:t>d</w:t>
      </w:r>
      <w:r w:rsidR="00BA2E95">
        <w:rPr>
          <w:rFonts w:ascii="Cambria" w:hAnsi="Cambria"/>
          <w:b/>
          <w:bCs/>
          <w:color w:val="E66914"/>
        </w:rPr>
        <w:t>u cimetière des corbeaux.</w:t>
      </w:r>
      <w:bookmarkEnd w:id="31"/>
    </w:p>
    <w:p w14:paraId="426B8A87" w14:textId="77777777" w:rsidR="00DE48F6" w:rsidRDefault="00DE48F6" w:rsidP="00DE48F6">
      <w:pPr>
        <w:pStyle w:val="NormalWeb"/>
        <w:spacing w:before="200" w:beforeAutospacing="0" w:after="200" w:afterAutospacing="0"/>
        <w:jc w:val="both"/>
      </w:pPr>
      <w:r>
        <w:rPr>
          <w:rFonts w:ascii="Cambria" w:hAnsi="Cambria"/>
          <w:color w:val="000000"/>
        </w:rPr>
        <w:t xml:space="preserve">Au-dessus de l’autel, il y a un une plaque de marbre, mise bien en évidence pour que les participants la voient. Sur cette plaque, un </w:t>
      </w:r>
      <w:r>
        <w:rPr>
          <w:rFonts w:ascii="Cambria" w:hAnsi="Cambria"/>
          <w:color w:val="000000"/>
        </w:rPr>
        <w:t>message est écrit : “</w:t>
      </w:r>
      <w:r>
        <w:rPr>
          <w:rFonts w:ascii="Cambria" w:hAnsi="Cambria"/>
          <w:i/>
          <w:iCs/>
          <w:color w:val="000000"/>
        </w:rPr>
        <w:t>Qui prend doit donner. Ou gare à ses yeux. Car les gardiens freux. Iront les frapper</w:t>
      </w:r>
      <w:r>
        <w:rPr>
          <w:rFonts w:ascii="Cambria" w:hAnsi="Cambria"/>
          <w:color w:val="000000"/>
        </w:rPr>
        <w:t>”. </w:t>
      </w:r>
    </w:p>
    <w:p w14:paraId="32AE3529" w14:textId="77777777" w:rsidR="00DE48F6" w:rsidRDefault="00DE48F6" w:rsidP="00DE48F6">
      <w:pPr>
        <w:pStyle w:val="NormalWeb"/>
        <w:spacing w:before="200" w:beforeAutospacing="0" w:after="200" w:afterAutospacing="0"/>
        <w:jc w:val="both"/>
      </w:pPr>
      <w:r>
        <w:rPr>
          <w:rFonts w:ascii="Cambria" w:hAnsi="Cambria"/>
          <w:color w:val="000000"/>
        </w:rPr>
        <w:t>Pour prendre un équipement sans se faire attaquer par une nuée de corbeaux freux, il faut faire un échange et mettre quelque chose d’autre sur l’autel. Cela peut être un autre équipement, le corps sans vie d’un participant, ou bien, pour les plus téméraires, un morceau de leurs propres corps. Il faut que la chose donnée en échange ait un minimum de valeur ; cela ne marche pas si les participants se contentent de mettre des morceaux de pierre ou des branches d’arbres. </w:t>
      </w:r>
    </w:p>
    <w:p w14:paraId="603A30BF" w14:textId="77777777" w:rsidR="00DE48F6" w:rsidRDefault="00DE48F6" w:rsidP="00DE48F6">
      <w:pPr>
        <w:pStyle w:val="NormalWeb"/>
        <w:spacing w:before="200" w:beforeAutospacing="0" w:after="200" w:afterAutospacing="0"/>
        <w:jc w:val="both"/>
      </w:pPr>
      <w:r>
        <w:rPr>
          <w:rFonts w:ascii="Cambria" w:hAnsi="Cambria"/>
          <w:color w:val="000000"/>
        </w:rPr>
        <w:t xml:space="preserve">Si un participant prend un équipement et, dans l’instant qui suit, ne donne rien en échange, une nuée de corbeaux traverse le brouillard pour aller lui piquer les yeux. Si ce dernier échoue un </w:t>
      </w:r>
      <w:r>
        <w:rPr>
          <w:rFonts w:ascii="Cambria" w:hAnsi="Cambria"/>
          <w:b/>
          <w:bCs/>
          <w:color w:val="000000"/>
        </w:rPr>
        <w:t>test de DEX difficulté 10</w:t>
      </w:r>
      <w:r>
        <w:rPr>
          <w:rFonts w:ascii="Cambria" w:hAnsi="Cambria"/>
          <w:color w:val="000000"/>
        </w:rPr>
        <w:t>, il subit 1d6 DM. De plus, les corbeaux ayant visé les yeux, il a un malus de -2 aux tests d’attaques, à la DEF, et aux tests de SAG pour voir, et ce, jusqu’à la fin de la partie. </w:t>
      </w:r>
    </w:p>
    <w:p w14:paraId="336CFAD6" w14:textId="77777777" w:rsidR="00DE48F6" w:rsidRDefault="00DE48F6" w:rsidP="00DE48F6">
      <w:pPr>
        <w:pStyle w:val="NormalWeb"/>
        <w:spacing w:before="200" w:beforeAutospacing="0" w:after="200" w:afterAutospacing="0"/>
        <w:jc w:val="both"/>
      </w:pPr>
      <w:r>
        <w:rPr>
          <w:rFonts w:ascii="Cambria" w:hAnsi="Cambria"/>
          <w:color w:val="000000"/>
        </w:rPr>
        <w:t>Les corbeaux attaquent une fois par équipement dérobé sans échange. Si c’est le même participant qui prend les deux équipements, il subit les attaques de deux nuées de corbeaux et doit faire deux tests de DEX difficulté 10. S’il échoue aux deux tests, le malus permanent se cumule et passe à -4. </w:t>
      </w:r>
    </w:p>
    <w:p w14:paraId="76DFA959" w14:textId="26580ECB" w:rsidR="00DE48F6" w:rsidRDefault="00DE48F6" w:rsidP="00DE48F6">
      <w:pPr>
        <w:spacing w:after="240"/>
      </w:pPr>
    </w:p>
    <w:p w14:paraId="1B3C4ACE" w14:textId="730E7821" w:rsidR="00A72085" w:rsidRDefault="00A72085" w:rsidP="00DE48F6">
      <w:pPr>
        <w:spacing w:after="240"/>
      </w:pPr>
    </w:p>
    <w:p w14:paraId="0D238C24" w14:textId="27C40830" w:rsidR="00A72085" w:rsidRDefault="00A72085" w:rsidP="00DE48F6">
      <w:pPr>
        <w:spacing w:after="240"/>
      </w:pPr>
    </w:p>
    <w:p w14:paraId="267ADB60" w14:textId="523EC5B8" w:rsidR="00A72085" w:rsidRDefault="00A72085" w:rsidP="00DE48F6">
      <w:pPr>
        <w:spacing w:after="240"/>
      </w:pPr>
    </w:p>
    <w:p w14:paraId="4D34077F" w14:textId="6010834E" w:rsidR="00A72085" w:rsidRDefault="00A72085" w:rsidP="00DE48F6">
      <w:pPr>
        <w:spacing w:after="240"/>
      </w:pPr>
    </w:p>
    <w:p w14:paraId="748A1DF3" w14:textId="71ABF294" w:rsidR="00A72085" w:rsidRDefault="00A72085" w:rsidP="00DE48F6">
      <w:pPr>
        <w:spacing w:after="240"/>
      </w:pPr>
    </w:p>
    <w:p w14:paraId="6C8608FB" w14:textId="6D1370B4" w:rsidR="00A72085" w:rsidRDefault="00A72085" w:rsidP="00DE48F6">
      <w:pPr>
        <w:spacing w:after="240"/>
      </w:pPr>
    </w:p>
    <w:p w14:paraId="1DD79C68" w14:textId="739814B9" w:rsidR="00A72085" w:rsidRDefault="00A72085" w:rsidP="00DE48F6">
      <w:pPr>
        <w:spacing w:after="240"/>
      </w:pPr>
    </w:p>
    <w:p w14:paraId="2C600055" w14:textId="79F991EB" w:rsidR="00A72085" w:rsidRDefault="00A72085" w:rsidP="00DE48F6">
      <w:pPr>
        <w:spacing w:after="240"/>
      </w:pPr>
    </w:p>
    <w:p w14:paraId="765FEACA" w14:textId="58BF427D" w:rsidR="00A72085" w:rsidRDefault="00A72085" w:rsidP="00DE48F6">
      <w:pPr>
        <w:spacing w:after="240"/>
      </w:pPr>
    </w:p>
    <w:p w14:paraId="3C66A009" w14:textId="48163EF4" w:rsidR="00A72085" w:rsidRDefault="00A72085" w:rsidP="00DE48F6">
      <w:pPr>
        <w:spacing w:after="240"/>
      </w:pPr>
    </w:p>
    <w:p w14:paraId="1879EDA3" w14:textId="77777777" w:rsidR="00A72085" w:rsidRDefault="00A72085" w:rsidP="00DE48F6">
      <w:pPr>
        <w:spacing w:after="240"/>
      </w:pPr>
    </w:p>
    <w:p w14:paraId="7D70B1B7" w14:textId="77777777" w:rsidR="00DE48F6" w:rsidRPr="0079517D" w:rsidRDefault="00DE48F6" w:rsidP="00DE48F6">
      <w:pPr>
        <w:pStyle w:val="Titre2"/>
        <w:spacing w:before="0" w:beforeAutospacing="0" w:after="0" w:afterAutospacing="0"/>
        <w:jc w:val="both"/>
        <w:rPr>
          <w:color w:val="E66914"/>
        </w:rPr>
      </w:pPr>
      <w:r w:rsidRPr="0079517D">
        <w:rPr>
          <w:rFonts w:ascii="Cambria" w:hAnsi="Cambria"/>
          <w:color w:val="E66914"/>
          <w:sz w:val="28"/>
          <w:szCs w:val="28"/>
        </w:rPr>
        <w:lastRenderedPageBreak/>
        <w:t xml:space="preserve">20. Le château </w:t>
      </w:r>
    </w:p>
    <w:p w14:paraId="675EB962"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color w:val="E66914"/>
        </w:rPr>
        <w:t>Un gigantesque et majestueux château, avec ses nombreuses tours, son pont levis abaissé et son jardin défraîchi dont les arbustes devenus trop grands prennent des aspects inquiétants. Un léger brouillard s’élève de la douve du château. </w:t>
      </w:r>
    </w:p>
    <w:p w14:paraId="37FAC0D7" w14:textId="77777777" w:rsidR="00DE48F6" w:rsidRDefault="00DE48F6" w:rsidP="00DE48F6">
      <w:pPr>
        <w:pStyle w:val="NormalWeb"/>
        <w:spacing w:before="200" w:beforeAutospacing="0" w:after="200" w:afterAutospacing="0"/>
        <w:jc w:val="both"/>
      </w:pPr>
      <w:r w:rsidRPr="0079517D">
        <w:rPr>
          <w:rFonts w:ascii="Cambria" w:hAnsi="Cambria"/>
          <w:color w:val="E66914"/>
        </w:rPr>
        <w:t xml:space="preserve">Le pont levis donne sur une magnifique porte en bois qui s’ouvre difficilement. Derrière la porte se tient une salle immense. Son sol est recouvert de tapis poussiéreux, ses murs sont habillés par des tableaux luxueux, et au fond, un trône s’élève sur une petite estrade. </w:t>
      </w:r>
      <w:r>
        <w:rPr>
          <w:rFonts w:ascii="Cambria" w:hAnsi="Cambria"/>
          <w:b/>
          <w:bCs/>
          <w:color w:val="000000"/>
        </w:rPr>
        <w:t>Les équipements sont posés près du trône</w:t>
      </w:r>
      <w:r>
        <w:rPr>
          <w:rFonts w:ascii="Cambria" w:hAnsi="Cambria"/>
          <w:color w:val="E38E0E"/>
        </w:rPr>
        <w:t xml:space="preserve">. </w:t>
      </w:r>
      <w:r w:rsidRPr="0079517D">
        <w:rPr>
          <w:rFonts w:ascii="Cambria" w:hAnsi="Cambria"/>
          <w:color w:val="E66914"/>
        </w:rPr>
        <w:t>Des toiles d’araignées sont disséminées un peu partout. Pas de simples petites toiles, mais de grosses toiles, avec des fils aussi épais que des cordes. Les toiles vont d’un mur à l’autre, du plafond jusqu’au sol. </w:t>
      </w:r>
    </w:p>
    <w:p w14:paraId="29C4C296" w14:textId="77777777" w:rsidR="00DE48F6" w:rsidRDefault="00DE48F6" w:rsidP="00DE48F6">
      <w:pPr>
        <w:pStyle w:val="NormalWeb"/>
        <w:spacing w:before="200" w:beforeAutospacing="0" w:after="200" w:afterAutospacing="0"/>
        <w:jc w:val="both"/>
      </w:pPr>
      <w:r>
        <w:rPr>
          <w:rFonts w:ascii="Cambria" w:hAnsi="Cambria"/>
          <w:color w:val="000000"/>
        </w:rPr>
        <w:t>Le château est grand, il y a de nombreux couloirs et d'innombrables pièces dont des chambres, une cuisine et les points de vue des tours. Toutefois, à part pour s’y cacher, elles ne sont pas vraiment intéressantes et ne contiennent que des meubles vraiment basiques. </w:t>
      </w:r>
    </w:p>
    <w:p w14:paraId="7C69BD18" w14:textId="77777777" w:rsidR="00DE48F6" w:rsidRDefault="00DE48F6" w:rsidP="00DE48F6">
      <w:pPr>
        <w:pStyle w:val="NormalWeb"/>
        <w:spacing w:before="200" w:beforeAutospacing="0" w:after="200" w:afterAutospacing="0"/>
        <w:jc w:val="both"/>
      </w:pPr>
      <w:r>
        <w:rPr>
          <w:rFonts w:ascii="Cambria" w:hAnsi="Cambria"/>
          <w:color w:val="000000"/>
        </w:rPr>
        <w:t xml:space="preserve">Dans les coins sombres de la pièce principale sont cachés des araignées aussi grandes qu’un chien adulte. Il faut réussir </w:t>
      </w:r>
      <w:r>
        <w:rPr>
          <w:rFonts w:ascii="Cambria" w:hAnsi="Cambria"/>
          <w:b/>
          <w:bCs/>
          <w:color w:val="000000"/>
        </w:rPr>
        <w:t>un test de SAG difficulté 10</w:t>
      </w:r>
      <w:r>
        <w:rPr>
          <w:rFonts w:ascii="Cambria" w:hAnsi="Cambria"/>
          <w:color w:val="000000"/>
        </w:rPr>
        <w:t xml:space="preserve"> pour les voir, immobile, à l'affût. </w:t>
      </w:r>
    </w:p>
    <w:p w14:paraId="7F88424B" w14:textId="09A37884" w:rsidR="00DE48F6" w:rsidRDefault="00DE48F6" w:rsidP="00DE48F6">
      <w:pPr>
        <w:pStyle w:val="NormalWeb"/>
        <w:spacing w:before="200" w:beforeAutospacing="0" w:after="200" w:afterAutospacing="0"/>
        <w:jc w:val="both"/>
      </w:pPr>
      <w:r>
        <w:rPr>
          <w:rFonts w:ascii="Cambria" w:hAnsi="Cambria"/>
          <w:color w:val="000000"/>
        </w:rPr>
        <w:t xml:space="preserve">La douve est remplie d’eau. Un crocodile barbote dans l’eau mais n’attaque que pour se défendre, s’il est attaqué. Pour remonter de la douve, il faut réussir un </w:t>
      </w:r>
      <w:r>
        <w:rPr>
          <w:rFonts w:ascii="Cambria" w:hAnsi="Cambria"/>
          <w:b/>
          <w:bCs/>
          <w:color w:val="000000"/>
        </w:rPr>
        <w:t xml:space="preserve">test de DEX difficulté </w:t>
      </w:r>
      <w:r w:rsidR="00BA2E95">
        <w:rPr>
          <w:rFonts w:ascii="Cambria" w:hAnsi="Cambria"/>
          <w:b/>
          <w:bCs/>
          <w:color w:val="000000"/>
        </w:rPr>
        <w:t>5</w:t>
      </w:r>
      <w:r>
        <w:rPr>
          <w:rFonts w:ascii="Cambria" w:hAnsi="Cambria"/>
          <w:color w:val="000000"/>
        </w:rPr>
        <w:t>. </w:t>
      </w:r>
    </w:p>
    <w:p w14:paraId="29642BC3" w14:textId="77777777" w:rsidR="00DE48F6" w:rsidRPr="0079517D" w:rsidRDefault="00DE48F6" w:rsidP="00DE48F6">
      <w:pPr>
        <w:pStyle w:val="NormalWeb"/>
        <w:spacing w:before="200" w:beforeAutospacing="0" w:after="200" w:afterAutospacing="0"/>
        <w:jc w:val="both"/>
        <w:rPr>
          <w:color w:val="E66914"/>
        </w:rPr>
      </w:pPr>
      <w:r w:rsidRPr="0079517D">
        <w:rPr>
          <w:rFonts w:ascii="Cambria" w:hAnsi="Cambria"/>
          <w:b/>
          <w:bCs/>
          <w:color w:val="E66914"/>
        </w:rPr>
        <w:t>Le danger du château. </w:t>
      </w:r>
    </w:p>
    <w:p w14:paraId="02EF9CB4" w14:textId="77777777" w:rsidR="00DE48F6" w:rsidRDefault="00DE48F6" w:rsidP="00DE48F6">
      <w:pPr>
        <w:pStyle w:val="NormalWeb"/>
        <w:spacing w:before="200" w:beforeAutospacing="0" w:after="200" w:afterAutospacing="0"/>
        <w:jc w:val="both"/>
      </w:pPr>
      <w:r>
        <w:rPr>
          <w:rFonts w:ascii="Cambria" w:hAnsi="Cambria"/>
          <w:color w:val="000000"/>
        </w:rPr>
        <w:t xml:space="preserve">Des araignées géantes sont cachées dans les coins sombres de la salle principale du château. Elles attendent que quelqu’un soit saisi dans leurs toiles. Pour passer de l’entrée du château jusqu’au trône, là où les équipements sont, il faut </w:t>
      </w:r>
      <w:r>
        <w:rPr>
          <w:rFonts w:ascii="Cambria" w:hAnsi="Cambria"/>
          <w:b/>
          <w:bCs/>
          <w:color w:val="000000"/>
        </w:rPr>
        <w:t>réussir un test de DEX difficulté 10</w:t>
      </w:r>
      <w:r>
        <w:rPr>
          <w:rFonts w:ascii="Cambria" w:hAnsi="Cambria"/>
          <w:color w:val="000000"/>
        </w:rPr>
        <w:t>. En cas d’échec, le participant tombe dans une toile qu’il n’avait pas vue et une araignée se précipite pour l’attaquer. </w:t>
      </w:r>
    </w:p>
    <w:p w14:paraId="3D5B5618" w14:textId="16000767" w:rsidR="00DE48F6" w:rsidRDefault="00DE48F6" w:rsidP="00DE48F6">
      <w:pPr>
        <w:pStyle w:val="NormalWeb"/>
        <w:spacing w:before="200" w:beforeAutospacing="0" w:after="200" w:afterAutospacing="0"/>
        <w:jc w:val="both"/>
      </w:pPr>
      <w:r>
        <w:rPr>
          <w:rFonts w:ascii="Cambria" w:hAnsi="Cambria"/>
          <w:color w:val="000000"/>
        </w:rPr>
        <w:t>Lorsque l’araignée approche d’un participant piégé, elle ralentie et l’examine de tous ses yeux. À ce moment, le participant peut tenter de l’amadouer</w:t>
      </w:r>
      <w:r w:rsidR="00BA2E95">
        <w:rPr>
          <w:rFonts w:ascii="Cambria" w:hAnsi="Cambria"/>
          <w:color w:val="000000"/>
        </w:rPr>
        <w:t xml:space="preserve"> et la faire partir</w:t>
      </w:r>
      <w:r>
        <w:rPr>
          <w:rFonts w:ascii="Cambria" w:hAnsi="Cambria"/>
          <w:color w:val="000000"/>
        </w:rPr>
        <w:t xml:space="preserve"> en réussissant </w:t>
      </w:r>
      <w:r>
        <w:rPr>
          <w:rFonts w:ascii="Cambria" w:hAnsi="Cambria"/>
          <w:b/>
          <w:bCs/>
          <w:color w:val="000000"/>
        </w:rPr>
        <w:t>un test de CHA difficulté 15</w:t>
      </w:r>
      <w:r>
        <w:rPr>
          <w:rFonts w:ascii="Cambria" w:hAnsi="Cambria"/>
          <w:color w:val="000000"/>
        </w:rPr>
        <w:t xml:space="preserve"> ; si c’est un 20 naturel, l’araignée le suit et obéit à ses ordres. Si le participant lui donne à manger, l’araignée s’en </w:t>
      </w:r>
      <w:r>
        <w:rPr>
          <w:rFonts w:ascii="Cambria" w:hAnsi="Cambria"/>
          <w:color w:val="000000"/>
        </w:rPr>
        <w:t>va. Dans les cas contraires, l’araignée attaque avec l’initiative. </w:t>
      </w:r>
    </w:p>
    <w:p w14:paraId="7402B31B" w14:textId="77777777" w:rsidR="00DE48F6" w:rsidRDefault="00DE48F6" w:rsidP="00DE48F6">
      <w:pPr>
        <w:pStyle w:val="NormalWeb"/>
        <w:spacing w:before="200" w:beforeAutospacing="0" w:after="200" w:afterAutospacing="0"/>
        <w:jc w:val="both"/>
      </w:pPr>
      <w:r>
        <w:rPr>
          <w:rFonts w:ascii="Cambria" w:hAnsi="Cambria"/>
          <w:color w:val="000000"/>
        </w:rPr>
        <w:t xml:space="preserve">Un participant piégé dans une toile peut essayer de s’extirper en réussissant </w:t>
      </w:r>
      <w:r>
        <w:rPr>
          <w:rFonts w:ascii="Cambria" w:hAnsi="Cambria"/>
          <w:b/>
          <w:bCs/>
          <w:color w:val="000000"/>
        </w:rPr>
        <w:t>un test de FOR difficulté 10</w:t>
      </w:r>
      <w:r>
        <w:rPr>
          <w:rFonts w:ascii="Cambria" w:hAnsi="Cambria"/>
          <w:color w:val="000000"/>
        </w:rPr>
        <w:t xml:space="preserve"> (un test par tour de combat). </w:t>
      </w:r>
    </w:p>
    <w:p w14:paraId="269E023B" w14:textId="30974F9A" w:rsidR="00DE48F6" w:rsidRDefault="00DE48F6" w:rsidP="00DE48F6">
      <w:pPr>
        <w:pStyle w:val="NormalWeb"/>
        <w:spacing w:before="200" w:beforeAutospacing="0" w:after="200" w:afterAutospacing="0"/>
        <w:jc w:val="both"/>
        <w:rPr>
          <w:rFonts w:ascii="Cambria" w:hAnsi="Cambria"/>
          <w:color w:val="000000"/>
        </w:rPr>
      </w:pPr>
      <w:r>
        <w:rPr>
          <w:rFonts w:ascii="Cambria" w:hAnsi="Cambria"/>
          <w:color w:val="000000"/>
        </w:rPr>
        <w:t>Il y a d'innombrables araignées mais un participant ne peut être attaqué que par une araignée. </w:t>
      </w:r>
    </w:p>
    <w:p w14:paraId="16C848CF" w14:textId="77777777" w:rsidR="00DE48F6" w:rsidRDefault="00DE48F6" w:rsidP="00DE48F6">
      <w:pPr>
        <w:pStyle w:val="NormalWeb"/>
        <w:spacing w:before="200" w:beforeAutospacing="0" w:after="200" w:afterAutospacing="0"/>
        <w:jc w:val="both"/>
      </w:pPr>
      <w:r>
        <w:rPr>
          <w:rFonts w:ascii="Cambria" w:hAnsi="Cambria"/>
          <w:b/>
          <w:bCs/>
          <w:color w:val="000000"/>
        </w:rPr>
        <w:t>Araignée géante (NC 1) </w:t>
      </w:r>
    </w:p>
    <w:p w14:paraId="1C9DE998" w14:textId="77777777" w:rsidR="00DE48F6" w:rsidRDefault="00DE48F6" w:rsidP="00DE48F6">
      <w:pPr>
        <w:pStyle w:val="NormalWeb"/>
        <w:spacing w:before="200" w:beforeAutospacing="0" w:after="200" w:afterAutospacing="0"/>
        <w:jc w:val="both"/>
      </w:pPr>
      <w:r>
        <w:rPr>
          <w:rFonts w:ascii="Cambria" w:hAnsi="Cambria"/>
          <w:b/>
          <w:bCs/>
          <w:color w:val="000000"/>
        </w:rPr>
        <w:t xml:space="preserve">FOR </w:t>
      </w:r>
      <w:r>
        <w:rPr>
          <w:rFonts w:ascii="Cambria" w:hAnsi="Cambria"/>
          <w:color w:val="000000"/>
        </w:rPr>
        <w:t xml:space="preserve">+1 </w:t>
      </w:r>
      <w:r>
        <w:rPr>
          <w:rFonts w:ascii="Cambria" w:hAnsi="Cambria"/>
          <w:b/>
          <w:bCs/>
          <w:color w:val="000000"/>
        </w:rPr>
        <w:t xml:space="preserve">DEX </w:t>
      </w:r>
      <w:r>
        <w:rPr>
          <w:rFonts w:ascii="Cambria" w:hAnsi="Cambria"/>
          <w:color w:val="000000"/>
        </w:rPr>
        <w:t xml:space="preserve">+4* </w:t>
      </w:r>
      <w:r>
        <w:rPr>
          <w:rFonts w:ascii="Cambria" w:hAnsi="Cambria"/>
          <w:b/>
          <w:bCs/>
          <w:color w:val="000000"/>
        </w:rPr>
        <w:t xml:space="preserve">CON </w:t>
      </w:r>
      <w:r>
        <w:rPr>
          <w:rFonts w:ascii="Cambria" w:hAnsi="Cambria"/>
          <w:color w:val="000000"/>
        </w:rPr>
        <w:t xml:space="preserve">+1* </w:t>
      </w:r>
      <w:r>
        <w:rPr>
          <w:rFonts w:ascii="Cambria" w:hAnsi="Cambria"/>
          <w:b/>
          <w:bCs/>
          <w:color w:val="000000"/>
        </w:rPr>
        <w:t xml:space="preserve">INT </w:t>
      </w:r>
      <w:r>
        <w:rPr>
          <w:rFonts w:ascii="Cambria" w:hAnsi="Cambria"/>
          <w:color w:val="000000"/>
        </w:rPr>
        <w:t xml:space="preserve">-2 </w:t>
      </w:r>
      <w:r>
        <w:rPr>
          <w:rFonts w:ascii="Cambria" w:hAnsi="Cambria"/>
          <w:b/>
          <w:bCs/>
          <w:color w:val="000000"/>
        </w:rPr>
        <w:t xml:space="preserve">SAG </w:t>
      </w:r>
      <w:r>
        <w:rPr>
          <w:rFonts w:ascii="Cambria" w:hAnsi="Cambria"/>
          <w:color w:val="000000"/>
        </w:rPr>
        <w:t xml:space="preserve">+2 </w:t>
      </w:r>
      <w:r>
        <w:rPr>
          <w:rFonts w:ascii="Cambria" w:hAnsi="Cambria"/>
          <w:b/>
          <w:bCs/>
          <w:color w:val="000000"/>
        </w:rPr>
        <w:t xml:space="preserve">CHA </w:t>
      </w:r>
      <w:r>
        <w:rPr>
          <w:rFonts w:ascii="Cambria" w:hAnsi="Cambria"/>
          <w:color w:val="000000"/>
        </w:rPr>
        <w:t>-4</w:t>
      </w:r>
    </w:p>
    <w:p w14:paraId="71172F21"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15 </w:t>
      </w:r>
      <w:r>
        <w:rPr>
          <w:rFonts w:ascii="Cambria" w:hAnsi="Cambria"/>
          <w:b/>
          <w:bCs/>
          <w:color w:val="000000"/>
        </w:rPr>
        <w:t xml:space="preserve">PV </w:t>
      </w:r>
      <w:r>
        <w:rPr>
          <w:rFonts w:ascii="Cambria" w:hAnsi="Cambria"/>
          <w:color w:val="000000"/>
        </w:rPr>
        <w:t xml:space="preserve">12 </w:t>
      </w:r>
      <w:r>
        <w:rPr>
          <w:rFonts w:ascii="Cambria" w:hAnsi="Cambria"/>
          <w:b/>
          <w:bCs/>
          <w:color w:val="000000"/>
        </w:rPr>
        <w:t xml:space="preserve">Init </w:t>
      </w:r>
      <w:r>
        <w:rPr>
          <w:rFonts w:ascii="Cambria" w:hAnsi="Cambria"/>
          <w:color w:val="000000"/>
        </w:rPr>
        <w:t>19</w:t>
      </w:r>
    </w:p>
    <w:p w14:paraId="2177E6B2" w14:textId="77777777" w:rsidR="00DE48F6" w:rsidRDefault="00DE48F6" w:rsidP="00DE48F6">
      <w:pPr>
        <w:pStyle w:val="NormalWeb"/>
        <w:spacing w:before="200" w:beforeAutospacing="0" w:after="200" w:afterAutospacing="0"/>
        <w:jc w:val="both"/>
      </w:pPr>
      <w:r>
        <w:rPr>
          <w:rFonts w:ascii="Cambria" w:hAnsi="Cambria"/>
          <w:b/>
          <w:bCs/>
          <w:color w:val="000000"/>
        </w:rPr>
        <w:t xml:space="preserve">Attaque </w:t>
      </w:r>
      <w:r>
        <w:rPr>
          <w:rFonts w:ascii="Cambria" w:hAnsi="Cambria"/>
          <w:color w:val="000000"/>
        </w:rPr>
        <w:t xml:space="preserve">+4 </w:t>
      </w:r>
      <w:r>
        <w:rPr>
          <w:rFonts w:ascii="Cambria" w:hAnsi="Cambria"/>
          <w:b/>
          <w:bCs/>
          <w:color w:val="000000"/>
        </w:rPr>
        <w:t xml:space="preserve">DM </w:t>
      </w:r>
      <w:r>
        <w:rPr>
          <w:rFonts w:ascii="Cambria" w:hAnsi="Cambria"/>
          <w:color w:val="000000"/>
        </w:rPr>
        <w:t>1d4+1</w:t>
      </w:r>
    </w:p>
    <w:p w14:paraId="0FDA0F1D" w14:textId="116AEE52" w:rsidR="00DE48F6" w:rsidRDefault="00DE48F6" w:rsidP="00DE48F6">
      <w:pPr>
        <w:pStyle w:val="NormalWeb"/>
        <w:spacing w:before="200" w:beforeAutospacing="0" w:after="200" w:afterAutospacing="0"/>
        <w:jc w:val="both"/>
      </w:pPr>
      <w:r>
        <w:rPr>
          <w:rFonts w:ascii="Cambria" w:hAnsi="Cambria"/>
          <w:color w:val="000000"/>
        </w:rPr>
        <w:t xml:space="preserve">Il y a un crocodile dans la </w:t>
      </w:r>
      <w:r w:rsidR="00BA2E95">
        <w:rPr>
          <w:rFonts w:ascii="Cambria" w:hAnsi="Cambria"/>
          <w:color w:val="000000"/>
        </w:rPr>
        <w:t>douve mais</w:t>
      </w:r>
      <w:r>
        <w:rPr>
          <w:rFonts w:ascii="Cambria" w:hAnsi="Cambria"/>
          <w:color w:val="000000"/>
        </w:rPr>
        <w:t xml:space="preserve"> celui-ci attaque uniquement s’il est attaqué, pour se protéger. En réalité, ce crocodile est très affectueux. Si quelqu’un tombe dans la douve, il pourrait même aller à sa rencontre pour recevoir quelques caresses ! Si un participant lui fait des caresses, il fait un test de CHA : sur un 1 naturel, il se fait attaquer en retour, sur un 20 naturel, le crocodile se prend d’affection, le suit dans toutes les zones et lui obéit. </w:t>
      </w:r>
    </w:p>
    <w:p w14:paraId="3B8273D9" w14:textId="77777777" w:rsidR="00DE48F6" w:rsidRDefault="00DE48F6" w:rsidP="00DE48F6">
      <w:pPr>
        <w:pStyle w:val="NormalWeb"/>
        <w:spacing w:before="200" w:beforeAutospacing="0" w:after="200" w:afterAutospacing="0"/>
        <w:jc w:val="both"/>
      </w:pPr>
      <w:r>
        <w:rPr>
          <w:rFonts w:ascii="Cambria" w:hAnsi="Cambria"/>
          <w:b/>
          <w:bCs/>
          <w:color w:val="000000"/>
        </w:rPr>
        <w:t>Crocodile (NC 2) </w:t>
      </w:r>
    </w:p>
    <w:p w14:paraId="16A31B09" w14:textId="68F1699B" w:rsidR="00DE48F6" w:rsidRDefault="00DE48F6" w:rsidP="00DE48F6">
      <w:pPr>
        <w:pStyle w:val="NormalWeb"/>
        <w:spacing w:before="200" w:beforeAutospacing="0" w:after="200" w:afterAutospacing="0"/>
        <w:jc w:val="both"/>
      </w:pPr>
      <w:r>
        <w:rPr>
          <w:rFonts w:ascii="Cambria" w:hAnsi="Cambria"/>
          <w:b/>
          <w:bCs/>
          <w:color w:val="000000"/>
        </w:rPr>
        <w:t xml:space="preserve">FOR </w:t>
      </w:r>
      <w:r>
        <w:rPr>
          <w:rFonts w:ascii="Cambria" w:hAnsi="Cambria"/>
          <w:color w:val="000000"/>
        </w:rPr>
        <w:t xml:space="preserve">+3* </w:t>
      </w:r>
      <w:r>
        <w:rPr>
          <w:rFonts w:ascii="Cambria" w:hAnsi="Cambria"/>
          <w:b/>
          <w:bCs/>
          <w:color w:val="000000"/>
        </w:rPr>
        <w:t xml:space="preserve">DEX </w:t>
      </w:r>
      <w:r>
        <w:rPr>
          <w:rFonts w:ascii="Cambria" w:hAnsi="Cambria"/>
          <w:color w:val="000000"/>
        </w:rPr>
        <w:t xml:space="preserve">+0 </w:t>
      </w:r>
      <w:r>
        <w:rPr>
          <w:rFonts w:ascii="Cambria" w:hAnsi="Cambria"/>
          <w:b/>
          <w:bCs/>
          <w:color w:val="000000"/>
        </w:rPr>
        <w:t xml:space="preserve">CON </w:t>
      </w:r>
      <w:r>
        <w:rPr>
          <w:rFonts w:ascii="Cambria" w:hAnsi="Cambria"/>
          <w:color w:val="000000"/>
        </w:rPr>
        <w:t xml:space="preserve">+3 </w:t>
      </w:r>
      <w:r>
        <w:rPr>
          <w:rFonts w:ascii="Cambria" w:hAnsi="Cambria"/>
          <w:b/>
          <w:bCs/>
          <w:color w:val="000000"/>
        </w:rPr>
        <w:t xml:space="preserve">INT </w:t>
      </w:r>
      <w:r>
        <w:rPr>
          <w:rFonts w:ascii="Cambria" w:hAnsi="Cambria"/>
          <w:color w:val="000000"/>
        </w:rPr>
        <w:t xml:space="preserve">-4 </w:t>
      </w:r>
      <w:r>
        <w:rPr>
          <w:rFonts w:ascii="Cambria" w:hAnsi="Cambria"/>
          <w:b/>
          <w:bCs/>
          <w:color w:val="000000"/>
        </w:rPr>
        <w:t xml:space="preserve">SAG </w:t>
      </w:r>
      <w:r>
        <w:rPr>
          <w:rFonts w:ascii="Cambria" w:hAnsi="Cambria"/>
          <w:color w:val="000000"/>
        </w:rPr>
        <w:t xml:space="preserve">+2* </w:t>
      </w:r>
      <w:r>
        <w:rPr>
          <w:rFonts w:ascii="Cambria" w:hAnsi="Cambria"/>
          <w:b/>
          <w:bCs/>
          <w:color w:val="000000"/>
        </w:rPr>
        <w:t xml:space="preserve">CHA </w:t>
      </w:r>
      <w:r>
        <w:rPr>
          <w:rFonts w:ascii="Cambria" w:hAnsi="Cambria"/>
          <w:color w:val="000000"/>
        </w:rPr>
        <w:t>-2</w:t>
      </w:r>
    </w:p>
    <w:p w14:paraId="0A50DB86" w14:textId="77777777" w:rsidR="00DE48F6" w:rsidRDefault="00DE48F6" w:rsidP="00DE48F6">
      <w:pPr>
        <w:pStyle w:val="NormalWeb"/>
        <w:spacing w:before="200" w:beforeAutospacing="0" w:after="200" w:afterAutospacing="0"/>
        <w:jc w:val="both"/>
      </w:pPr>
      <w:r>
        <w:rPr>
          <w:rFonts w:ascii="Cambria" w:hAnsi="Cambria"/>
          <w:b/>
          <w:bCs/>
          <w:color w:val="000000"/>
        </w:rPr>
        <w:t xml:space="preserve">DEF </w:t>
      </w:r>
      <w:r>
        <w:rPr>
          <w:rFonts w:ascii="Cambria" w:hAnsi="Cambria"/>
          <w:color w:val="000000"/>
        </w:rPr>
        <w:t xml:space="preserve">15 </w:t>
      </w:r>
      <w:r>
        <w:rPr>
          <w:rFonts w:ascii="Cambria" w:hAnsi="Cambria"/>
          <w:b/>
          <w:bCs/>
          <w:color w:val="000000"/>
        </w:rPr>
        <w:t xml:space="preserve">PV </w:t>
      </w:r>
      <w:r>
        <w:rPr>
          <w:rFonts w:ascii="Cambria" w:hAnsi="Cambria"/>
          <w:color w:val="000000"/>
        </w:rPr>
        <w:t xml:space="preserve">15 </w:t>
      </w:r>
      <w:r>
        <w:rPr>
          <w:rFonts w:ascii="Cambria" w:hAnsi="Cambria"/>
          <w:b/>
          <w:bCs/>
          <w:color w:val="000000"/>
        </w:rPr>
        <w:t xml:space="preserve">Init </w:t>
      </w:r>
      <w:r>
        <w:rPr>
          <w:rFonts w:ascii="Cambria" w:hAnsi="Cambria"/>
          <w:color w:val="000000"/>
        </w:rPr>
        <w:t>15</w:t>
      </w:r>
    </w:p>
    <w:p w14:paraId="5B026072" w14:textId="77777777" w:rsidR="00DE48F6" w:rsidRDefault="00DE48F6" w:rsidP="00DE48F6">
      <w:pPr>
        <w:pStyle w:val="NormalWeb"/>
        <w:spacing w:before="200" w:beforeAutospacing="0" w:after="200" w:afterAutospacing="0"/>
        <w:jc w:val="both"/>
      </w:pPr>
      <w:r>
        <w:rPr>
          <w:rFonts w:ascii="Cambria" w:hAnsi="Cambria"/>
          <w:b/>
          <w:bCs/>
          <w:color w:val="000000"/>
        </w:rPr>
        <w:t xml:space="preserve">Morsure </w:t>
      </w:r>
      <w:r>
        <w:rPr>
          <w:rFonts w:ascii="Cambria" w:hAnsi="Cambria"/>
          <w:color w:val="000000"/>
        </w:rPr>
        <w:t xml:space="preserve">+4 </w:t>
      </w:r>
      <w:r>
        <w:rPr>
          <w:rFonts w:ascii="Cambria" w:hAnsi="Cambria"/>
          <w:b/>
          <w:bCs/>
          <w:color w:val="000000"/>
        </w:rPr>
        <w:t xml:space="preserve">DM </w:t>
      </w:r>
      <w:r>
        <w:rPr>
          <w:rFonts w:ascii="Cambria" w:hAnsi="Cambria"/>
          <w:color w:val="000000"/>
        </w:rPr>
        <w:t>1d6+3</w:t>
      </w:r>
    </w:p>
    <w:p w14:paraId="7C073568" w14:textId="77777777" w:rsidR="00C63B87" w:rsidRPr="003E5D11" w:rsidRDefault="00C63B87" w:rsidP="00D41F94">
      <w:pPr>
        <w:jc w:val="both"/>
      </w:pPr>
    </w:p>
    <w:sectPr w:rsidR="00C63B87" w:rsidRPr="003E5D11" w:rsidSect="008129C8">
      <w:pgSz w:w="11906" w:h="16838"/>
      <w:pgMar w:top="720" w:right="680" w:bottom="720" w:left="6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0501A" w14:textId="77777777" w:rsidR="001117E9" w:rsidRDefault="001117E9" w:rsidP="00DF2B43">
      <w:pPr>
        <w:spacing w:after="0" w:line="240" w:lineRule="auto"/>
      </w:pPr>
      <w:r>
        <w:separator/>
      </w:r>
    </w:p>
  </w:endnote>
  <w:endnote w:type="continuationSeparator" w:id="0">
    <w:p w14:paraId="6BA0E7BD" w14:textId="77777777" w:rsidR="001117E9" w:rsidRDefault="001117E9" w:rsidP="00DF2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erif">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1AD96" w14:textId="77777777" w:rsidR="001117E9" w:rsidRDefault="001117E9" w:rsidP="00DF2B43">
      <w:pPr>
        <w:spacing w:after="0" w:line="240" w:lineRule="auto"/>
      </w:pPr>
      <w:r>
        <w:separator/>
      </w:r>
    </w:p>
  </w:footnote>
  <w:footnote w:type="continuationSeparator" w:id="0">
    <w:p w14:paraId="0DE4DD0A" w14:textId="77777777" w:rsidR="001117E9" w:rsidRDefault="001117E9" w:rsidP="00DF2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24BFD"/>
    <w:multiLevelType w:val="multilevel"/>
    <w:tmpl w:val="D2D6EBBC"/>
    <w:lvl w:ilvl="0">
      <w:start w:val="1"/>
      <w:numFmt w:val="decimal"/>
      <w:lvlText w:val="%1."/>
      <w:lvlJc w:val="left"/>
      <w:pPr>
        <w:tabs>
          <w:tab w:val="num" w:pos="360"/>
        </w:tabs>
        <w:ind w:left="360" w:hanging="360"/>
      </w:pPr>
      <w:rPr>
        <w:rFonts w:ascii="Cambria" w:eastAsia="Times New Roman" w:hAnsi="Cambria"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D3A"/>
    <w:rsid w:val="00000F78"/>
    <w:rsid w:val="00003B02"/>
    <w:rsid w:val="0000530B"/>
    <w:rsid w:val="00006E33"/>
    <w:rsid w:val="000127DF"/>
    <w:rsid w:val="00013899"/>
    <w:rsid w:val="0001412E"/>
    <w:rsid w:val="00020C2E"/>
    <w:rsid w:val="000212D4"/>
    <w:rsid w:val="000245F8"/>
    <w:rsid w:val="00024B16"/>
    <w:rsid w:val="00027807"/>
    <w:rsid w:val="00033DF5"/>
    <w:rsid w:val="00035F26"/>
    <w:rsid w:val="00036E83"/>
    <w:rsid w:val="00036ED3"/>
    <w:rsid w:val="0004157B"/>
    <w:rsid w:val="00041C4C"/>
    <w:rsid w:val="0004233C"/>
    <w:rsid w:val="00043625"/>
    <w:rsid w:val="0004416C"/>
    <w:rsid w:val="00047B56"/>
    <w:rsid w:val="00054040"/>
    <w:rsid w:val="00055C9E"/>
    <w:rsid w:val="000779A0"/>
    <w:rsid w:val="000802F3"/>
    <w:rsid w:val="0008063E"/>
    <w:rsid w:val="0008713B"/>
    <w:rsid w:val="00090648"/>
    <w:rsid w:val="00093407"/>
    <w:rsid w:val="00097E93"/>
    <w:rsid w:val="000A3FE2"/>
    <w:rsid w:val="000B0845"/>
    <w:rsid w:val="000B0FBB"/>
    <w:rsid w:val="000B1AC6"/>
    <w:rsid w:val="000B2403"/>
    <w:rsid w:val="000B5D8B"/>
    <w:rsid w:val="000B6854"/>
    <w:rsid w:val="000B6E4A"/>
    <w:rsid w:val="000C1751"/>
    <w:rsid w:val="000C1F61"/>
    <w:rsid w:val="000C2DC3"/>
    <w:rsid w:val="000C58E2"/>
    <w:rsid w:val="000D02B1"/>
    <w:rsid w:val="000D088F"/>
    <w:rsid w:val="000D0E03"/>
    <w:rsid w:val="000D2D69"/>
    <w:rsid w:val="000D2DA8"/>
    <w:rsid w:val="000D2DFE"/>
    <w:rsid w:val="000D3F3A"/>
    <w:rsid w:val="000D4422"/>
    <w:rsid w:val="000D62AE"/>
    <w:rsid w:val="000D772C"/>
    <w:rsid w:val="000F593C"/>
    <w:rsid w:val="001035FB"/>
    <w:rsid w:val="001049D4"/>
    <w:rsid w:val="00104E1B"/>
    <w:rsid w:val="00107E47"/>
    <w:rsid w:val="00111430"/>
    <w:rsid w:val="001117E9"/>
    <w:rsid w:val="001156A7"/>
    <w:rsid w:val="00123704"/>
    <w:rsid w:val="0012419F"/>
    <w:rsid w:val="001243D2"/>
    <w:rsid w:val="0012518A"/>
    <w:rsid w:val="00126F87"/>
    <w:rsid w:val="00135046"/>
    <w:rsid w:val="00141E5E"/>
    <w:rsid w:val="001426CF"/>
    <w:rsid w:val="00144712"/>
    <w:rsid w:val="0014684D"/>
    <w:rsid w:val="001473D9"/>
    <w:rsid w:val="00153466"/>
    <w:rsid w:val="00161A80"/>
    <w:rsid w:val="0016229F"/>
    <w:rsid w:val="00162EA6"/>
    <w:rsid w:val="001655AB"/>
    <w:rsid w:val="00166662"/>
    <w:rsid w:val="00167134"/>
    <w:rsid w:val="001675AC"/>
    <w:rsid w:val="00170D5C"/>
    <w:rsid w:val="00171CA9"/>
    <w:rsid w:val="001726C8"/>
    <w:rsid w:val="00173322"/>
    <w:rsid w:val="001753D0"/>
    <w:rsid w:val="001853DF"/>
    <w:rsid w:val="00190F37"/>
    <w:rsid w:val="0019482E"/>
    <w:rsid w:val="00194E84"/>
    <w:rsid w:val="001A2A28"/>
    <w:rsid w:val="001A3335"/>
    <w:rsid w:val="001A676C"/>
    <w:rsid w:val="001A7642"/>
    <w:rsid w:val="001C251E"/>
    <w:rsid w:val="001C47FD"/>
    <w:rsid w:val="001C6336"/>
    <w:rsid w:val="001D396E"/>
    <w:rsid w:val="001E29BB"/>
    <w:rsid w:val="001E3B99"/>
    <w:rsid w:val="001E5122"/>
    <w:rsid w:val="001E59FA"/>
    <w:rsid w:val="001F009D"/>
    <w:rsid w:val="001F0269"/>
    <w:rsid w:val="001F4486"/>
    <w:rsid w:val="001F7140"/>
    <w:rsid w:val="002003DC"/>
    <w:rsid w:val="00200773"/>
    <w:rsid w:val="00201EC3"/>
    <w:rsid w:val="0020256E"/>
    <w:rsid w:val="00202988"/>
    <w:rsid w:val="00204571"/>
    <w:rsid w:val="00207906"/>
    <w:rsid w:val="0021060E"/>
    <w:rsid w:val="0021356B"/>
    <w:rsid w:val="002137AA"/>
    <w:rsid w:val="00222638"/>
    <w:rsid w:val="0023504D"/>
    <w:rsid w:val="00240D62"/>
    <w:rsid w:val="00242574"/>
    <w:rsid w:val="002443C9"/>
    <w:rsid w:val="00245722"/>
    <w:rsid w:val="00246505"/>
    <w:rsid w:val="0024697C"/>
    <w:rsid w:val="00250CD9"/>
    <w:rsid w:val="00252FB0"/>
    <w:rsid w:val="002535E4"/>
    <w:rsid w:val="00253A97"/>
    <w:rsid w:val="00254C31"/>
    <w:rsid w:val="00257639"/>
    <w:rsid w:val="00263E21"/>
    <w:rsid w:val="0026612B"/>
    <w:rsid w:val="002724B7"/>
    <w:rsid w:val="0027538E"/>
    <w:rsid w:val="00275427"/>
    <w:rsid w:val="0028216D"/>
    <w:rsid w:val="0028385D"/>
    <w:rsid w:val="002845D3"/>
    <w:rsid w:val="0028525F"/>
    <w:rsid w:val="00286BA8"/>
    <w:rsid w:val="00291D42"/>
    <w:rsid w:val="00292C7B"/>
    <w:rsid w:val="002A64CA"/>
    <w:rsid w:val="002B1632"/>
    <w:rsid w:val="002B2606"/>
    <w:rsid w:val="002B44CF"/>
    <w:rsid w:val="002C0DC2"/>
    <w:rsid w:val="002C4F06"/>
    <w:rsid w:val="002C548B"/>
    <w:rsid w:val="002C7EC7"/>
    <w:rsid w:val="002D028A"/>
    <w:rsid w:val="002D49C9"/>
    <w:rsid w:val="002D5D61"/>
    <w:rsid w:val="002E105A"/>
    <w:rsid w:val="002E5104"/>
    <w:rsid w:val="002E57A4"/>
    <w:rsid w:val="002E71CB"/>
    <w:rsid w:val="002F446F"/>
    <w:rsid w:val="002F4C68"/>
    <w:rsid w:val="002F6A68"/>
    <w:rsid w:val="002F71ED"/>
    <w:rsid w:val="00301603"/>
    <w:rsid w:val="00302929"/>
    <w:rsid w:val="00303E9F"/>
    <w:rsid w:val="00304B5C"/>
    <w:rsid w:val="00306EF1"/>
    <w:rsid w:val="00310CF3"/>
    <w:rsid w:val="003115FF"/>
    <w:rsid w:val="0031496A"/>
    <w:rsid w:val="00320223"/>
    <w:rsid w:val="00320364"/>
    <w:rsid w:val="0032727A"/>
    <w:rsid w:val="003333B2"/>
    <w:rsid w:val="00334042"/>
    <w:rsid w:val="003342D3"/>
    <w:rsid w:val="00334BE3"/>
    <w:rsid w:val="00335290"/>
    <w:rsid w:val="003352E4"/>
    <w:rsid w:val="00335336"/>
    <w:rsid w:val="00340AED"/>
    <w:rsid w:val="00341CF2"/>
    <w:rsid w:val="00343F7A"/>
    <w:rsid w:val="0034589E"/>
    <w:rsid w:val="00347097"/>
    <w:rsid w:val="00350299"/>
    <w:rsid w:val="00350E12"/>
    <w:rsid w:val="00351AC5"/>
    <w:rsid w:val="003526DC"/>
    <w:rsid w:val="00352A46"/>
    <w:rsid w:val="003554D8"/>
    <w:rsid w:val="0036731C"/>
    <w:rsid w:val="00377C9B"/>
    <w:rsid w:val="0038042C"/>
    <w:rsid w:val="00382A04"/>
    <w:rsid w:val="003852D4"/>
    <w:rsid w:val="003853FB"/>
    <w:rsid w:val="0039180B"/>
    <w:rsid w:val="00394887"/>
    <w:rsid w:val="00394AF0"/>
    <w:rsid w:val="00396387"/>
    <w:rsid w:val="00397D6A"/>
    <w:rsid w:val="003A343F"/>
    <w:rsid w:val="003A4BAE"/>
    <w:rsid w:val="003A4F90"/>
    <w:rsid w:val="003B158B"/>
    <w:rsid w:val="003B683E"/>
    <w:rsid w:val="003B6FCC"/>
    <w:rsid w:val="003B7315"/>
    <w:rsid w:val="003B7AEA"/>
    <w:rsid w:val="003C3984"/>
    <w:rsid w:val="003C3C4D"/>
    <w:rsid w:val="003C52F0"/>
    <w:rsid w:val="003D4F71"/>
    <w:rsid w:val="003D62B7"/>
    <w:rsid w:val="003E0A1A"/>
    <w:rsid w:val="003E2D59"/>
    <w:rsid w:val="003E5D11"/>
    <w:rsid w:val="003F0584"/>
    <w:rsid w:val="003F492E"/>
    <w:rsid w:val="003F4B06"/>
    <w:rsid w:val="003F7FA9"/>
    <w:rsid w:val="00400DC0"/>
    <w:rsid w:val="0040536E"/>
    <w:rsid w:val="004179E0"/>
    <w:rsid w:val="004200AA"/>
    <w:rsid w:val="00426CF5"/>
    <w:rsid w:val="0043004D"/>
    <w:rsid w:val="00431E0F"/>
    <w:rsid w:val="004334F9"/>
    <w:rsid w:val="004340B6"/>
    <w:rsid w:val="00440BE5"/>
    <w:rsid w:val="00442E0B"/>
    <w:rsid w:val="00444B45"/>
    <w:rsid w:val="004463C4"/>
    <w:rsid w:val="00447A85"/>
    <w:rsid w:val="00455D6B"/>
    <w:rsid w:val="00461AEA"/>
    <w:rsid w:val="004629A9"/>
    <w:rsid w:val="00466042"/>
    <w:rsid w:val="00471208"/>
    <w:rsid w:val="00471C16"/>
    <w:rsid w:val="004721AC"/>
    <w:rsid w:val="004741B9"/>
    <w:rsid w:val="004748D8"/>
    <w:rsid w:val="00475ED4"/>
    <w:rsid w:val="004767D7"/>
    <w:rsid w:val="0047733A"/>
    <w:rsid w:val="004805C0"/>
    <w:rsid w:val="0048129C"/>
    <w:rsid w:val="00482745"/>
    <w:rsid w:val="00484743"/>
    <w:rsid w:val="00484E88"/>
    <w:rsid w:val="00485962"/>
    <w:rsid w:val="00485D20"/>
    <w:rsid w:val="004860E7"/>
    <w:rsid w:val="00486583"/>
    <w:rsid w:val="00486BB4"/>
    <w:rsid w:val="00492507"/>
    <w:rsid w:val="0049258C"/>
    <w:rsid w:val="00492A41"/>
    <w:rsid w:val="004954F4"/>
    <w:rsid w:val="00496924"/>
    <w:rsid w:val="004A4607"/>
    <w:rsid w:val="004A5A05"/>
    <w:rsid w:val="004A6AFA"/>
    <w:rsid w:val="004B1D40"/>
    <w:rsid w:val="004C4310"/>
    <w:rsid w:val="004D348B"/>
    <w:rsid w:val="004D56AD"/>
    <w:rsid w:val="004D76C4"/>
    <w:rsid w:val="004F1233"/>
    <w:rsid w:val="004F4836"/>
    <w:rsid w:val="004F49A2"/>
    <w:rsid w:val="004F4A33"/>
    <w:rsid w:val="00500A29"/>
    <w:rsid w:val="00500DB2"/>
    <w:rsid w:val="00502597"/>
    <w:rsid w:val="00503DDA"/>
    <w:rsid w:val="00506BD6"/>
    <w:rsid w:val="00511116"/>
    <w:rsid w:val="005152B6"/>
    <w:rsid w:val="005163EA"/>
    <w:rsid w:val="00521329"/>
    <w:rsid w:val="0052162C"/>
    <w:rsid w:val="00522918"/>
    <w:rsid w:val="00523DDC"/>
    <w:rsid w:val="00524B2F"/>
    <w:rsid w:val="00530958"/>
    <w:rsid w:val="00532D33"/>
    <w:rsid w:val="00534AA2"/>
    <w:rsid w:val="005432CE"/>
    <w:rsid w:val="0054653E"/>
    <w:rsid w:val="00546A22"/>
    <w:rsid w:val="00546A98"/>
    <w:rsid w:val="00547729"/>
    <w:rsid w:val="00553655"/>
    <w:rsid w:val="005551A0"/>
    <w:rsid w:val="00560E08"/>
    <w:rsid w:val="00561FD3"/>
    <w:rsid w:val="005640C5"/>
    <w:rsid w:val="00580B0F"/>
    <w:rsid w:val="00582FAC"/>
    <w:rsid w:val="0059274E"/>
    <w:rsid w:val="0059423F"/>
    <w:rsid w:val="00594894"/>
    <w:rsid w:val="00595DF7"/>
    <w:rsid w:val="005A5CEF"/>
    <w:rsid w:val="005A676A"/>
    <w:rsid w:val="005B117B"/>
    <w:rsid w:val="005B1D8E"/>
    <w:rsid w:val="005B3F7A"/>
    <w:rsid w:val="005B45AC"/>
    <w:rsid w:val="005B5439"/>
    <w:rsid w:val="005C0FBB"/>
    <w:rsid w:val="005C1D68"/>
    <w:rsid w:val="005C3EB2"/>
    <w:rsid w:val="005C5614"/>
    <w:rsid w:val="005C6ECE"/>
    <w:rsid w:val="005D16D5"/>
    <w:rsid w:val="005D4E1B"/>
    <w:rsid w:val="005D54CB"/>
    <w:rsid w:val="005D642B"/>
    <w:rsid w:val="005E27AB"/>
    <w:rsid w:val="005E2F5B"/>
    <w:rsid w:val="005E3809"/>
    <w:rsid w:val="005F2D65"/>
    <w:rsid w:val="005F546D"/>
    <w:rsid w:val="005F659D"/>
    <w:rsid w:val="00604D1C"/>
    <w:rsid w:val="00605B5A"/>
    <w:rsid w:val="0060614D"/>
    <w:rsid w:val="00611719"/>
    <w:rsid w:val="00613F83"/>
    <w:rsid w:val="00614555"/>
    <w:rsid w:val="00614E31"/>
    <w:rsid w:val="00615E8D"/>
    <w:rsid w:val="00621562"/>
    <w:rsid w:val="00623376"/>
    <w:rsid w:val="00625F42"/>
    <w:rsid w:val="0063324D"/>
    <w:rsid w:val="00640F97"/>
    <w:rsid w:val="006453A6"/>
    <w:rsid w:val="00647461"/>
    <w:rsid w:val="0065222A"/>
    <w:rsid w:val="0065228D"/>
    <w:rsid w:val="00653F9F"/>
    <w:rsid w:val="006579E1"/>
    <w:rsid w:val="0066034B"/>
    <w:rsid w:val="00663D97"/>
    <w:rsid w:val="0067166A"/>
    <w:rsid w:val="00674CD3"/>
    <w:rsid w:val="0067596A"/>
    <w:rsid w:val="00677AFA"/>
    <w:rsid w:val="0068220E"/>
    <w:rsid w:val="00685FE3"/>
    <w:rsid w:val="006A3017"/>
    <w:rsid w:val="006A538B"/>
    <w:rsid w:val="006A55DB"/>
    <w:rsid w:val="006A7792"/>
    <w:rsid w:val="006B107F"/>
    <w:rsid w:val="006B254B"/>
    <w:rsid w:val="006C5D4F"/>
    <w:rsid w:val="006D03CC"/>
    <w:rsid w:val="006D2B63"/>
    <w:rsid w:val="006D2FE0"/>
    <w:rsid w:val="006D39B6"/>
    <w:rsid w:val="006E2CD2"/>
    <w:rsid w:val="006E39A6"/>
    <w:rsid w:val="006E445C"/>
    <w:rsid w:val="006E6391"/>
    <w:rsid w:val="006E7EEE"/>
    <w:rsid w:val="006F0129"/>
    <w:rsid w:val="006F0C18"/>
    <w:rsid w:val="006F301D"/>
    <w:rsid w:val="006F49DF"/>
    <w:rsid w:val="006F4D7D"/>
    <w:rsid w:val="006F50CF"/>
    <w:rsid w:val="007067A2"/>
    <w:rsid w:val="00706E75"/>
    <w:rsid w:val="007107D8"/>
    <w:rsid w:val="00715C4B"/>
    <w:rsid w:val="007169F4"/>
    <w:rsid w:val="00716E81"/>
    <w:rsid w:val="0072392C"/>
    <w:rsid w:val="0072521E"/>
    <w:rsid w:val="00732910"/>
    <w:rsid w:val="00733721"/>
    <w:rsid w:val="00736CEF"/>
    <w:rsid w:val="007376F3"/>
    <w:rsid w:val="00744FEC"/>
    <w:rsid w:val="00755B77"/>
    <w:rsid w:val="00762166"/>
    <w:rsid w:val="007647B2"/>
    <w:rsid w:val="007939AA"/>
    <w:rsid w:val="0079729F"/>
    <w:rsid w:val="007A0062"/>
    <w:rsid w:val="007A59A4"/>
    <w:rsid w:val="007B62C3"/>
    <w:rsid w:val="007C03C2"/>
    <w:rsid w:val="007C18FB"/>
    <w:rsid w:val="007C1B3E"/>
    <w:rsid w:val="007C2CAB"/>
    <w:rsid w:val="007C5651"/>
    <w:rsid w:val="007C7A62"/>
    <w:rsid w:val="007D0735"/>
    <w:rsid w:val="007D07C6"/>
    <w:rsid w:val="007D0CE1"/>
    <w:rsid w:val="007D2628"/>
    <w:rsid w:val="007E613F"/>
    <w:rsid w:val="007E6144"/>
    <w:rsid w:val="007F3543"/>
    <w:rsid w:val="00800D38"/>
    <w:rsid w:val="008017DF"/>
    <w:rsid w:val="00803753"/>
    <w:rsid w:val="00805A96"/>
    <w:rsid w:val="00811015"/>
    <w:rsid w:val="008129C8"/>
    <w:rsid w:val="008233D7"/>
    <w:rsid w:val="008257B6"/>
    <w:rsid w:val="008307A1"/>
    <w:rsid w:val="00832785"/>
    <w:rsid w:val="00836D70"/>
    <w:rsid w:val="00843FE7"/>
    <w:rsid w:val="008443D3"/>
    <w:rsid w:val="00845890"/>
    <w:rsid w:val="008505CE"/>
    <w:rsid w:val="00852FEF"/>
    <w:rsid w:val="008549EF"/>
    <w:rsid w:val="00854BA0"/>
    <w:rsid w:val="00856312"/>
    <w:rsid w:val="00863F19"/>
    <w:rsid w:val="00865404"/>
    <w:rsid w:val="0086549A"/>
    <w:rsid w:val="00865BCF"/>
    <w:rsid w:val="00866B00"/>
    <w:rsid w:val="00867448"/>
    <w:rsid w:val="00872D0B"/>
    <w:rsid w:val="00874CE7"/>
    <w:rsid w:val="0087510D"/>
    <w:rsid w:val="00875FD0"/>
    <w:rsid w:val="00887779"/>
    <w:rsid w:val="008924A0"/>
    <w:rsid w:val="008962F2"/>
    <w:rsid w:val="008A379D"/>
    <w:rsid w:val="008A3930"/>
    <w:rsid w:val="008A566A"/>
    <w:rsid w:val="008A5672"/>
    <w:rsid w:val="008B478A"/>
    <w:rsid w:val="008D001C"/>
    <w:rsid w:val="008D106B"/>
    <w:rsid w:val="008E2BCC"/>
    <w:rsid w:val="008E3DB5"/>
    <w:rsid w:val="008E4923"/>
    <w:rsid w:val="008F2200"/>
    <w:rsid w:val="00902B5A"/>
    <w:rsid w:val="00903654"/>
    <w:rsid w:val="0090659F"/>
    <w:rsid w:val="00906EEC"/>
    <w:rsid w:val="00912124"/>
    <w:rsid w:val="00913DF3"/>
    <w:rsid w:val="009146E1"/>
    <w:rsid w:val="00915817"/>
    <w:rsid w:val="00916FEB"/>
    <w:rsid w:val="0092094D"/>
    <w:rsid w:val="009217BB"/>
    <w:rsid w:val="009240B9"/>
    <w:rsid w:val="00925197"/>
    <w:rsid w:val="00934251"/>
    <w:rsid w:val="00935ECA"/>
    <w:rsid w:val="00944433"/>
    <w:rsid w:val="009458EA"/>
    <w:rsid w:val="0095031D"/>
    <w:rsid w:val="00950551"/>
    <w:rsid w:val="00951736"/>
    <w:rsid w:val="00952976"/>
    <w:rsid w:val="009563D7"/>
    <w:rsid w:val="00956A58"/>
    <w:rsid w:val="00957283"/>
    <w:rsid w:val="00970722"/>
    <w:rsid w:val="00970DEF"/>
    <w:rsid w:val="00971BB4"/>
    <w:rsid w:val="009736B0"/>
    <w:rsid w:val="00973CE7"/>
    <w:rsid w:val="00975476"/>
    <w:rsid w:val="00980CE4"/>
    <w:rsid w:val="00986BBB"/>
    <w:rsid w:val="00994525"/>
    <w:rsid w:val="0099661D"/>
    <w:rsid w:val="00996D58"/>
    <w:rsid w:val="009A0306"/>
    <w:rsid w:val="009A0FFD"/>
    <w:rsid w:val="009A4B49"/>
    <w:rsid w:val="009A549B"/>
    <w:rsid w:val="009B0301"/>
    <w:rsid w:val="009B0AAA"/>
    <w:rsid w:val="009B0B1A"/>
    <w:rsid w:val="009B10BC"/>
    <w:rsid w:val="009B4241"/>
    <w:rsid w:val="009B7042"/>
    <w:rsid w:val="009C178F"/>
    <w:rsid w:val="009C1CF9"/>
    <w:rsid w:val="009C43E0"/>
    <w:rsid w:val="009C50AC"/>
    <w:rsid w:val="009C6120"/>
    <w:rsid w:val="009C6F20"/>
    <w:rsid w:val="009C7C5D"/>
    <w:rsid w:val="009D4802"/>
    <w:rsid w:val="009E3F50"/>
    <w:rsid w:val="009E4D04"/>
    <w:rsid w:val="009E76A4"/>
    <w:rsid w:val="009F195A"/>
    <w:rsid w:val="009F34E8"/>
    <w:rsid w:val="009F389F"/>
    <w:rsid w:val="00A00D44"/>
    <w:rsid w:val="00A0254A"/>
    <w:rsid w:val="00A0399A"/>
    <w:rsid w:val="00A11532"/>
    <w:rsid w:val="00A14611"/>
    <w:rsid w:val="00A16144"/>
    <w:rsid w:val="00A16A32"/>
    <w:rsid w:val="00A17161"/>
    <w:rsid w:val="00A17B33"/>
    <w:rsid w:val="00A2146D"/>
    <w:rsid w:val="00A263CF"/>
    <w:rsid w:val="00A31423"/>
    <w:rsid w:val="00A3165F"/>
    <w:rsid w:val="00A3269F"/>
    <w:rsid w:val="00A35F49"/>
    <w:rsid w:val="00A409C5"/>
    <w:rsid w:val="00A40E2A"/>
    <w:rsid w:val="00A41C49"/>
    <w:rsid w:val="00A44AF6"/>
    <w:rsid w:val="00A52631"/>
    <w:rsid w:val="00A57D24"/>
    <w:rsid w:val="00A60B9B"/>
    <w:rsid w:val="00A62A82"/>
    <w:rsid w:val="00A64958"/>
    <w:rsid w:val="00A650BB"/>
    <w:rsid w:val="00A6671D"/>
    <w:rsid w:val="00A6744C"/>
    <w:rsid w:val="00A72085"/>
    <w:rsid w:val="00A745C5"/>
    <w:rsid w:val="00A74DBF"/>
    <w:rsid w:val="00A74E29"/>
    <w:rsid w:val="00A75968"/>
    <w:rsid w:val="00A80016"/>
    <w:rsid w:val="00A81A0B"/>
    <w:rsid w:val="00A92D26"/>
    <w:rsid w:val="00A93494"/>
    <w:rsid w:val="00AA0E61"/>
    <w:rsid w:val="00AA26FC"/>
    <w:rsid w:val="00AA3325"/>
    <w:rsid w:val="00AA4DB3"/>
    <w:rsid w:val="00AB158A"/>
    <w:rsid w:val="00AB18F4"/>
    <w:rsid w:val="00AB3001"/>
    <w:rsid w:val="00AB314C"/>
    <w:rsid w:val="00AB734C"/>
    <w:rsid w:val="00AC0020"/>
    <w:rsid w:val="00AC49CD"/>
    <w:rsid w:val="00AC5FED"/>
    <w:rsid w:val="00AC7415"/>
    <w:rsid w:val="00AD13E0"/>
    <w:rsid w:val="00AD1C38"/>
    <w:rsid w:val="00AD23DD"/>
    <w:rsid w:val="00AD32AA"/>
    <w:rsid w:val="00AF790E"/>
    <w:rsid w:val="00B02A57"/>
    <w:rsid w:val="00B0370D"/>
    <w:rsid w:val="00B0631F"/>
    <w:rsid w:val="00B114DD"/>
    <w:rsid w:val="00B11584"/>
    <w:rsid w:val="00B132A9"/>
    <w:rsid w:val="00B14F20"/>
    <w:rsid w:val="00B1778A"/>
    <w:rsid w:val="00B17F55"/>
    <w:rsid w:val="00B22CAA"/>
    <w:rsid w:val="00B231C9"/>
    <w:rsid w:val="00B23772"/>
    <w:rsid w:val="00B25448"/>
    <w:rsid w:val="00B27380"/>
    <w:rsid w:val="00B27745"/>
    <w:rsid w:val="00B32526"/>
    <w:rsid w:val="00B429A9"/>
    <w:rsid w:val="00B44789"/>
    <w:rsid w:val="00B542EB"/>
    <w:rsid w:val="00B61AAF"/>
    <w:rsid w:val="00B63E89"/>
    <w:rsid w:val="00B64E91"/>
    <w:rsid w:val="00B65831"/>
    <w:rsid w:val="00B659B5"/>
    <w:rsid w:val="00B67412"/>
    <w:rsid w:val="00B70665"/>
    <w:rsid w:val="00B70FCC"/>
    <w:rsid w:val="00B72F18"/>
    <w:rsid w:val="00B76DB8"/>
    <w:rsid w:val="00B8358B"/>
    <w:rsid w:val="00B85653"/>
    <w:rsid w:val="00B90592"/>
    <w:rsid w:val="00B91F6B"/>
    <w:rsid w:val="00B9451A"/>
    <w:rsid w:val="00B97FC2"/>
    <w:rsid w:val="00BA2E95"/>
    <w:rsid w:val="00BA66C6"/>
    <w:rsid w:val="00BB17CE"/>
    <w:rsid w:val="00BB2D53"/>
    <w:rsid w:val="00BB46E8"/>
    <w:rsid w:val="00BC49CB"/>
    <w:rsid w:val="00BD23D6"/>
    <w:rsid w:val="00BD2480"/>
    <w:rsid w:val="00BD3C6A"/>
    <w:rsid w:val="00BD66CC"/>
    <w:rsid w:val="00BD7DFC"/>
    <w:rsid w:val="00BE25E0"/>
    <w:rsid w:val="00BE3D6C"/>
    <w:rsid w:val="00BE3D70"/>
    <w:rsid w:val="00BE4CF1"/>
    <w:rsid w:val="00BF0F7F"/>
    <w:rsid w:val="00BF3283"/>
    <w:rsid w:val="00BF335B"/>
    <w:rsid w:val="00BF366C"/>
    <w:rsid w:val="00BF4500"/>
    <w:rsid w:val="00C03829"/>
    <w:rsid w:val="00C043BC"/>
    <w:rsid w:val="00C10776"/>
    <w:rsid w:val="00C13975"/>
    <w:rsid w:val="00C1438E"/>
    <w:rsid w:val="00C14FA3"/>
    <w:rsid w:val="00C16F3E"/>
    <w:rsid w:val="00C20D89"/>
    <w:rsid w:val="00C22CB9"/>
    <w:rsid w:val="00C23966"/>
    <w:rsid w:val="00C26371"/>
    <w:rsid w:val="00C279BA"/>
    <w:rsid w:val="00C32724"/>
    <w:rsid w:val="00C3673D"/>
    <w:rsid w:val="00C4099C"/>
    <w:rsid w:val="00C442D0"/>
    <w:rsid w:val="00C44E17"/>
    <w:rsid w:val="00C4602F"/>
    <w:rsid w:val="00C472C4"/>
    <w:rsid w:val="00C60A9B"/>
    <w:rsid w:val="00C63B87"/>
    <w:rsid w:val="00C70FDE"/>
    <w:rsid w:val="00C711C4"/>
    <w:rsid w:val="00C71C30"/>
    <w:rsid w:val="00C721CC"/>
    <w:rsid w:val="00C75FD4"/>
    <w:rsid w:val="00C76FF1"/>
    <w:rsid w:val="00C810D9"/>
    <w:rsid w:val="00C85B08"/>
    <w:rsid w:val="00C90095"/>
    <w:rsid w:val="00C965D2"/>
    <w:rsid w:val="00CA593C"/>
    <w:rsid w:val="00CB1EE5"/>
    <w:rsid w:val="00CB2D32"/>
    <w:rsid w:val="00CC0696"/>
    <w:rsid w:val="00CC5F00"/>
    <w:rsid w:val="00CC5F9E"/>
    <w:rsid w:val="00CC7822"/>
    <w:rsid w:val="00CD278A"/>
    <w:rsid w:val="00CE291D"/>
    <w:rsid w:val="00CF282F"/>
    <w:rsid w:val="00CF28E3"/>
    <w:rsid w:val="00CF576C"/>
    <w:rsid w:val="00CF799E"/>
    <w:rsid w:val="00D01026"/>
    <w:rsid w:val="00D02E3B"/>
    <w:rsid w:val="00D04BD7"/>
    <w:rsid w:val="00D06617"/>
    <w:rsid w:val="00D21EE7"/>
    <w:rsid w:val="00D241EE"/>
    <w:rsid w:val="00D33F5A"/>
    <w:rsid w:val="00D35DF9"/>
    <w:rsid w:val="00D41F94"/>
    <w:rsid w:val="00D4318B"/>
    <w:rsid w:val="00D4664C"/>
    <w:rsid w:val="00D46C70"/>
    <w:rsid w:val="00D47C2C"/>
    <w:rsid w:val="00D51498"/>
    <w:rsid w:val="00D55040"/>
    <w:rsid w:val="00D56885"/>
    <w:rsid w:val="00D60132"/>
    <w:rsid w:val="00D64B2D"/>
    <w:rsid w:val="00D70176"/>
    <w:rsid w:val="00D7130E"/>
    <w:rsid w:val="00D71478"/>
    <w:rsid w:val="00D74D1C"/>
    <w:rsid w:val="00D7666D"/>
    <w:rsid w:val="00D779A7"/>
    <w:rsid w:val="00D77ED0"/>
    <w:rsid w:val="00D813FB"/>
    <w:rsid w:val="00D823E2"/>
    <w:rsid w:val="00D83AA5"/>
    <w:rsid w:val="00D91DC3"/>
    <w:rsid w:val="00DA1BE5"/>
    <w:rsid w:val="00DA2938"/>
    <w:rsid w:val="00DB05FD"/>
    <w:rsid w:val="00DB0D67"/>
    <w:rsid w:val="00DC026B"/>
    <w:rsid w:val="00DC2FF6"/>
    <w:rsid w:val="00DD0710"/>
    <w:rsid w:val="00DD08FD"/>
    <w:rsid w:val="00DD6082"/>
    <w:rsid w:val="00DE3BE1"/>
    <w:rsid w:val="00DE48F6"/>
    <w:rsid w:val="00DE731F"/>
    <w:rsid w:val="00DF2B43"/>
    <w:rsid w:val="00E020B8"/>
    <w:rsid w:val="00E02946"/>
    <w:rsid w:val="00E06453"/>
    <w:rsid w:val="00E130BE"/>
    <w:rsid w:val="00E14BAC"/>
    <w:rsid w:val="00E175DF"/>
    <w:rsid w:val="00E26BF8"/>
    <w:rsid w:val="00E26C9F"/>
    <w:rsid w:val="00E3091C"/>
    <w:rsid w:val="00E31E23"/>
    <w:rsid w:val="00E410CE"/>
    <w:rsid w:val="00E417AA"/>
    <w:rsid w:val="00E50424"/>
    <w:rsid w:val="00E51545"/>
    <w:rsid w:val="00E5628E"/>
    <w:rsid w:val="00E62CD9"/>
    <w:rsid w:val="00E642B7"/>
    <w:rsid w:val="00E717D7"/>
    <w:rsid w:val="00E71AA4"/>
    <w:rsid w:val="00E72CD2"/>
    <w:rsid w:val="00E74BA9"/>
    <w:rsid w:val="00E76D07"/>
    <w:rsid w:val="00E8151A"/>
    <w:rsid w:val="00E92296"/>
    <w:rsid w:val="00E952E7"/>
    <w:rsid w:val="00E95E86"/>
    <w:rsid w:val="00E96362"/>
    <w:rsid w:val="00E9679B"/>
    <w:rsid w:val="00EA3CDD"/>
    <w:rsid w:val="00EA73F6"/>
    <w:rsid w:val="00EB16FE"/>
    <w:rsid w:val="00EB1DD1"/>
    <w:rsid w:val="00EB390B"/>
    <w:rsid w:val="00EB624E"/>
    <w:rsid w:val="00EB6717"/>
    <w:rsid w:val="00EC1CAE"/>
    <w:rsid w:val="00EC4CFA"/>
    <w:rsid w:val="00EC6173"/>
    <w:rsid w:val="00EE153A"/>
    <w:rsid w:val="00EE331E"/>
    <w:rsid w:val="00EF05FB"/>
    <w:rsid w:val="00EF22BF"/>
    <w:rsid w:val="00EF6197"/>
    <w:rsid w:val="00EF691C"/>
    <w:rsid w:val="00F003F7"/>
    <w:rsid w:val="00F01979"/>
    <w:rsid w:val="00F0415B"/>
    <w:rsid w:val="00F066D2"/>
    <w:rsid w:val="00F068EC"/>
    <w:rsid w:val="00F06C77"/>
    <w:rsid w:val="00F07694"/>
    <w:rsid w:val="00F1101E"/>
    <w:rsid w:val="00F23D3A"/>
    <w:rsid w:val="00F2588D"/>
    <w:rsid w:val="00F25967"/>
    <w:rsid w:val="00F315A9"/>
    <w:rsid w:val="00F3773E"/>
    <w:rsid w:val="00F520D1"/>
    <w:rsid w:val="00F53303"/>
    <w:rsid w:val="00F53E09"/>
    <w:rsid w:val="00F63413"/>
    <w:rsid w:val="00F675EC"/>
    <w:rsid w:val="00F7149E"/>
    <w:rsid w:val="00F74AE5"/>
    <w:rsid w:val="00F76F6D"/>
    <w:rsid w:val="00F77C33"/>
    <w:rsid w:val="00F8205A"/>
    <w:rsid w:val="00F85C35"/>
    <w:rsid w:val="00F87EE5"/>
    <w:rsid w:val="00F90B8B"/>
    <w:rsid w:val="00F91DE9"/>
    <w:rsid w:val="00F9246E"/>
    <w:rsid w:val="00F9463B"/>
    <w:rsid w:val="00F94816"/>
    <w:rsid w:val="00F9549F"/>
    <w:rsid w:val="00FA28DC"/>
    <w:rsid w:val="00FB61A9"/>
    <w:rsid w:val="00FB6D5A"/>
    <w:rsid w:val="00FC0437"/>
    <w:rsid w:val="00FC44DF"/>
    <w:rsid w:val="00FD2310"/>
    <w:rsid w:val="00FD483D"/>
    <w:rsid w:val="00FD5C55"/>
    <w:rsid w:val="00FD7946"/>
    <w:rsid w:val="00FE71C4"/>
    <w:rsid w:val="00FE7874"/>
    <w:rsid w:val="00FE7A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C57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DE48F6"/>
    <w:pPr>
      <w:spacing w:before="100" w:beforeAutospacing="1" w:after="100" w:afterAutospacing="1" w:line="240" w:lineRule="auto"/>
      <w:outlineLvl w:val="1"/>
    </w:pPr>
    <w:rPr>
      <w:rFonts w:ascii="Times New Roman" w:eastAsia="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129C8"/>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04233C"/>
    <w:rPr>
      <w:i/>
      <w:iCs/>
    </w:rPr>
  </w:style>
  <w:style w:type="paragraph" w:styleId="En-tte">
    <w:name w:val="header"/>
    <w:basedOn w:val="Normal"/>
    <w:link w:val="En-tteCar"/>
    <w:uiPriority w:val="99"/>
    <w:unhideWhenUsed/>
    <w:rsid w:val="00DF2B43"/>
    <w:pPr>
      <w:tabs>
        <w:tab w:val="center" w:pos="4536"/>
        <w:tab w:val="right" w:pos="9072"/>
      </w:tabs>
      <w:spacing w:after="0" w:line="240" w:lineRule="auto"/>
    </w:pPr>
  </w:style>
  <w:style w:type="character" w:customStyle="1" w:styleId="En-tteCar">
    <w:name w:val="En-tête Car"/>
    <w:basedOn w:val="Policepardfaut"/>
    <w:link w:val="En-tte"/>
    <w:uiPriority w:val="99"/>
    <w:rsid w:val="00DF2B43"/>
  </w:style>
  <w:style w:type="paragraph" w:styleId="Pieddepage">
    <w:name w:val="footer"/>
    <w:basedOn w:val="Normal"/>
    <w:link w:val="PieddepageCar"/>
    <w:uiPriority w:val="99"/>
    <w:unhideWhenUsed/>
    <w:rsid w:val="00DF2B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2B43"/>
  </w:style>
  <w:style w:type="character" w:styleId="Lienhypertexte">
    <w:name w:val="Hyperlink"/>
    <w:basedOn w:val="Policepardfaut"/>
    <w:uiPriority w:val="99"/>
    <w:unhideWhenUsed/>
    <w:rsid w:val="00351AC5"/>
    <w:rPr>
      <w:color w:val="0563C1" w:themeColor="hyperlink"/>
      <w:u w:val="single"/>
    </w:rPr>
  </w:style>
  <w:style w:type="paragraph" w:styleId="Notedefin">
    <w:name w:val="endnote text"/>
    <w:basedOn w:val="Normal"/>
    <w:link w:val="NotedefinCar"/>
    <w:uiPriority w:val="99"/>
    <w:semiHidden/>
    <w:unhideWhenUsed/>
    <w:rsid w:val="008B478A"/>
    <w:pPr>
      <w:spacing w:after="0" w:line="240" w:lineRule="auto"/>
    </w:pPr>
    <w:rPr>
      <w:sz w:val="20"/>
      <w:szCs w:val="20"/>
    </w:rPr>
  </w:style>
  <w:style w:type="character" w:customStyle="1" w:styleId="NotedefinCar">
    <w:name w:val="Note de fin Car"/>
    <w:basedOn w:val="Policepardfaut"/>
    <w:link w:val="Notedefin"/>
    <w:uiPriority w:val="99"/>
    <w:semiHidden/>
    <w:rsid w:val="008B478A"/>
    <w:rPr>
      <w:sz w:val="20"/>
      <w:szCs w:val="20"/>
    </w:rPr>
  </w:style>
  <w:style w:type="character" w:styleId="Appeldenotedefin">
    <w:name w:val="endnote reference"/>
    <w:basedOn w:val="Policepardfaut"/>
    <w:uiPriority w:val="99"/>
    <w:semiHidden/>
    <w:unhideWhenUsed/>
    <w:rsid w:val="008B478A"/>
    <w:rPr>
      <w:vertAlign w:val="superscript"/>
    </w:rPr>
  </w:style>
  <w:style w:type="paragraph" w:styleId="Notedebasdepage">
    <w:name w:val="footnote text"/>
    <w:basedOn w:val="Normal"/>
    <w:link w:val="NotedebasdepageCar"/>
    <w:uiPriority w:val="99"/>
    <w:semiHidden/>
    <w:unhideWhenUsed/>
    <w:rsid w:val="008B478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478A"/>
    <w:rPr>
      <w:sz w:val="20"/>
      <w:szCs w:val="20"/>
    </w:rPr>
  </w:style>
  <w:style w:type="character" w:styleId="Appelnotedebasdep">
    <w:name w:val="footnote reference"/>
    <w:basedOn w:val="Policepardfaut"/>
    <w:uiPriority w:val="99"/>
    <w:semiHidden/>
    <w:unhideWhenUsed/>
    <w:rsid w:val="008B478A"/>
    <w:rPr>
      <w:vertAlign w:val="superscript"/>
    </w:rPr>
  </w:style>
  <w:style w:type="paragraph" w:styleId="NormalWeb">
    <w:name w:val="Normal (Web)"/>
    <w:basedOn w:val="Normal"/>
    <w:uiPriority w:val="99"/>
    <w:unhideWhenUsed/>
    <w:rsid w:val="00DE48F6"/>
    <w:pPr>
      <w:spacing w:before="100" w:beforeAutospacing="1" w:after="100" w:afterAutospacing="1" w:line="240" w:lineRule="auto"/>
    </w:pPr>
    <w:rPr>
      <w:rFonts w:ascii="Times New Roman" w:eastAsia="Times New Roman" w:hAnsi="Times New Roman"/>
      <w:lang w:eastAsia="fr-FR"/>
    </w:rPr>
  </w:style>
  <w:style w:type="character" w:customStyle="1" w:styleId="Titre2Car">
    <w:name w:val="Titre 2 Car"/>
    <w:basedOn w:val="Policepardfaut"/>
    <w:link w:val="Titre2"/>
    <w:uiPriority w:val="9"/>
    <w:rsid w:val="00DE48F6"/>
    <w:rPr>
      <w:rFonts w:ascii="Times New Roman" w:eastAsia="Times New Roman" w:hAnsi="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8558">
      <w:bodyDiv w:val="1"/>
      <w:marLeft w:val="0"/>
      <w:marRight w:val="0"/>
      <w:marTop w:val="0"/>
      <w:marBottom w:val="0"/>
      <w:divBdr>
        <w:top w:val="none" w:sz="0" w:space="0" w:color="auto"/>
        <w:left w:val="none" w:sz="0" w:space="0" w:color="auto"/>
        <w:bottom w:val="none" w:sz="0" w:space="0" w:color="auto"/>
        <w:right w:val="none" w:sz="0" w:space="0" w:color="auto"/>
      </w:divBdr>
    </w:div>
    <w:div w:id="553546945">
      <w:bodyDiv w:val="1"/>
      <w:marLeft w:val="0"/>
      <w:marRight w:val="0"/>
      <w:marTop w:val="0"/>
      <w:marBottom w:val="0"/>
      <w:divBdr>
        <w:top w:val="none" w:sz="0" w:space="0" w:color="auto"/>
        <w:left w:val="none" w:sz="0" w:space="0" w:color="auto"/>
        <w:bottom w:val="none" w:sz="0" w:space="0" w:color="auto"/>
        <w:right w:val="none" w:sz="0" w:space="0" w:color="auto"/>
      </w:divBdr>
    </w:div>
    <w:div w:id="1178353884">
      <w:bodyDiv w:val="1"/>
      <w:marLeft w:val="0"/>
      <w:marRight w:val="0"/>
      <w:marTop w:val="0"/>
      <w:marBottom w:val="0"/>
      <w:divBdr>
        <w:top w:val="none" w:sz="0" w:space="0" w:color="auto"/>
        <w:left w:val="none" w:sz="0" w:space="0" w:color="auto"/>
        <w:bottom w:val="none" w:sz="0" w:space="0" w:color="auto"/>
        <w:right w:val="none" w:sz="0" w:space="0" w:color="auto"/>
      </w:divBdr>
    </w:div>
    <w:div w:id="130950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co-drs.org/"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16487</Words>
  <Characters>90680</Characters>
  <Application>Microsoft Office Word</Application>
  <DocSecurity>0</DocSecurity>
  <Lines>755</Lines>
  <Paragraphs>213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2021-07-04T09:42:00Z</dcterms:created>
  <dcterms:modified xsi:type="dcterms:W3CDTF">2021-10-20T12:53:00Z</dcterms:modified>
</cp:coreProperties>
</file>